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FCD" w:rsidRPr="006B2476" w:rsidRDefault="00DA4FCD" w:rsidP="00DF7050">
      <w:pPr>
        <w:spacing w:after="0" w:line="276" w:lineRule="auto"/>
        <w:jc w:val="center"/>
        <w:rPr>
          <w:rFonts w:ascii="Times New Roman" w:hAnsi="Times New Roman"/>
          <w:sz w:val="36"/>
          <w:szCs w:val="36"/>
        </w:rPr>
      </w:pPr>
      <w:r w:rsidRPr="006B2476">
        <w:rPr>
          <w:rFonts w:ascii="Times New Roman" w:hAnsi="Times New Roman"/>
          <w:sz w:val="36"/>
          <w:szCs w:val="36"/>
        </w:rPr>
        <w:t>Міністерство освіти і науки України</w:t>
      </w:r>
    </w:p>
    <w:p w:rsidR="00DA4FCD" w:rsidRPr="006B2476" w:rsidRDefault="00DA4FCD" w:rsidP="00DF7050">
      <w:pPr>
        <w:spacing w:after="0" w:line="276" w:lineRule="auto"/>
        <w:jc w:val="center"/>
        <w:rPr>
          <w:rFonts w:ascii="Times New Roman" w:hAnsi="Times New Roman"/>
          <w:sz w:val="32"/>
          <w:szCs w:val="32"/>
        </w:rPr>
      </w:pPr>
      <w:r w:rsidRPr="006B2476">
        <w:rPr>
          <w:rFonts w:ascii="Times New Roman" w:hAnsi="Times New Roman"/>
          <w:sz w:val="32"/>
          <w:szCs w:val="32"/>
        </w:rPr>
        <w:t>Сумський національний аграрний університет</w:t>
      </w:r>
    </w:p>
    <w:p w:rsidR="00DA4FCD" w:rsidRPr="006B2476" w:rsidRDefault="00DA4FCD" w:rsidP="00DF7050">
      <w:pPr>
        <w:spacing w:after="0" w:line="276" w:lineRule="auto"/>
        <w:jc w:val="center"/>
        <w:rPr>
          <w:rFonts w:ascii="Times New Roman" w:hAnsi="Times New Roman"/>
          <w:sz w:val="32"/>
          <w:szCs w:val="32"/>
        </w:rPr>
      </w:pPr>
      <w:r w:rsidRPr="006B2476">
        <w:rPr>
          <w:rFonts w:ascii="Times New Roman" w:hAnsi="Times New Roman"/>
          <w:sz w:val="32"/>
          <w:szCs w:val="32"/>
        </w:rPr>
        <w:t xml:space="preserve">Факультет </w:t>
      </w:r>
      <w:r>
        <w:rPr>
          <w:rFonts w:ascii="Times New Roman" w:hAnsi="Times New Roman"/>
          <w:sz w:val="32"/>
          <w:szCs w:val="32"/>
        </w:rPr>
        <w:t>економіки і менеджменту</w:t>
      </w:r>
    </w:p>
    <w:p w:rsidR="00DA4FCD" w:rsidRPr="00715714" w:rsidRDefault="00DA4FCD" w:rsidP="00DF7050">
      <w:pPr>
        <w:spacing w:after="0" w:line="276" w:lineRule="auto"/>
        <w:jc w:val="center"/>
        <w:rPr>
          <w:rFonts w:ascii="Times New Roman" w:hAnsi="Times New Roman"/>
          <w:sz w:val="32"/>
          <w:szCs w:val="32"/>
        </w:rPr>
      </w:pPr>
      <w:r w:rsidRPr="00715714">
        <w:rPr>
          <w:rFonts w:ascii="Times New Roman" w:hAnsi="Times New Roman"/>
          <w:sz w:val="32"/>
          <w:szCs w:val="32"/>
        </w:rPr>
        <w:t xml:space="preserve">Кафедра </w:t>
      </w:r>
      <w:r>
        <w:rPr>
          <w:rFonts w:ascii="Times New Roman" w:hAnsi="Times New Roman"/>
          <w:sz w:val="32"/>
          <w:szCs w:val="32"/>
        </w:rPr>
        <w:t>обліку і оподаткування</w:t>
      </w: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7379C" w:rsidRDefault="00DA4FCD" w:rsidP="00DF7050">
      <w:pPr>
        <w:spacing w:after="0" w:line="276" w:lineRule="auto"/>
        <w:jc w:val="center"/>
        <w:rPr>
          <w:rFonts w:ascii="Times New Roman" w:hAnsi="Times New Roman"/>
          <w:b/>
          <w:bCs/>
          <w:sz w:val="32"/>
          <w:szCs w:val="32"/>
        </w:rPr>
      </w:pPr>
      <w:r w:rsidRPr="0067379C">
        <w:rPr>
          <w:rFonts w:ascii="Times New Roman" w:hAnsi="Times New Roman"/>
          <w:b/>
          <w:bCs/>
          <w:sz w:val="32"/>
          <w:szCs w:val="32"/>
        </w:rPr>
        <w:t xml:space="preserve">Робоча програма (силабус) освітнього компонента </w:t>
      </w:r>
    </w:p>
    <w:p w:rsidR="00DA4FCD" w:rsidRPr="006B2476" w:rsidRDefault="00DA4FCD" w:rsidP="00DF7050">
      <w:pPr>
        <w:spacing w:after="0" w:line="276" w:lineRule="auto"/>
        <w:jc w:val="center"/>
        <w:rPr>
          <w:rFonts w:ascii="Times New Roman" w:hAnsi="Times New Roman"/>
          <w:sz w:val="28"/>
          <w:szCs w:val="28"/>
        </w:rPr>
      </w:pPr>
      <w:r>
        <w:rPr>
          <w:rFonts w:ascii="Times New Roman" w:hAnsi="Times New Roman"/>
          <w:sz w:val="28"/>
          <w:szCs w:val="28"/>
          <w:u w:val="single"/>
        </w:rPr>
        <w:t>Інформаційна безпека та захист даних</w:t>
      </w:r>
    </w:p>
    <w:p w:rsidR="00DA4FCD" w:rsidRDefault="00DA4FCD" w:rsidP="00DF7050">
      <w:pPr>
        <w:spacing w:after="0" w:line="276" w:lineRule="auto"/>
        <w:jc w:val="center"/>
        <w:rPr>
          <w:rFonts w:ascii="Times New Roman" w:hAnsi="Times New Roman"/>
          <w:sz w:val="28"/>
          <w:szCs w:val="28"/>
        </w:rPr>
      </w:pPr>
    </w:p>
    <w:p w:rsidR="00E109C8" w:rsidRDefault="00E109C8" w:rsidP="00DF7050">
      <w:pPr>
        <w:spacing w:after="0" w:line="276" w:lineRule="auto"/>
        <w:jc w:val="center"/>
        <w:rPr>
          <w:rFonts w:ascii="Times New Roman" w:hAnsi="Times New Roman"/>
          <w:sz w:val="28"/>
          <w:szCs w:val="28"/>
        </w:rPr>
      </w:pPr>
    </w:p>
    <w:p w:rsidR="00E109C8" w:rsidRDefault="00E109C8" w:rsidP="00DF7050">
      <w:pPr>
        <w:spacing w:after="0" w:line="276" w:lineRule="auto"/>
        <w:jc w:val="center"/>
        <w:rPr>
          <w:rFonts w:ascii="Times New Roman" w:hAnsi="Times New Roman"/>
          <w:sz w:val="28"/>
          <w:szCs w:val="28"/>
        </w:rPr>
      </w:pPr>
    </w:p>
    <w:p w:rsidR="003E6FDC" w:rsidRDefault="003E6FDC" w:rsidP="00DB01C2">
      <w:pPr>
        <w:spacing w:after="0" w:line="276" w:lineRule="auto"/>
        <w:ind w:left="709"/>
        <w:jc w:val="both"/>
        <w:rPr>
          <w:rFonts w:ascii="Times New Roman" w:hAnsi="Times New Roman"/>
          <w:sz w:val="28"/>
          <w:szCs w:val="28"/>
        </w:rPr>
      </w:pPr>
      <w:r>
        <w:rPr>
          <w:rFonts w:ascii="Times New Roman" w:hAnsi="Times New Roman"/>
          <w:sz w:val="28"/>
          <w:szCs w:val="28"/>
        </w:rPr>
        <w:t>Реалізується в межах освітньої програми «</w:t>
      </w:r>
      <w:r w:rsidR="00DB01C2">
        <w:rPr>
          <w:rFonts w:ascii="Times New Roman" w:hAnsi="Times New Roman"/>
          <w:sz w:val="28"/>
          <w:szCs w:val="28"/>
        </w:rPr>
        <w:t>Адміністративний менеджмент</w:t>
      </w:r>
      <w:r>
        <w:rPr>
          <w:rFonts w:ascii="Times New Roman" w:hAnsi="Times New Roman"/>
          <w:sz w:val="28"/>
          <w:szCs w:val="28"/>
        </w:rPr>
        <w:t>»</w:t>
      </w:r>
    </w:p>
    <w:p w:rsidR="003E6FDC" w:rsidRDefault="0082218C" w:rsidP="000F7199">
      <w:pPr>
        <w:spacing w:after="0" w:line="276" w:lineRule="auto"/>
        <w:ind w:firstLine="709"/>
        <w:jc w:val="both"/>
        <w:rPr>
          <w:rFonts w:ascii="Times New Roman" w:hAnsi="Times New Roman"/>
          <w:sz w:val="28"/>
          <w:szCs w:val="28"/>
        </w:rPr>
      </w:pPr>
      <w:r>
        <w:rPr>
          <w:rFonts w:ascii="Times New Roman" w:hAnsi="Times New Roman"/>
          <w:sz w:val="28"/>
          <w:szCs w:val="28"/>
        </w:rPr>
        <w:t>з</w:t>
      </w:r>
      <w:r w:rsidR="003E6FDC">
        <w:rPr>
          <w:rFonts w:ascii="Times New Roman" w:hAnsi="Times New Roman"/>
          <w:sz w:val="28"/>
          <w:szCs w:val="28"/>
        </w:rPr>
        <w:t xml:space="preserve">а спеціальністю </w:t>
      </w:r>
      <w:r w:rsidR="003E6FDC">
        <w:rPr>
          <w:rFonts w:ascii="Times New Roman" w:hAnsi="Times New Roman"/>
          <w:sz w:val="28"/>
          <w:szCs w:val="28"/>
          <w:lang w:val="en-US"/>
        </w:rPr>
        <w:t>D</w:t>
      </w:r>
      <w:r w:rsidR="00DB01C2">
        <w:rPr>
          <w:rFonts w:ascii="Times New Roman" w:hAnsi="Times New Roman"/>
          <w:sz w:val="28"/>
          <w:szCs w:val="28"/>
          <w:lang w:val="ru-RU"/>
        </w:rPr>
        <w:t>3</w:t>
      </w:r>
      <w:r w:rsidR="003E6FDC" w:rsidRPr="003E6FDC">
        <w:rPr>
          <w:rFonts w:ascii="Times New Roman" w:hAnsi="Times New Roman"/>
          <w:sz w:val="28"/>
          <w:szCs w:val="28"/>
          <w:lang w:val="ru-RU"/>
        </w:rPr>
        <w:t xml:space="preserve"> </w:t>
      </w:r>
      <w:r w:rsidR="00E109C8">
        <w:rPr>
          <w:rFonts w:ascii="Times New Roman" w:hAnsi="Times New Roman"/>
          <w:sz w:val="28"/>
          <w:szCs w:val="28"/>
          <w:lang w:val="ru-RU"/>
        </w:rPr>
        <w:t>«</w:t>
      </w:r>
      <w:r w:rsidR="00DB01C2">
        <w:rPr>
          <w:rFonts w:ascii="Times New Roman" w:hAnsi="Times New Roman"/>
          <w:sz w:val="28"/>
          <w:szCs w:val="28"/>
        </w:rPr>
        <w:t>Менеджмент</w:t>
      </w:r>
      <w:r w:rsidR="003E6FDC">
        <w:rPr>
          <w:rFonts w:ascii="Times New Roman" w:hAnsi="Times New Roman"/>
          <w:sz w:val="28"/>
          <w:szCs w:val="28"/>
        </w:rPr>
        <w:t>»</w:t>
      </w:r>
    </w:p>
    <w:p w:rsidR="003E6FDC" w:rsidRPr="003E6FDC" w:rsidRDefault="00E109C8" w:rsidP="000F7199">
      <w:pPr>
        <w:spacing w:after="0" w:line="276" w:lineRule="auto"/>
        <w:ind w:firstLine="709"/>
        <w:jc w:val="both"/>
        <w:rPr>
          <w:rFonts w:ascii="Times New Roman" w:hAnsi="Times New Roman"/>
          <w:sz w:val="28"/>
          <w:szCs w:val="28"/>
        </w:rPr>
      </w:pPr>
      <w:r>
        <w:rPr>
          <w:rFonts w:ascii="Times New Roman" w:hAnsi="Times New Roman"/>
          <w:sz w:val="28"/>
          <w:szCs w:val="28"/>
        </w:rPr>
        <w:t>на другому (магістерському) рівні вищої освіти</w:t>
      </w:r>
    </w:p>
    <w:p w:rsidR="003E6FDC" w:rsidRPr="0067379C" w:rsidRDefault="003E6FDC" w:rsidP="00DF7050">
      <w:pPr>
        <w:spacing w:after="0" w:line="276" w:lineRule="auto"/>
        <w:jc w:val="center"/>
        <w:rPr>
          <w:rFonts w:ascii="Times New Roman" w:hAnsi="Times New Roman"/>
          <w:sz w:val="28"/>
          <w:szCs w:val="28"/>
        </w:rPr>
      </w:pPr>
    </w:p>
    <w:p w:rsidR="00216B2B" w:rsidRDefault="00216B2B" w:rsidP="00216B2B">
      <w:pPr>
        <w:spacing w:after="0" w:line="276" w:lineRule="auto"/>
        <w:jc w:val="both"/>
        <w:rPr>
          <w:rFonts w:ascii="Times New Roman" w:hAnsi="Times New Roman"/>
          <w:sz w:val="28"/>
          <w:szCs w:val="28"/>
        </w:rPr>
      </w:pPr>
    </w:p>
    <w:p w:rsidR="00216B2B" w:rsidRDefault="00216B2B" w:rsidP="00216B2B">
      <w:pPr>
        <w:spacing w:after="0" w:line="276" w:lineRule="auto"/>
        <w:jc w:val="both"/>
        <w:rPr>
          <w:rFonts w:ascii="Times New Roman" w:hAnsi="Times New Roman"/>
          <w:sz w:val="28"/>
          <w:szCs w:val="28"/>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Default="00DA4FCD" w:rsidP="00DF7050">
      <w:pPr>
        <w:spacing w:after="0" w:line="276" w:lineRule="auto"/>
        <w:rPr>
          <w:rFonts w:ascii="Times New Roman" w:hAnsi="Times New Roman"/>
          <w:b/>
          <w:bCs/>
          <w:sz w:val="28"/>
          <w:szCs w:val="28"/>
        </w:rPr>
      </w:pPr>
    </w:p>
    <w:p w:rsidR="00E109C8" w:rsidRDefault="00E109C8"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E109C8" w:rsidP="00E109C8">
      <w:pPr>
        <w:spacing w:after="0" w:line="276" w:lineRule="auto"/>
        <w:jc w:val="center"/>
        <w:rPr>
          <w:rFonts w:ascii="Times New Roman" w:hAnsi="Times New Roman"/>
          <w:b/>
          <w:bCs/>
          <w:sz w:val="28"/>
          <w:szCs w:val="28"/>
        </w:rPr>
      </w:pPr>
      <w:r w:rsidRPr="00E109C8">
        <w:rPr>
          <w:rFonts w:ascii="Times New Roman" w:hAnsi="Times New Roman"/>
          <w:b/>
          <w:bCs/>
          <w:sz w:val="28"/>
          <w:szCs w:val="28"/>
        </w:rPr>
        <w:t>Суми-2026</w:t>
      </w:r>
    </w:p>
    <w:p w:rsidR="00DA4FCD" w:rsidRPr="00A55678" w:rsidRDefault="00DA4FCD" w:rsidP="00A55678">
      <w:pPr>
        <w:jc w:val="both"/>
        <w:rPr>
          <w:rFonts w:ascii="Times New Roman" w:hAnsi="Times New Roman"/>
          <w:b/>
          <w:bCs/>
          <w:sz w:val="28"/>
          <w:szCs w:val="28"/>
        </w:rPr>
      </w:pPr>
      <w:r>
        <w:rPr>
          <w:b/>
          <w:bCs/>
          <w:sz w:val="24"/>
          <w:szCs w:val="24"/>
        </w:rPr>
        <w:br w:type="page"/>
      </w:r>
      <w:r w:rsidRPr="00A55678">
        <w:rPr>
          <w:rFonts w:ascii="Times New Roman" w:hAnsi="Times New Roman"/>
          <w:b/>
          <w:bCs/>
          <w:sz w:val="28"/>
          <w:szCs w:val="28"/>
        </w:rPr>
        <w:lastRenderedPageBreak/>
        <w:t xml:space="preserve">Розробник:______ </w:t>
      </w:r>
      <w:r w:rsidRPr="00A55678">
        <w:rPr>
          <w:rFonts w:ascii="Times New Roman" w:hAnsi="Times New Roman"/>
          <w:bCs/>
          <w:sz w:val="28"/>
          <w:szCs w:val="28"/>
          <w:u w:val="single"/>
        </w:rPr>
        <w:t>Сергій ГАРКУША</w:t>
      </w:r>
      <w:r w:rsidRPr="003611BF">
        <w:rPr>
          <w:rFonts w:ascii="Times New Roman" w:hAnsi="Times New Roman"/>
          <w:bCs/>
          <w:sz w:val="28"/>
          <w:szCs w:val="28"/>
        </w:rPr>
        <w:t>,</w:t>
      </w:r>
      <w:r w:rsidRPr="00A55678">
        <w:rPr>
          <w:rFonts w:ascii="Times New Roman" w:hAnsi="Times New Roman"/>
          <w:b/>
          <w:bCs/>
          <w:sz w:val="28"/>
          <w:szCs w:val="28"/>
        </w:rPr>
        <w:t xml:space="preserve"> </w:t>
      </w:r>
      <w:r w:rsidRPr="00A55678">
        <w:rPr>
          <w:rFonts w:ascii="Times New Roman" w:hAnsi="Times New Roman"/>
          <w:bCs/>
          <w:sz w:val="28"/>
          <w:szCs w:val="28"/>
          <w:u w:val="single"/>
        </w:rPr>
        <w:t>к.е.н., доцент, доцент кафедри обліку і оподаткування</w:t>
      </w:r>
    </w:p>
    <w:p w:rsidR="00DA4FCD" w:rsidRPr="00ED1FC7" w:rsidRDefault="00DA4FCD" w:rsidP="004C7D87">
      <w:pPr>
        <w:tabs>
          <w:tab w:val="left" w:pos="4820"/>
        </w:tabs>
        <w:spacing w:after="0" w:line="276" w:lineRule="auto"/>
        <w:jc w:val="both"/>
        <w:rPr>
          <w:rFonts w:ascii="Times New Roman" w:hAnsi="Times New Roman"/>
          <w:sz w:val="28"/>
          <w:szCs w:val="28"/>
        </w:rPr>
      </w:pPr>
    </w:p>
    <w:p w:rsidR="00DA4FCD" w:rsidRPr="00ED1FC7" w:rsidRDefault="00DA4FCD" w:rsidP="00DF7050">
      <w:pPr>
        <w:spacing w:after="0" w:line="276" w:lineRule="auto"/>
        <w:ind w:left="4248" w:hanging="4248"/>
        <w:jc w:val="both"/>
        <w:rPr>
          <w:rFonts w:ascii="Times New Roman" w:hAnsi="Times New Roman"/>
          <w:szCs w:val="28"/>
        </w:rPr>
      </w:pPr>
    </w:p>
    <w:p w:rsidR="00DA4FCD" w:rsidRPr="00ED1FC7" w:rsidRDefault="00DA4FCD" w:rsidP="00DF7050">
      <w:pPr>
        <w:spacing w:after="0" w:line="276" w:lineRule="auto"/>
        <w:ind w:left="4248" w:hanging="4248"/>
        <w:jc w:val="both"/>
        <w:rPr>
          <w:rFonts w:ascii="Times New Roman" w:hAnsi="Times New Roman"/>
          <w:szCs w:val="28"/>
        </w:rPr>
      </w:pPr>
    </w:p>
    <w:tbl>
      <w:tblPr>
        <w:tblpPr w:leftFromText="180" w:rightFromText="180" w:vertAnchor="text" w:horzAnchor="margin" w:tblpY="130"/>
        <w:tblW w:w="5000" w:type="pct"/>
        <w:tblLook w:val="00A0"/>
      </w:tblPr>
      <w:tblGrid>
        <w:gridCol w:w="2686"/>
        <w:gridCol w:w="1819"/>
        <w:gridCol w:w="2406"/>
        <w:gridCol w:w="2942"/>
      </w:tblGrid>
      <w:tr w:rsidR="00DA4FCD" w:rsidRPr="00970D58" w:rsidTr="006A2DFF">
        <w:trPr>
          <w:trHeight w:val="751"/>
        </w:trPr>
        <w:tc>
          <w:tcPr>
            <w:tcW w:w="1363" w:type="pct"/>
            <w:vMerge w:val="restart"/>
          </w:tcPr>
          <w:p w:rsidR="00DA4FCD" w:rsidRPr="001602E9" w:rsidRDefault="00DA4FCD" w:rsidP="00970D58">
            <w:pPr>
              <w:spacing w:after="0" w:line="240" w:lineRule="auto"/>
              <w:jc w:val="both"/>
              <w:rPr>
                <w:rFonts w:ascii="Times New Roman" w:hAnsi="Times New Roman"/>
                <w:bCs/>
                <w:sz w:val="28"/>
                <w:szCs w:val="28"/>
              </w:rPr>
            </w:pPr>
            <w:r w:rsidRPr="001602E9">
              <w:rPr>
                <w:rFonts w:ascii="Times New Roman" w:hAnsi="Times New Roman"/>
                <w:bCs/>
                <w:sz w:val="28"/>
                <w:szCs w:val="28"/>
              </w:rPr>
              <w:t>Розглянуто, схвалено та затверджено на засіданні кафедри обліку і оподаткування</w:t>
            </w:r>
          </w:p>
          <w:p w:rsidR="00DA4FCD" w:rsidRPr="00970D58" w:rsidRDefault="00DA4FCD" w:rsidP="00970D58">
            <w:pPr>
              <w:spacing w:after="0" w:line="240" w:lineRule="auto"/>
              <w:jc w:val="center"/>
              <w:rPr>
                <w:rFonts w:ascii="Times New Roman" w:hAnsi="Times New Roman"/>
                <w:bCs/>
                <w:sz w:val="16"/>
                <w:szCs w:val="26"/>
              </w:rPr>
            </w:pPr>
          </w:p>
        </w:tc>
        <w:tc>
          <w:tcPr>
            <w:tcW w:w="3637" w:type="pct"/>
            <w:gridSpan w:val="3"/>
            <w:vAlign w:val="center"/>
          </w:tcPr>
          <w:p w:rsidR="00DA4FCD" w:rsidRPr="00A55678" w:rsidRDefault="00DA4FCD" w:rsidP="000E2852">
            <w:pPr>
              <w:spacing w:after="0" w:line="240" w:lineRule="auto"/>
              <w:rPr>
                <w:rFonts w:ascii="Times New Roman" w:hAnsi="Times New Roman"/>
                <w:b/>
                <w:bCs/>
                <w:sz w:val="28"/>
                <w:szCs w:val="28"/>
              </w:rPr>
            </w:pPr>
            <w:r w:rsidRPr="00A55678">
              <w:rPr>
                <w:rFonts w:ascii="Times New Roman" w:hAnsi="Times New Roman"/>
                <w:sz w:val="28"/>
                <w:szCs w:val="28"/>
              </w:rPr>
              <w:t xml:space="preserve">протокол </w:t>
            </w:r>
            <w:r w:rsidR="00A55678">
              <w:rPr>
                <w:rFonts w:ascii="Times New Roman" w:hAnsi="Times New Roman"/>
                <w:sz w:val="28"/>
                <w:szCs w:val="28"/>
              </w:rPr>
              <w:t>від 11</w:t>
            </w:r>
            <w:r w:rsidRPr="00A55678">
              <w:rPr>
                <w:rFonts w:ascii="Times New Roman" w:hAnsi="Times New Roman"/>
                <w:sz w:val="28"/>
                <w:szCs w:val="28"/>
              </w:rPr>
              <w:t>.06.202</w:t>
            </w:r>
            <w:r w:rsidR="00A55678">
              <w:rPr>
                <w:rFonts w:ascii="Times New Roman" w:hAnsi="Times New Roman"/>
                <w:sz w:val="28"/>
                <w:szCs w:val="28"/>
              </w:rPr>
              <w:t xml:space="preserve">6 р. </w:t>
            </w:r>
            <w:r w:rsidRPr="00A55678">
              <w:rPr>
                <w:rFonts w:ascii="Times New Roman" w:hAnsi="Times New Roman"/>
                <w:sz w:val="28"/>
                <w:szCs w:val="28"/>
              </w:rPr>
              <w:t>№1</w:t>
            </w:r>
            <w:r w:rsidR="00A55678">
              <w:rPr>
                <w:rFonts w:ascii="Times New Roman" w:hAnsi="Times New Roman"/>
                <w:sz w:val="28"/>
                <w:szCs w:val="28"/>
              </w:rPr>
              <w:t>6</w:t>
            </w:r>
          </w:p>
        </w:tc>
      </w:tr>
      <w:tr w:rsidR="00DA4FCD" w:rsidRPr="00970D58" w:rsidTr="006A2DFF">
        <w:trPr>
          <w:trHeight w:val="751"/>
        </w:trPr>
        <w:tc>
          <w:tcPr>
            <w:tcW w:w="1363" w:type="pct"/>
            <w:vMerge/>
          </w:tcPr>
          <w:p w:rsidR="00DA4FCD" w:rsidRPr="00970D58" w:rsidRDefault="00DA4FCD" w:rsidP="00970D58">
            <w:pPr>
              <w:spacing w:after="0" w:line="240" w:lineRule="auto"/>
              <w:jc w:val="both"/>
              <w:rPr>
                <w:rFonts w:ascii="Times New Roman" w:hAnsi="Times New Roman"/>
                <w:bCs/>
                <w:sz w:val="26"/>
                <w:szCs w:val="26"/>
              </w:rPr>
            </w:pPr>
          </w:p>
        </w:tc>
        <w:tc>
          <w:tcPr>
            <w:tcW w:w="3637" w:type="pct"/>
            <w:gridSpan w:val="3"/>
            <w:vAlign w:val="center"/>
          </w:tcPr>
          <w:p w:rsidR="00DA4FCD" w:rsidRPr="00970D58" w:rsidRDefault="00DA4FCD" w:rsidP="00970D58">
            <w:pPr>
              <w:spacing w:after="0" w:line="240" w:lineRule="auto"/>
              <w:rPr>
                <w:rFonts w:ascii="Times New Roman" w:hAnsi="Times New Roman"/>
              </w:rPr>
            </w:pPr>
          </w:p>
        </w:tc>
      </w:tr>
      <w:tr w:rsidR="00DA4FCD" w:rsidRPr="00970D58" w:rsidTr="006A2DFF">
        <w:trPr>
          <w:trHeight w:val="751"/>
        </w:trPr>
        <w:tc>
          <w:tcPr>
            <w:tcW w:w="1363" w:type="pct"/>
            <w:vMerge/>
          </w:tcPr>
          <w:p w:rsidR="00DA4FCD" w:rsidRPr="00970D58" w:rsidRDefault="00DA4FCD" w:rsidP="00970D58">
            <w:pPr>
              <w:spacing w:after="0" w:line="240" w:lineRule="auto"/>
              <w:rPr>
                <w:rFonts w:ascii="Times New Roman" w:hAnsi="Times New Roman"/>
                <w:bCs/>
                <w:sz w:val="26"/>
                <w:szCs w:val="26"/>
              </w:rPr>
            </w:pPr>
          </w:p>
        </w:tc>
        <w:tc>
          <w:tcPr>
            <w:tcW w:w="923" w:type="pct"/>
            <w:vAlign w:val="center"/>
          </w:tcPr>
          <w:p w:rsidR="00DA4FCD" w:rsidRPr="001602E9" w:rsidRDefault="00DA4FCD" w:rsidP="00970D58">
            <w:pPr>
              <w:spacing w:after="0" w:line="240" w:lineRule="auto"/>
              <w:ind w:left="4248" w:hanging="4248"/>
              <w:jc w:val="both"/>
              <w:rPr>
                <w:rFonts w:ascii="Times New Roman" w:hAnsi="Times New Roman"/>
                <w:sz w:val="28"/>
                <w:szCs w:val="28"/>
              </w:rPr>
            </w:pPr>
            <w:r w:rsidRPr="001602E9">
              <w:rPr>
                <w:rFonts w:ascii="Times New Roman" w:hAnsi="Times New Roman"/>
                <w:sz w:val="28"/>
                <w:szCs w:val="28"/>
              </w:rPr>
              <w:t>Завідувач</w:t>
            </w:r>
          </w:p>
          <w:p w:rsidR="00DA4FCD" w:rsidRPr="00970D58" w:rsidRDefault="00DA4FCD" w:rsidP="00970D58">
            <w:pPr>
              <w:spacing w:after="0" w:line="240" w:lineRule="auto"/>
              <w:ind w:left="4248" w:hanging="4248"/>
              <w:rPr>
                <w:rFonts w:ascii="Times New Roman" w:hAnsi="Times New Roman"/>
                <w:szCs w:val="28"/>
              </w:rPr>
            </w:pPr>
            <w:r w:rsidRPr="001602E9">
              <w:rPr>
                <w:rFonts w:ascii="Times New Roman" w:hAnsi="Times New Roman"/>
                <w:sz w:val="28"/>
                <w:szCs w:val="28"/>
              </w:rPr>
              <w:t>кафедри</w:t>
            </w:r>
          </w:p>
        </w:tc>
        <w:tc>
          <w:tcPr>
            <w:tcW w:w="1221" w:type="pct"/>
            <w:vAlign w:val="bottom"/>
          </w:tcPr>
          <w:p w:rsidR="00DA4FCD" w:rsidRPr="00970D58" w:rsidRDefault="00DA4FCD" w:rsidP="00970D58">
            <w:pPr>
              <w:spacing w:after="0" w:line="240" w:lineRule="auto"/>
              <w:jc w:val="center"/>
              <w:rPr>
                <w:rFonts w:ascii="Times New Roman" w:hAnsi="Times New Roman"/>
                <w:b/>
                <w:bCs/>
                <w:szCs w:val="28"/>
              </w:rPr>
            </w:pPr>
            <w:r w:rsidRPr="00970D58">
              <w:rPr>
                <w:rFonts w:ascii="Times New Roman" w:hAnsi="Times New Roman"/>
                <w:b/>
                <w:bCs/>
                <w:szCs w:val="28"/>
              </w:rPr>
              <w:t>_________</w:t>
            </w:r>
          </w:p>
          <w:p w:rsidR="00DA4FCD" w:rsidRPr="00970D58" w:rsidRDefault="00DA4FCD" w:rsidP="00970D58">
            <w:pPr>
              <w:spacing w:after="0" w:line="240" w:lineRule="auto"/>
              <w:jc w:val="center"/>
              <w:rPr>
                <w:rFonts w:ascii="Times New Roman" w:hAnsi="Times New Roman"/>
                <w:b/>
                <w:bCs/>
                <w:szCs w:val="28"/>
              </w:rPr>
            </w:pPr>
            <w:r w:rsidRPr="00970D58">
              <w:rPr>
                <w:rFonts w:ascii="Times New Roman" w:hAnsi="Times New Roman"/>
                <w:sz w:val="16"/>
                <w:szCs w:val="16"/>
              </w:rPr>
              <w:t>(підпис)</w:t>
            </w:r>
          </w:p>
        </w:tc>
        <w:tc>
          <w:tcPr>
            <w:tcW w:w="1492" w:type="pct"/>
            <w:vAlign w:val="bottom"/>
          </w:tcPr>
          <w:p w:rsidR="00DA4FCD" w:rsidRPr="001602E9" w:rsidRDefault="00430EAC" w:rsidP="00970D58">
            <w:pPr>
              <w:spacing w:after="0" w:line="240" w:lineRule="auto"/>
              <w:jc w:val="center"/>
              <w:rPr>
                <w:rFonts w:ascii="Times New Roman" w:hAnsi="Times New Roman"/>
                <w:b/>
                <w:bCs/>
                <w:sz w:val="28"/>
                <w:szCs w:val="28"/>
                <w:u w:val="single"/>
              </w:rPr>
            </w:pPr>
            <w:r w:rsidRPr="001602E9">
              <w:rPr>
                <w:rFonts w:ascii="Times New Roman" w:hAnsi="Times New Roman"/>
                <w:b/>
                <w:bCs/>
                <w:sz w:val="28"/>
                <w:szCs w:val="28"/>
                <w:u w:val="single"/>
              </w:rPr>
              <w:t>Інна НАЗАРЕНКО</w:t>
            </w:r>
          </w:p>
          <w:p w:rsidR="00DA4FCD" w:rsidRPr="00970D58" w:rsidRDefault="00DA4FCD" w:rsidP="00970D58">
            <w:pPr>
              <w:spacing w:after="0" w:line="240" w:lineRule="auto"/>
              <w:jc w:val="center"/>
              <w:rPr>
                <w:rFonts w:ascii="Times New Roman" w:hAnsi="Times New Roman"/>
                <w:b/>
                <w:bCs/>
                <w:sz w:val="16"/>
                <w:szCs w:val="16"/>
              </w:rPr>
            </w:pPr>
          </w:p>
        </w:tc>
      </w:tr>
    </w:tbl>
    <w:p w:rsidR="00DA4FCD" w:rsidRDefault="00DA4FCD" w:rsidP="00DF7050">
      <w:pPr>
        <w:spacing w:after="0" w:line="276" w:lineRule="auto"/>
        <w:rPr>
          <w:rFonts w:ascii="Times New Roman" w:hAnsi="Times New Roman"/>
          <w:sz w:val="26"/>
          <w:szCs w:val="26"/>
          <w:lang w:eastAsia="uk-UA"/>
        </w:rPr>
      </w:pPr>
    </w:p>
    <w:p w:rsidR="00DA4FCD" w:rsidRPr="001602E9" w:rsidRDefault="00DA4FCD" w:rsidP="00DF7050">
      <w:pPr>
        <w:spacing w:after="0" w:line="276" w:lineRule="auto"/>
        <w:rPr>
          <w:rFonts w:ascii="Times New Roman" w:hAnsi="Times New Roman"/>
          <w:b/>
          <w:sz w:val="28"/>
          <w:szCs w:val="28"/>
          <w:lang w:eastAsia="uk-UA"/>
        </w:rPr>
      </w:pPr>
      <w:r w:rsidRPr="001602E9">
        <w:rPr>
          <w:rFonts w:ascii="Times New Roman" w:hAnsi="Times New Roman"/>
          <w:b/>
          <w:sz w:val="28"/>
          <w:szCs w:val="28"/>
          <w:lang w:eastAsia="uk-UA"/>
        </w:rPr>
        <w:t>Погоджено:</w:t>
      </w:r>
    </w:p>
    <w:p w:rsidR="00DA4FCD" w:rsidRPr="001602E9" w:rsidRDefault="00EC1D3D" w:rsidP="004816C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Гарант освітньої програми </w:t>
      </w:r>
      <w:r w:rsidR="001602E9">
        <w:rPr>
          <w:rFonts w:ascii="Times New Roman" w:hAnsi="Times New Roman"/>
          <w:sz w:val="28"/>
          <w:szCs w:val="28"/>
          <w:lang w:eastAsia="uk-UA"/>
        </w:rPr>
        <w:t xml:space="preserve"> </w:t>
      </w:r>
      <w:r w:rsidRPr="001602E9">
        <w:rPr>
          <w:rFonts w:ascii="Times New Roman" w:hAnsi="Times New Roman"/>
          <w:sz w:val="28"/>
          <w:szCs w:val="28"/>
          <w:lang w:eastAsia="uk-UA"/>
        </w:rPr>
        <w:t xml:space="preserve">___________ </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1602E9">
        <w:rPr>
          <w:rFonts w:ascii="Times New Roman" w:hAnsi="Times New Roman"/>
          <w:sz w:val="28"/>
          <w:szCs w:val="28"/>
          <w:lang w:eastAsia="uk-UA"/>
        </w:rPr>
        <w:tab/>
      </w:r>
      <w:r w:rsidR="00DB01C2">
        <w:rPr>
          <w:rFonts w:ascii="Times New Roman" w:hAnsi="Times New Roman"/>
          <w:b/>
          <w:sz w:val="28"/>
          <w:szCs w:val="28"/>
          <w:lang w:eastAsia="uk-UA"/>
        </w:rPr>
        <w:t>Лариса КАЛАЧЕВСЬКА</w:t>
      </w:r>
    </w:p>
    <w:p w:rsidR="00DA4FCD" w:rsidRPr="001602E9" w:rsidRDefault="00DA4FCD" w:rsidP="00DF7050">
      <w:pPr>
        <w:spacing w:after="0" w:line="276" w:lineRule="auto"/>
        <w:rPr>
          <w:rFonts w:ascii="Times New Roman" w:hAnsi="Times New Roman"/>
          <w:sz w:val="28"/>
          <w:szCs w:val="28"/>
          <w:lang w:eastAsia="uk-UA"/>
        </w:rPr>
      </w:pPr>
    </w:p>
    <w:p w:rsidR="001602E9" w:rsidRDefault="00DA4FCD" w:rsidP="004816C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Декан факультету, </w:t>
      </w:r>
    </w:p>
    <w:p w:rsidR="001602E9" w:rsidRDefault="00DA4FCD" w:rsidP="004816C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де реалізується освітня </w:t>
      </w:r>
    </w:p>
    <w:p w:rsidR="00DA4FCD" w:rsidRPr="001602E9" w:rsidRDefault="00DA4FCD" w:rsidP="004816C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програма</w:t>
      </w:r>
      <w:r w:rsidR="001602E9">
        <w:rPr>
          <w:rFonts w:ascii="Times New Roman" w:hAnsi="Times New Roman"/>
          <w:sz w:val="28"/>
          <w:szCs w:val="28"/>
          <w:lang w:eastAsia="uk-UA"/>
        </w:rPr>
        <w:t xml:space="preserve"> </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1602E9">
        <w:rPr>
          <w:rFonts w:ascii="Times New Roman" w:hAnsi="Times New Roman"/>
          <w:sz w:val="28"/>
          <w:szCs w:val="28"/>
          <w:lang w:eastAsia="uk-UA"/>
        </w:rPr>
        <w:tab/>
      </w:r>
      <w:r w:rsidR="001602E9">
        <w:rPr>
          <w:rFonts w:ascii="Times New Roman" w:hAnsi="Times New Roman"/>
          <w:sz w:val="28"/>
          <w:szCs w:val="28"/>
          <w:lang w:eastAsia="uk-UA"/>
        </w:rPr>
        <w:tab/>
      </w:r>
      <w:r w:rsidRPr="001602E9">
        <w:rPr>
          <w:rFonts w:ascii="Times New Roman" w:hAnsi="Times New Roman"/>
          <w:sz w:val="28"/>
          <w:szCs w:val="28"/>
          <w:lang w:eastAsia="uk-UA"/>
        </w:rPr>
        <w:t>_______</w:t>
      </w:r>
      <w:r w:rsidR="001602E9">
        <w:rPr>
          <w:rFonts w:ascii="Times New Roman" w:hAnsi="Times New Roman"/>
          <w:sz w:val="28"/>
          <w:szCs w:val="28"/>
          <w:lang w:eastAsia="uk-UA"/>
        </w:rPr>
        <w:t>____</w:t>
      </w:r>
      <w:r w:rsidR="001602E9" w:rsidRPr="001602E9">
        <w:rPr>
          <w:rFonts w:ascii="Times New Roman" w:hAnsi="Times New Roman"/>
          <w:sz w:val="28"/>
          <w:szCs w:val="28"/>
          <w:lang w:eastAsia="uk-UA"/>
        </w:rPr>
        <w:t xml:space="preserve">    </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EC1D3D" w:rsidRPr="001602E9">
        <w:rPr>
          <w:rFonts w:ascii="Times New Roman" w:hAnsi="Times New Roman"/>
          <w:b/>
          <w:sz w:val="28"/>
          <w:szCs w:val="28"/>
          <w:u w:val="single"/>
          <w:lang w:eastAsia="uk-UA"/>
        </w:rPr>
        <w:t>Світлана ЛУКАШ</w:t>
      </w:r>
    </w:p>
    <w:p w:rsidR="00DA4FCD" w:rsidRPr="001602E9" w:rsidRDefault="00DA4FCD" w:rsidP="009C3960">
      <w:pPr>
        <w:spacing w:after="0" w:line="240" w:lineRule="auto"/>
        <w:ind w:left="5664"/>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DF7050">
      <w:pPr>
        <w:spacing w:after="0" w:line="276" w:lineRule="auto"/>
        <w:rPr>
          <w:rFonts w:ascii="Times New Roman" w:hAnsi="Times New Roman"/>
          <w:sz w:val="28"/>
          <w:szCs w:val="28"/>
          <w:lang w:eastAsia="uk-UA"/>
        </w:rPr>
      </w:pPr>
    </w:p>
    <w:p w:rsidR="00DA4FCD" w:rsidRPr="001602E9" w:rsidRDefault="00DA4FCD" w:rsidP="00DF7050">
      <w:pPr>
        <w:spacing w:after="0" w:line="276" w:lineRule="auto"/>
        <w:rPr>
          <w:rFonts w:ascii="Times New Roman" w:hAnsi="Times New Roman"/>
          <w:sz w:val="28"/>
          <w:szCs w:val="28"/>
          <w:lang w:eastAsia="uk-UA"/>
        </w:rPr>
      </w:pPr>
    </w:p>
    <w:p w:rsidR="001602E9" w:rsidRDefault="00DA4FCD" w:rsidP="008314E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Рецензія на робочу програму</w:t>
      </w:r>
    </w:p>
    <w:p w:rsidR="00DA4FCD" w:rsidRPr="001602E9" w:rsidRDefault="00DA4FCD" w:rsidP="008314E2">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(додається) надана:</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1602E9" w:rsidRPr="001602E9">
        <w:rPr>
          <w:rFonts w:ascii="Times New Roman" w:hAnsi="Times New Roman"/>
          <w:sz w:val="28"/>
          <w:szCs w:val="28"/>
          <w:lang w:eastAsia="uk-UA"/>
        </w:rPr>
        <w:t xml:space="preserve"> </w:t>
      </w:r>
      <w:r w:rsidR="00472EDE" w:rsidRPr="001602E9">
        <w:rPr>
          <w:rFonts w:ascii="Times New Roman" w:hAnsi="Times New Roman"/>
          <w:sz w:val="28"/>
          <w:szCs w:val="28"/>
          <w:lang w:eastAsia="uk-UA"/>
        </w:rPr>
        <w:t>____________</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DB01C2">
        <w:rPr>
          <w:rFonts w:ascii="Times New Roman" w:hAnsi="Times New Roman"/>
          <w:b/>
          <w:sz w:val="28"/>
          <w:szCs w:val="28"/>
          <w:u w:val="single"/>
          <w:lang w:eastAsia="uk-UA"/>
        </w:rPr>
        <w:t>Аліна БРИЧКО</w:t>
      </w:r>
    </w:p>
    <w:p w:rsidR="00DF0CC3" w:rsidRPr="001602E9" w:rsidRDefault="00DF0CC3" w:rsidP="008314E2">
      <w:pPr>
        <w:spacing w:after="0" w:line="240" w:lineRule="auto"/>
        <w:rPr>
          <w:rFonts w:ascii="Times New Roman" w:hAnsi="Times New Roman"/>
          <w:sz w:val="28"/>
          <w:szCs w:val="28"/>
          <w:lang w:eastAsia="uk-UA"/>
        </w:rPr>
      </w:pPr>
    </w:p>
    <w:p w:rsidR="00DA4FCD" w:rsidRPr="001602E9" w:rsidRDefault="00DA4FCD" w:rsidP="008314E2">
      <w:pPr>
        <w:spacing w:after="0" w:line="240" w:lineRule="auto"/>
        <w:rPr>
          <w:rFonts w:ascii="Times New Roman" w:hAnsi="Times New Roman"/>
          <w:b/>
          <w:sz w:val="28"/>
          <w:szCs w:val="28"/>
          <w:u w:val="single"/>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001602E9" w:rsidRPr="001602E9">
        <w:rPr>
          <w:rFonts w:ascii="Times New Roman" w:hAnsi="Times New Roman"/>
          <w:sz w:val="28"/>
          <w:szCs w:val="28"/>
          <w:lang w:eastAsia="uk-UA"/>
        </w:rPr>
        <w:t xml:space="preserve">____________ </w:t>
      </w:r>
      <w:r w:rsidR="001602E9">
        <w:rPr>
          <w:rFonts w:ascii="Times New Roman" w:hAnsi="Times New Roman"/>
          <w:sz w:val="28"/>
          <w:szCs w:val="28"/>
          <w:lang w:eastAsia="uk-UA"/>
        </w:rPr>
        <w:tab/>
      </w:r>
      <w:r w:rsidR="001602E9">
        <w:rPr>
          <w:rFonts w:ascii="Times New Roman" w:hAnsi="Times New Roman"/>
          <w:sz w:val="28"/>
          <w:szCs w:val="28"/>
          <w:lang w:eastAsia="uk-UA"/>
        </w:rPr>
        <w:tab/>
      </w:r>
      <w:r w:rsidR="001602E9" w:rsidRPr="001602E9">
        <w:rPr>
          <w:rFonts w:ascii="Times New Roman" w:hAnsi="Times New Roman"/>
          <w:b/>
          <w:sz w:val="28"/>
          <w:szCs w:val="28"/>
          <w:u w:val="single"/>
          <w:lang w:eastAsia="uk-UA"/>
        </w:rPr>
        <w:t>Микола ГОРДІЄНКО</w:t>
      </w:r>
    </w:p>
    <w:p w:rsidR="00DA4FCD" w:rsidRPr="001602E9" w:rsidRDefault="00DA4FCD" w:rsidP="008314E2">
      <w:pPr>
        <w:spacing w:after="0" w:line="240" w:lineRule="auto"/>
        <w:rPr>
          <w:rFonts w:ascii="Times New Roman" w:hAnsi="Times New Roman"/>
          <w:sz w:val="28"/>
          <w:szCs w:val="28"/>
          <w:lang w:eastAsia="uk-UA"/>
        </w:rPr>
      </w:pPr>
    </w:p>
    <w:p w:rsidR="00DA4FCD" w:rsidRPr="001602E9" w:rsidRDefault="00DA4FCD" w:rsidP="00634B7B">
      <w:pPr>
        <w:tabs>
          <w:tab w:val="left" w:pos="4253"/>
        </w:tabs>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634B7B">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634B7B">
      <w:pPr>
        <w:spacing w:after="0" w:line="240" w:lineRule="auto"/>
        <w:rPr>
          <w:rFonts w:ascii="Times New Roman" w:hAnsi="Times New Roman"/>
          <w:sz w:val="28"/>
          <w:szCs w:val="28"/>
          <w:lang w:eastAsia="uk-UA"/>
        </w:rPr>
      </w:pPr>
    </w:p>
    <w:p w:rsidR="00DA4FCD" w:rsidRPr="001602E9" w:rsidRDefault="00DA4FCD" w:rsidP="009E2E1B">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Методист відділу якості освіти,</w:t>
      </w:r>
    </w:p>
    <w:p w:rsidR="00DA4FCD" w:rsidRPr="001602E9" w:rsidRDefault="00DA4FCD" w:rsidP="009E2E1B">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ліцензування та акредитації     _______________   (________________________)</w:t>
      </w:r>
    </w:p>
    <w:p w:rsidR="00DA4FCD" w:rsidRPr="009769D0" w:rsidRDefault="00DA4FCD" w:rsidP="00575DDB">
      <w:pPr>
        <w:spacing w:after="0" w:line="240" w:lineRule="auto"/>
        <w:rPr>
          <w:rFonts w:ascii="Times New Roman" w:hAnsi="Times New Roman"/>
          <w:lang w:val="ru-RU"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9769D0">
        <w:rPr>
          <w:rFonts w:ascii="Times New Roman" w:hAnsi="Times New Roman"/>
          <w:lang w:eastAsia="uk-UA"/>
        </w:rPr>
        <w:t>(підпис)</w:t>
      </w:r>
      <w:r w:rsidRPr="009769D0">
        <w:rPr>
          <w:rFonts w:ascii="Times New Roman" w:hAnsi="Times New Roman"/>
          <w:lang w:eastAsia="uk-UA"/>
        </w:rPr>
        <w:tab/>
      </w:r>
      <w:r w:rsidRPr="009769D0">
        <w:rPr>
          <w:rFonts w:ascii="Times New Roman" w:hAnsi="Times New Roman"/>
          <w:lang w:eastAsia="uk-UA"/>
        </w:rPr>
        <w:tab/>
      </w:r>
      <w:r w:rsidRPr="009769D0">
        <w:rPr>
          <w:rFonts w:ascii="Times New Roman" w:hAnsi="Times New Roman"/>
          <w:lang w:eastAsia="uk-UA"/>
        </w:rPr>
        <w:tab/>
      </w:r>
    </w:p>
    <w:p w:rsidR="00DA4FCD" w:rsidRPr="001602E9" w:rsidRDefault="00DA4FCD" w:rsidP="009E2E1B">
      <w:pPr>
        <w:spacing w:after="0" w:line="276" w:lineRule="auto"/>
        <w:rPr>
          <w:rFonts w:ascii="Times New Roman" w:hAnsi="Times New Roman"/>
          <w:sz w:val="28"/>
          <w:szCs w:val="28"/>
          <w:lang w:eastAsia="uk-UA"/>
        </w:rPr>
      </w:pPr>
    </w:p>
    <w:p w:rsidR="00DA4FCD" w:rsidRPr="001602E9" w:rsidRDefault="00DA4FCD" w:rsidP="009E2E1B">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Зареєстровано в електронній базі:   дата: ____________________202</w:t>
      </w:r>
      <w:r w:rsidR="001602E9" w:rsidRPr="001602E9">
        <w:rPr>
          <w:rFonts w:ascii="Times New Roman" w:hAnsi="Times New Roman"/>
          <w:sz w:val="28"/>
          <w:szCs w:val="28"/>
          <w:lang w:eastAsia="uk-UA"/>
        </w:rPr>
        <w:t>6</w:t>
      </w:r>
      <w:r w:rsidRPr="001602E9">
        <w:rPr>
          <w:rFonts w:ascii="Times New Roman" w:hAnsi="Times New Roman"/>
          <w:sz w:val="28"/>
          <w:szCs w:val="28"/>
          <w:lang w:eastAsia="uk-UA"/>
        </w:rPr>
        <w:t xml:space="preserve"> р.</w:t>
      </w:r>
    </w:p>
    <w:p w:rsidR="00DA4FCD" w:rsidRPr="001602E9" w:rsidRDefault="00DA4FCD" w:rsidP="009E2E1B">
      <w:pPr>
        <w:spacing w:line="240" w:lineRule="auto"/>
        <w:rPr>
          <w:b/>
          <w:sz w:val="28"/>
          <w:szCs w:val="28"/>
          <w:lang w:eastAsia="ru-RU"/>
        </w:rPr>
      </w:pPr>
    </w:p>
    <w:p w:rsidR="00DA4FCD" w:rsidRPr="001602E9" w:rsidRDefault="00DA4FCD" w:rsidP="009E2E1B">
      <w:pPr>
        <w:spacing w:line="240" w:lineRule="auto"/>
        <w:rPr>
          <w:b/>
          <w:sz w:val="28"/>
          <w:szCs w:val="28"/>
          <w:lang w:eastAsia="ru-RU"/>
        </w:rPr>
      </w:pPr>
    </w:p>
    <w:p w:rsidR="00DA4FCD" w:rsidRDefault="00DA4FCD" w:rsidP="009E2E1B">
      <w:pPr>
        <w:spacing w:line="240" w:lineRule="auto"/>
        <w:rPr>
          <w:b/>
          <w:szCs w:val="24"/>
          <w:lang w:eastAsia="ru-RU"/>
        </w:rPr>
      </w:pPr>
    </w:p>
    <w:p w:rsidR="00DA4FCD" w:rsidRPr="00306A3F" w:rsidRDefault="00DA4FCD" w:rsidP="009E2E1B">
      <w:pPr>
        <w:spacing w:line="240" w:lineRule="auto"/>
        <w:rPr>
          <w:b/>
          <w:szCs w:val="24"/>
          <w:lang w:eastAsia="ru-RU"/>
        </w:rPr>
      </w:pPr>
    </w:p>
    <w:p w:rsidR="00DA4FCD" w:rsidRPr="00216B2B" w:rsidRDefault="00DA4FCD" w:rsidP="009623EB">
      <w:pPr>
        <w:spacing w:line="240" w:lineRule="auto"/>
        <w:rPr>
          <w:rFonts w:ascii="Times New Roman" w:hAnsi="Times New Roman"/>
          <w:sz w:val="28"/>
          <w:szCs w:val="28"/>
        </w:rPr>
      </w:pPr>
      <w:r w:rsidRPr="004816C2">
        <w:rPr>
          <w:rFonts w:ascii="Times New Roman" w:hAnsi="Times New Roman"/>
          <w:lang w:eastAsia="ru-RU"/>
        </w:rPr>
        <w:sym w:font="Symbol" w:char="F0D3"/>
      </w:r>
      <w:r w:rsidRPr="004816C2">
        <w:rPr>
          <w:rFonts w:ascii="Times New Roman" w:hAnsi="Times New Roman"/>
          <w:szCs w:val="24"/>
          <w:lang w:eastAsia="ru-RU"/>
        </w:rPr>
        <w:t xml:space="preserve"> СНАУ, 202</w:t>
      </w:r>
      <w:r w:rsidR="001602E9">
        <w:rPr>
          <w:rFonts w:ascii="Times New Roman" w:hAnsi="Times New Roman"/>
          <w:szCs w:val="24"/>
          <w:lang w:eastAsia="ru-RU"/>
        </w:rPr>
        <w:t>6</w:t>
      </w:r>
      <w:r w:rsidRPr="004816C2">
        <w:rPr>
          <w:rFonts w:ascii="Times New Roman" w:hAnsi="Times New Roman"/>
          <w:szCs w:val="24"/>
          <w:lang w:eastAsia="ru-RU"/>
        </w:rPr>
        <w:t xml:space="preserve"> рік </w:t>
      </w:r>
      <w:r w:rsidRPr="004816C2">
        <w:rPr>
          <w:rFonts w:ascii="Times New Roman" w:hAnsi="Times New Roman"/>
          <w:szCs w:val="24"/>
          <w:lang w:eastAsia="ru-RU"/>
        </w:rPr>
        <w:br w:type="page"/>
      </w:r>
      <w:r w:rsidRPr="00216B2B">
        <w:rPr>
          <w:rFonts w:ascii="Times New Roman" w:hAnsi="Times New Roman"/>
          <w:b/>
          <w:bCs/>
          <w:sz w:val="28"/>
          <w:szCs w:val="28"/>
        </w:rPr>
        <w:lastRenderedPageBreak/>
        <w:t>1. ЗАГАЛЬНА ІНФОРМАЦІЯ ПРО ОСВІТНІЙ КОМПОНЕНТ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69"/>
        <w:gridCol w:w="2487"/>
        <w:gridCol w:w="743"/>
        <w:gridCol w:w="1121"/>
        <w:gridCol w:w="558"/>
        <w:gridCol w:w="842"/>
        <w:gridCol w:w="842"/>
        <w:gridCol w:w="981"/>
        <w:gridCol w:w="603"/>
        <w:gridCol w:w="905"/>
      </w:tblGrid>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Назва ОК</w:t>
            </w:r>
          </w:p>
        </w:tc>
        <w:tc>
          <w:tcPr>
            <w:tcW w:w="3382" w:type="pct"/>
            <w:gridSpan w:val="8"/>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Інформаційна безпека та захист даних</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Факультет/кафедра</w:t>
            </w:r>
          </w:p>
        </w:tc>
        <w:tc>
          <w:tcPr>
            <w:tcW w:w="3382" w:type="pct"/>
            <w:gridSpan w:val="8"/>
          </w:tcPr>
          <w:p w:rsidR="00DA4FCD" w:rsidRPr="00970D58" w:rsidRDefault="00DA4FCD" w:rsidP="00970D58">
            <w:pPr>
              <w:spacing w:after="0" w:line="240" w:lineRule="auto"/>
              <w:rPr>
                <w:rFonts w:ascii="Times New Roman" w:hAnsi="Times New Roman"/>
              </w:rPr>
            </w:pPr>
            <w:r w:rsidRPr="00970D58">
              <w:rPr>
                <w:rFonts w:ascii="Times New Roman" w:hAnsi="Times New Roman"/>
              </w:rPr>
              <w:t>Економіки і менеджменту/Обліку і оподаткування</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lang w:val="en-GB"/>
              </w:rPr>
            </w:pPr>
            <w:r w:rsidRPr="00970D58">
              <w:rPr>
                <w:rFonts w:ascii="Times New Roman" w:hAnsi="Times New Roman"/>
              </w:rPr>
              <w:t>Статус ОК</w:t>
            </w:r>
          </w:p>
        </w:tc>
        <w:tc>
          <w:tcPr>
            <w:tcW w:w="3382" w:type="pct"/>
            <w:gridSpan w:val="8"/>
          </w:tcPr>
          <w:p w:rsidR="00DA4FCD" w:rsidRPr="00970D58" w:rsidRDefault="0023172C" w:rsidP="00970D58">
            <w:pPr>
              <w:spacing w:after="0" w:line="240" w:lineRule="auto"/>
              <w:rPr>
                <w:rFonts w:ascii="Times New Roman" w:hAnsi="Times New Roman"/>
              </w:rPr>
            </w:pPr>
            <w:r>
              <w:rPr>
                <w:rFonts w:ascii="Times New Roman" w:hAnsi="Times New Roman"/>
              </w:rPr>
              <w:t>Вибірковий</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bookmarkStart w:id="0" w:name="_Hlk73018252"/>
            <w:r w:rsidRPr="00970D58">
              <w:rPr>
                <w:rFonts w:ascii="Times New Roman" w:hAnsi="Times New Roman"/>
              </w:rPr>
              <w:t>Програма/Спеціальність (програми), складовою яких є ОК</w:t>
            </w:r>
            <w:bookmarkEnd w:id="0"/>
            <w:r w:rsidRPr="00970D58">
              <w:rPr>
                <w:rFonts w:ascii="Times New Roman" w:hAnsi="Times New Roman"/>
              </w:rPr>
              <w:t xml:space="preserve"> для </w:t>
            </w:r>
          </w:p>
        </w:tc>
        <w:tc>
          <w:tcPr>
            <w:tcW w:w="3382" w:type="pct"/>
            <w:gridSpan w:val="8"/>
          </w:tcPr>
          <w:p w:rsidR="00DA4FCD" w:rsidRPr="00970D58" w:rsidRDefault="00DA4FCD" w:rsidP="00446A1A">
            <w:pPr>
              <w:spacing w:after="0" w:line="240" w:lineRule="auto"/>
              <w:rPr>
                <w:rFonts w:ascii="Times New Roman" w:hAnsi="Times New Roman"/>
              </w:rPr>
            </w:pP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 xml:space="preserve">ОК може бути запропонований для </w:t>
            </w:r>
          </w:p>
        </w:tc>
        <w:tc>
          <w:tcPr>
            <w:tcW w:w="3382" w:type="pct"/>
            <w:gridSpan w:val="8"/>
          </w:tcPr>
          <w:p w:rsidR="00DA4FCD" w:rsidRPr="00970D58" w:rsidRDefault="00CB392A" w:rsidP="00970D58">
            <w:pPr>
              <w:spacing w:after="0" w:line="240" w:lineRule="auto"/>
              <w:rPr>
                <w:rFonts w:ascii="Times New Roman" w:hAnsi="Times New Roman"/>
              </w:rPr>
            </w:pPr>
            <w:r>
              <w:rPr>
                <w:rFonts w:ascii="Times New Roman" w:hAnsi="Times New Roman"/>
              </w:rPr>
              <w:t>Адміністративний менеджмент</w:t>
            </w:r>
          </w:p>
        </w:tc>
      </w:tr>
      <w:tr w:rsidR="00115250" w:rsidRPr="00970D58" w:rsidTr="00970D58">
        <w:tc>
          <w:tcPr>
            <w:tcW w:w="343" w:type="pct"/>
          </w:tcPr>
          <w:p w:rsidR="00115250" w:rsidRPr="00970D58" w:rsidRDefault="00115250"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115250" w:rsidRPr="00970D58" w:rsidRDefault="00115250" w:rsidP="00970D58">
            <w:pPr>
              <w:spacing w:after="0" w:line="240" w:lineRule="auto"/>
              <w:rPr>
                <w:rFonts w:ascii="Times New Roman" w:hAnsi="Times New Roman"/>
              </w:rPr>
            </w:pPr>
            <w:r>
              <w:rPr>
                <w:rFonts w:ascii="Times New Roman" w:hAnsi="Times New Roman"/>
              </w:rPr>
              <w:t>Рівень НРК</w:t>
            </w:r>
          </w:p>
        </w:tc>
        <w:tc>
          <w:tcPr>
            <w:tcW w:w="3382" w:type="pct"/>
            <w:gridSpan w:val="8"/>
          </w:tcPr>
          <w:p w:rsidR="00115250" w:rsidRDefault="00115250" w:rsidP="00970D58">
            <w:pPr>
              <w:spacing w:after="0" w:line="240" w:lineRule="auto"/>
              <w:rPr>
                <w:rFonts w:ascii="Times New Roman" w:hAnsi="Times New Roman"/>
              </w:rPr>
            </w:pPr>
            <w:r>
              <w:rPr>
                <w:rFonts w:ascii="Times New Roman" w:hAnsi="Times New Roman"/>
              </w:rPr>
              <w:t>7</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Семестр та тривалість вивчення</w:t>
            </w:r>
          </w:p>
        </w:tc>
        <w:tc>
          <w:tcPr>
            <w:tcW w:w="3382" w:type="pct"/>
            <w:gridSpan w:val="8"/>
          </w:tcPr>
          <w:p w:rsidR="00DA4FCD" w:rsidRDefault="00BE5EAE" w:rsidP="00BE5EAE">
            <w:pPr>
              <w:pStyle w:val="a4"/>
              <w:spacing w:after="0" w:line="240" w:lineRule="auto"/>
              <w:ind w:left="0"/>
              <w:rPr>
                <w:rFonts w:ascii="Times New Roman" w:hAnsi="Times New Roman"/>
              </w:rPr>
            </w:pPr>
            <w:r>
              <w:rPr>
                <w:rFonts w:ascii="Times New Roman" w:hAnsi="Times New Roman"/>
              </w:rPr>
              <w:t xml:space="preserve">Для денної форми: </w:t>
            </w:r>
            <w:r w:rsidR="001D16D9">
              <w:rPr>
                <w:rFonts w:ascii="Times New Roman" w:hAnsi="Times New Roman"/>
              </w:rPr>
              <w:t>3</w:t>
            </w:r>
            <w:r w:rsidR="00DA4FCD" w:rsidRPr="00970D58">
              <w:rPr>
                <w:rFonts w:ascii="Times New Roman" w:hAnsi="Times New Roman"/>
              </w:rPr>
              <w:t xml:space="preserve"> семестр, 12 тижнів</w:t>
            </w:r>
            <w:r>
              <w:rPr>
                <w:rFonts w:ascii="Times New Roman" w:hAnsi="Times New Roman"/>
              </w:rPr>
              <w:t>.</w:t>
            </w:r>
          </w:p>
          <w:p w:rsidR="00BE5EAE" w:rsidRPr="00970D58" w:rsidRDefault="00BE5EAE" w:rsidP="00BE5EAE">
            <w:pPr>
              <w:pStyle w:val="a4"/>
              <w:spacing w:after="0" w:line="240" w:lineRule="auto"/>
              <w:ind w:left="0"/>
              <w:rPr>
                <w:rFonts w:ascii="Times New Roman" w:hAnsi="Times New Roman"/>
              </w:rPr>
            </w:pPr>
            <w:r>
              <w:rPr>
                <w:rFonts w:ascii="Times New Roman" w:hAnsi="Times New Roman"/>
              </w:rPr>
              <w:t xml:space="preserve">Для заочної </w:t>
            </w:r>
            <w:r w:rsidRPr="0088640D">
              <w:rPr>
                <w:rFonts w:ascii="Times New Roman" w:hAnsi="Times New Roman"/>
              </w:rPr>
              <w:t>форми: 3 семестр</w:t>
            </w:r>
            <w:bookmarkStart w:id="1" w:name="_GoBack"/>
            <w:bookmarkEnd w:id="1"/>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Кількість кредитів ЄКТС</w:t>
            </w:r>
          </w:p>
        </w:tc>
        <w:tc>
          <w:tcPr>
            <w:tcW w:w="3382" w:type="pct"/>
            <w:gridSpan w:val="8"/>
          </w:tcPr>
          <w:p w:rsidR="00DA4FCD" w:rsidRPr="00970D58" w:rsidRDefault="00DA4FCD" w:rsidP="00970D58">
            <w:pPr>
              <w:spacing w:after="0" w:line="240" w:lineRule="auto"/>
              <w:rPr>
                <w:rFonts w:ascii="Times New Roman" w:hAnsi="Times New Roman"/>
              </w:rPr>
            </w:pPr>
            <w:r w:rsidRPr="00970D58">
              <w:rPr>
                <w:rFonts w:ascii="Times New Roman" w:hAnsi="Times New Roman"/>
              </w:rPr>
              <w:t>Обсяг навчальної дисципліни становить 5 кредитів ЄКТС – денна форма навчання.</w:t>
            </w:r>
          </w:p>
          <w:p w:rsidR="00DA4FCD" w:rsidRPr="00970D58" w:rsidRDefault="00DA4FCD" w:rsidP="00970D58">
            <w:pPr>
              <w:spacing w:after="0" w:line="240" w:lineRule="auto"/>
              <w:rPr>
                <w:rFonts w:ascii="Times New Roman" w:hAnsi="Times New Roman"/>
              </w:rPr>
            </w:pPr>
            <w:r w:rsidRPr="00970D58">
              <w:rPr>
                <w:rFonts w:ascii="Times New Roman" w:hAnsi="Times New Roman"/>
              </w:rPr>
              <w:t>Обсяг навчальної дисципліни становить 5 кредитів ЄКТС – заочна форма навчання.</w:t>
            </w:r>
          </w:p>
        </w:tc>
      </w:tr>
      <w:tr w:rsidR="00DA4FCD" w:rsidRPr="00970D58" w:rsidTr="00970D58">
        <w:tc>
          <w:tcPr>
            <w:tcW w:w="343" w:type="pct"/>
            <w:vMerge w:val="restar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val="restart"/>
          </w:tcPr>
          <w:p w:rsidR="00DA4FCD" w:rsidRPr="00970D58" w:rsidRDefault="00DA4FCD" w:rsidP="00970D58">
            <w:pPr>
              <w:spacing w:after="0" w:line="240" w:lineRule="auto"/>
              <w:rPr>
                <w:rFonts w:ascii="Times New Roman" w:hAnsi="Times New Roman"/>
              </w:rPr>
            </w:pPr>
            <w:r w:rsidRPr="00970D58">
              <w:rPr>
                <w:rFonts w:ascii="Times New Roman" w:hAnsi="Times New Roman"/>
              </w:rPr>
              <w:t xml:space="preserve">Загальний обсяг годин та їх розподіл </w:t>
            </w:r>
          </w:p>
        </w:tc>
        <w:tc>
          <w:tcPr>
            <w:tcW w:w="1674" w:type="pct"/>
            <w:gridSpan w:val="4"/>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денна форма</w:t>
            </w:r>
          </w:p>
        </w:tc>
        <w:tc>
          <w:tcPr>
            <w:tcW w:w="1708" w:type="pct"/>
            <w:gridSpan w:val="4"/>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заочна форма</w:t>
            </w: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1242" w:type="pct"/>
            <w:gridSpan w:val="3"/>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Контактна робота (заняття)</w:t>
            </w:r>
          </w:p>
        </w:tc>
        <w:tc>
          <w:tcPr>
            <w:tcW w:w="432"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Самостійна робота</w:t>
            </w:r>
          </w:p>
        </w:tc>
        <w:tc>
          <w:tcPr>
            <w:tcW w:w="1244" w:type="pct"/>
            <w:gridSpan w:val="3"/>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Контактна робота (заняття)</w:t>
            </w:r>
          </w:p>
        </w:tc>
        <w:tc>
          <w:tcPr>
            <w:tcW w:w="464"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Самостійна робота</w:t>
            </w: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381"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rPr>
              <w:t>Лекційні</w:t>
            </w:r>
          </w:p>
        </w:tc>
        <w:tc>
          <w:tcPr>
            <w:tcW w:w="575"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u w:val="single"/>
              </w:rPr>
              <w:t>Практичн</w:t>
            </w:r>
            <w:r w:rsidRPr="00970D58">
              <w:rPr>
                <w:rFonts w:ascii="Times New Roman" w:hAnsi="Times New Roman"/>
                <w:sz w:val="16"/>
                <w:szCs w:val="16"/>
              </w:rPr>
              <w:t>і /семінарські</w:t>
            </w:r>
          </w:p>
        </w:tc>
        <w:tc>
          <w:tcPr>
            <w:tcW w:w="286"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rPr>
              <w:t>Лабораторні</w:t>
            </w:r>
          </w:p>
        </w:tc>
        <w:tc>
          <w:tcPr>
            <w:tcW w:w="432" w:type="pct"/>
          </w:tcPr>
          <w:p w:rsidR="00DA4FCD" w:rsidRPr="00970D58" w:rsidRDefault="00DA4FCD" w:rsidP="00970D58">
            <w:pPr>
              <w:spacing w:after="0" w:line="240" w:lineRule="auto"/>
              <w:jc w:val="center"/>
              <w:rPr>
                <w:rFonts w:ascii="Times New Roman" w:hAnsi="Times New Roman"/>
                <w:sz w:val="16"/>
                <w:szCs w:val="16"/>
              </w:rPr>
            </w:pPr>
          </w:p>
        </w:tc>
        <w:tc>
          <w:tcPr>
            <w:tcW w:w="432"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rPr>
              <w:t>Лекційні</w:t>
            </w:r>
          </w:p>
        </w:tc>
        <w:tc>
          <w:tcPr>
            <w:tcW w:w="503"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u w:val="single"/>
              </w:rPr>
              <w:t>Практичн</w:t>
            </w:r>
            <w:r w:rsidRPr="00970D58">
              <w:rPr>
                <w:rFonts w:ascii="Times New Roman" w:hAnsi="Times New Roman"/>
                <w:sz w:val="16"/>
                <w:szCs w:val="16"/>
              </w:rPr>
              <w:t>і /семінарські</w:t>
            </w:r>
          </w:p>
        </w:tc>
        <w:tc>
          <w:tcPr>
            <w:tcW w:w="309" w:type="pct"/>
          </w:tcPr>
          <w:p w:rsidR="00DA4FCD" w:rsidRPr="00970D58" w:rsidRDefault="00DA4FCD" w:rsidP="00970D58">
            <w:pPr>
              <w:spacing w:after="0" w:line="240" w:lineRule="auto"/>
              <w:jc w:val="center"/>
              <w:rPr>
                <w:rFonts w:ascii="Times New Roman" w:hAnsi="Times New Roman"/>
                <w:sz w:val="16"/>
                <w:szCs w:val="16"/>
              </w:rPr>
            </w:pPr>
            <w:r w:rsidRPr="00970D58">
              <w:rPr>
                <w:rFonts w:ascii="Times New Roman" w:hAnsi="Times New Roman"/>
                <w:sz w:val="16"/>
                <w:szCs w:val="16"/>
              </w:rPr>
              <w:t>Лабораторні</w:t>
            </w:r>
          </w:p>
        </w:tc>
        <w:tc>
          <w:tcPr>
            <w:tcW w:w="464" w:type="pct"/>
          </w:tcPr>
          <w:p w:rsidR="00DA4FCD" w:rsidRPr="00970D58" w:rsidRDefault="00DA4FCD" w:rsidP="00970D58">
            <w:pPr>
              <w:spacing w:after="0" w:line="240" w:lineRule="auto"/>
              <w:jc w:val="center"/>
              <w:rPr>
                <w:rFonts w:ascii="Times New Roman" w:hAnsi="Times New Roman"/>
                <w:sz w:val="16"/>
                <w:szCs w:val="16"/>
              </w:rPr>
            </w:pP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381"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24</w:t>
            </w:r>
          </w:p>
        </w:tc>
        <w:tc>
          <w:tcPr>
            <w:tcW w:w="575"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24</w:t>
            </w:r>
          </w:p>
        </w:tc>
        <w:tc>
          <w:tcPr>
            <w:tcW w:w="286"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w:t>
            </w:r>
          </w:p>
        </w:tc>
        <w:tc>
          <w:tcPr>
            <w:tcW w:w="432" w:type="pc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102</w:t>
            </w:r>
          </w:p>
        </w:tc>
        <w:tc>
          <w:tcPr>
            <w:tcW w:w="432" w:type="pct"/>
          </w:tcPr>
          <w:p w:rsidR="00DA4FCD" w:rsidRPr="00742A82" w:rsidRDefault="00742A82" w:rsidP="00970D58">
            <w:pPr>
              <w:spacing w:after="0" w:line="240" w:lineRule="auto"/>
              <w:jc w:val="center"/>
              <w:rPr>
                <w:rFonts w:ascii="Times New Roman" w:hAnsi="Times New Roman"/>
              </w:rPr>
            </w:pPr>
            <w:r w:rsidRPr="00742A82">
              <w:rPr>
                <w:rFonts w:ascii="Times New Roman" w:hAnsi="Times New Roman"/>
              </w:rPr>
              <w:t>8</w:t>
            </w:r>
          </w:p>
        </w:tc>
        <w:tc>
          <w:tcPr>
            <w:tcW w:w="503" w:type="pct"/>
          </w:tcPr>
          <w:p w:rsidR="00DA4FCD" w:rsidRPr="00742A82" w:rsidRDefault="00742A82" w:rsidP="00970D58">
            <w:pPr>
              <w:spacing w:after="0" w:line="240" w:lineRule="auto"/>
              <w:jc w:val="center"/>
              <w:rPr>
                <w:rFonts w:ascii="Times New Roman" w:hAnsi="Times New Roman"/>
              </w:rPr>
            </w:pPr>
            <w:r w:rsidRPr="00742A82">
              <w:rPr>
                <w:rFonts w:ascii="Times New Roman" w:hAnsi="Times New Roman"/>
              </w:rPr>
              <w:t>8</w:t>
            </w:r>
          </w:p>
        </w:tc>
        <w:tc>
          <w:tcPr>
            <w:tcW w:w="309" w:type="pct"/>
          </w:tcPr>
          <w:p w:rsidR="00DA4FCD" w:rsidRPr="00742A82" w:rsidRDefault="00DA4FCD" w:rsidP="00970D58">
            <w:pPr>
              <w:spacing w:after="0" w:line="240" w:lineRule="auto"/>
              <w:jc w:val="center"/>
              <w:rPr>
                <w:rFonts w:ascii="Times New Roman" w:hAnsi="Times New Roman"/>
              </w:rPr>
            </w:pPr>
            <w:r w:rsidRPr="00742A82">
              <w:rPr>
                <w:rFonts w:ascii="Times New Roman" w:hAnsi="Times New Roman"/>
              </w:rPr>
              <w:t>-</w:t>
            </w:r>
          </w:p>
        </w:tc>
        <w:tc>
          <w:tcPr>
            <w:tcW w:w="464" w:type="pct"/>
          </w:tcPr>
          <w:p w:rsidR="00DA4FCD" w:rsidRPr="00742A82" w:rsidRDefault="00DA4FCD" w:rsidP="00970D58">
            <w:pPr>
              <w:spacing w:after="0" w:line="240" w:lineRule="auto"/>
              <w:jc w:val="center"/>
              <w:rPr>
                <w:rFonts w:ascii="Times New Roman" w:hAnsi="Times New Roman"/>
              </w:rPr>
            </w:pPr>
            <w:r w:rsidRPr="00742A82">
              <w:rPr>
                <w:rFonts w:ascii="Times New Roman" w:hAnsi="Times New Roman"/>
              </w:rPr>
              <w:t>1</w:t>
            </w:r>
            <w:r w:rsidR="00742A82" w:rsidRPr="00742A82">
              <w:rPr>
                <w:rFonts w:ascii="Times New Roman" w:hAnsi="Times New Roman"/>
              </w:rPr>
              <w:t>34</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Мова навчання</w:t>
            </w:r>
          </w:p>
        </w:tc>
        <w:tc>
          <w:tcPr>
            <w:tcW w:w="3382" w:type="pct"/>
            <w:gridSpan w:val="8"/>
          </w:tcPr>
          <w:p w:rsidR="00DA4FCD" w:rsidRPr="00970D58" w:rsidRDefault="00DA4FCD" w:rsidP="00970D58">
            <w:pPr>
              <w:spacing w:after="0" w:line="240" w:lineRule="auto"/>
              <w:jc w:val="both"/>
              <w:rPr>
                <w:rFonts w:ascii="Times New Roman" w:hAnsi="Times New Roman"/>
              </w:rPr>
            </w:pPr>
            <w:r w:rsidRPr="00970D58">
              <w:rPr>
                <w:rFonts w:ascii="Times New Roman" w:hAnsi="Times New Roman"/>
              </w:rPr>
              <w:t>українська</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lang w:val="ru-RU"/>
              </w:rPr>
            </w:pPr>
            <w:bookmarkStart w:id="2" w:name="_Hlk73034352"/>
            <w:r w:rsidRPr="00970D58">
              <w:rPr>
                <w:rFonts w:ascii="Times New Roman" w:hAnsi="Times New Roman"/>
              </w:rPr>
              <w:t>Викладач/Координатор освітнього компонента</w:t>
            </w:r>
            <w:bookmarkEnd w:id="2"/>
          </w:p>
        </w:tc>
        <w:tc>
          <w:tcPr>
            <w:tcW w:w="3382" w:type="pct"/>
            <w:gridSpan w:val="8"/>
          </w:tcPr>
          <w:p w:rsidR="00DA4FCD" w:rsidRPr="00970D58" w:rsidRDefault="00DA4FCD" w:rsidP="00970D58">
            <w:pPr>
              <w:spacing w:after="0" w:line="240" w:lineRule="auto"/>
              <w:jc w:val="both"/>
              <w:rPr>
                <w:rFonts w:ascii="Times New Roman" w:hAnsi="Times New Roman"/>
              </w:rPr>
            </w:pPr>
            <w:r w:rsidRPr="00970D58">
              <w:rPr>
                <w:rFonts w:ascii="Times New Roman" w:hAnsi="Times New Roman"/>
              </w:rPr>
              <w:t>к.е.н., доцент Гаркуша Сергій Анатолійович</w:t>
            </w:r>
          </w:p>
        </w:tc>
      </w:tr>
      <w:tr w:rsidR="00DA4FCD" w:rsidRPr="00970D58" w:rsidTr="00970D58">
        <w:tc>
          <w:tcPr>
            <w:tcW w:w="343" w:type="pct"/>
          </w:tcPr>
          <w:p w:rsidR="00DA4FCD" w:rsidRPr="00970D58" w:rsidRDefault="00DA4FCD" w:rsidP="00970D58">
            <w:pPr>
              <w:pStyle w:val="a4"/>
              <w:tabs>
                <w:tab w:val="left" w:pos="0"/>
              </w:tabs>
              <w:spacing w:after="0" w:line="240" w:lineRule="auto"/>
              <w:ind w:left="32" w:right="37"/>
              <w:rPr>
                <w:rFonts w:ascii="Times New Roman" w:hAnsi="Times New Roman"/>
              </w:rPr>
            </w:pPr>
            <w:r w:rsidRPr="00970D58">
              <w:rPr>
                <w:rFonts w:ascii="Times New Roman" w:hAnsi="Times New Roman"/>
              </w:rPr>
              <w:t>11.1</w:t>
            </w:r>
          </w:p>
        </w:tc>
        <w:tc>
          <w:tcPr>
            <w:tcW w:w="1275" w:type="pct"/>
          </w:tcPr>
          <w:p w:rsidR="00DA4FCD" w:rsidRPr="00970D58" w:rsidRDefault="00DA4FCD" w:rsidP="00970D58">
            <w:pPr>
              <w:spacing w:after="0" w:line="240" w:lineRule="auto"/>
              <w:rPr>
                <w:rFonts w:ascii="Times New Roman" w:hAnsi="Times New Roman"/>
              </w:rPr>
            </w:pPr>
            <w:bookmarkStart w:id="3" w:name="_Hlk73034678"/>
            <w:r w:rsidRPr="00970D58">
              <w:rPr>
                <w:rFonts w:ascii="Times New Roman" w:hAnsi="Times New Roman"/>
              </w:rPr>
              <w:t>Контактна інформація</w:t>
            </w:r>
            <w:bookmarkEnd w:id="3"/>
          </w:p>
        </w:tc>
        <w:tc>
          <w:tcPr>
            <w:tcW w:w="3382" w:type="pct"/>
            <w:gridSpan w:val="8"/>
          </w:tcPr>
          <w:p w:rsidR="00DA4FCD" w:rsidRPr="00970D58" w:rsidRDefault="00DA4FCD" w:rsidP="00970D58">
            <w:pPr>
              <w:spacing w:after="0" w:line="240" w:lineRule="auto"/>
              <w:jc w:val="both"/>
              <w:rPr>
                <w:rFonts w:ascii="Times New Roman" w:hAnsi="Times New Roman"/>
              </w:rPr>
            </w:pPr>
            <w:r w:rsidRPr="00970D58">
              <w:rPr>
                <w:rFonts w:ascii="Times New Roman" w:hAnsi="Times New Roman"/>
              </w:rPr>
              <w:t xml:space="preserve">м. Суми, вул. Г. Кондратьєва, 160, факультет Економіки і менеджменту, кафедра Обліку і оподаткування (ауд. 109е), </w:t>
            </w:r>
            <w:hyperlink r:id="rId8" w:history="1">
              <w:r w:rsidRPr="00970D58">
                <w:rPr>
                  <w:rStyle w:val="af0"/>
                  <w:rFonts w:ascii="Times New Roman" w:hAnsi="Times New Roman"/>
                </w:rPr>
                <w:t>serhii.harkusha@snau.edu.ua</w:t>
              </w:r>
            </w:hyperlink>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bookmarkStart w:id="4" w:name="_Hlk73035691"/>
            <w:r w:rsidRPr="00970D58">
              <w:rPr>
                <w:rFonts w:ascii="Times New Roman" w:hAnsi="Times New Roman"/>
              </w:rPr>
              <w:t>Загальний опис освітнього компонента</w:t>
            </w:r>
            <w:bookmarkEnd w:id="4"/>
          </w:p>
        </w:tc>
        <w:tc>
          <w:tcPr>
            <w:tcW w:w="3382" w:type="pct"/>
            <w:gridSpan w:val="8"/>
          </w:tcPr>
          <w:p w:rsidR="008D703C" w:rsidRPr="008D703C" w:rsidRDefault="008D703C" w:rsidP="008D703C">
            <w:pPr>
              <w:spacing w:after="0" w:line="240" w:lineRule="auto"/>
              <w:jc w:val="both"/>
              <w:rPr>
                <w:rFonts w:ascii="Times New Roman" w:hAnsi="Times New Roman"/>
              </w:rPr>
            </w:pPr>
            <w:r w:rsidRPr="008D703C">
              <w:rPr>
                <w:rFonts w:ascii="Times New Roman" w:hAnsi="Times New Roman"/>
              </w:rPr>
              <w:t>Освітній компонент «Інформаційна безпека та захист даних» спрямований на формування у здобувачів вищої освіти системи знань, умінь і практичних навичок у сфері забезпечення захисту інформації в сучасних інформаційно-комунікаційних системах. Дисципліна охоплює теоретичні та прикладні аспекти інформаційної безпеки, включаючи моделі та принципи захисту інформації, управління ризиками, а також організаційно-правові засади захисту персональних даних.</w:t>
            </w:r>
          </w:p>
          <w:p w:rsidR="008D703C" w:rsidRPr="008D703C" w:rsidRDefault="008D703C" w:rsidP="008D703C">
            <w:pPr>
              <w:spacing w:after="0" w:line="240" w:lineRule="auto"/>
              <w:jc w:val="both"/>
              <w:rPr>
                <w:rFonts w:ascii="Times New Roman" w:hAnsi="Times New Roman"/>
              </w:rPr>
            </w:pPr>
            <w:r w:rsidRPr="008D703C">
              <w:rPr>
                <w:rFonts w:ascii="Times New Roman" w:hAnsi="Times New Roman"/>
              </w:rPr>
              <w:t xml:space="preserve">У межах освітнього компонента розглядаються </w:t>
            </w:r>
            <w:r>
              <w:rPr>
                <w:rFonts w:ascii="Times New Roman" w:hAnsi="Times New Roman"/>
              </w:rPr>
              <w:t>можливі</w:t>
            </w:r>
            <w:r w:rsidRPr="008D703C">
              <w:rPr>
                <w:rFonts w:ascii="Times New Roman" w:hAnsi="Times New Roman"/>
              </w:rPr>
              <w:t xml:space="preserve"> загрози інформаційній безпеці, методи їх виявлення та нейтралізації, засоби апаратного і програмного захисту інформації, основи криптографічного захисту даних, а також особливості забезпечення безпеки комп’ютерних мереж і глобальних інформаційних ресурсів. Значна увага приділяється практичним аспектам застосування антивірусного програмного забезпечення, засобів захисту вебсередовищ, технологій електронного цифрового підпису та захищеного електронного документообігу.</w:t>
            </w:r>
          </w:p>
          <w:p w:rsidR="00DA4FCD" w:rsidRPr="008D703C" w:rsidRDefault="008D703C" w:rsidP="008D703C">
            <w:pPr>
              <w:spacing w:after="0" w:line="240" w:lineRule="auto"/>
              <w:jc w:val="both"/>
              <w:rPr>
                <w:rFonts w:ascii="Times New Roman" w:hAnsi="Times New Roman"/>
                <w:sz w:val="24"/>
                <w:szCs w:val="24"/>
              </w:rPr>
            </w:pPr>
            <w:r w:rsidRPr="008D703C">
              <w:rPr>
                <w:rFonts w:ascii="Times New Roman" w:hAnsi="Times New Roman"/>
              </w:rPr>
              <w:t>Освітній компонент формує компетентності щодо аналізу та оцінювання інформаційних ризиків, вибору та застосування сучасних засобів захисту інформації, а також забезпечення конфіденційності, цілісності та доступності даних в умовах цифрової трансформації суспільства та зростання кіберзагроз</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lang w:val="en-GB"/>
              </w:rPr>
            </w:pPr>
            <w:r w:rsidRPr="00970D58">
              <w:rPr>
                <w:rFonts w:ascii="Times New Roman" w:hAnsi="Times New Roman"/>
              </w:rPr>
              <w:t>Мета освітнього компонента</w:t>
            </w:r>
          </w:p>
        </w:tc>
        <w:tc>
          <w:tcPr>
            <w:tcW w:w="3382" w:type="pct"/>
            <w:gridSpan w:val="8"/>
          </w:tcPr>
          <w:p w:rsidR="00DA4FCD" w:rsidRPr="00970D58" w:rsidRDefault="008F0934" w:rsidP="00970D58">
            <w:pPr>
              <w:spacing w:after="0" w:line="240" w:lineRule="auto"/>
              <w:jc w:val="both"/>
              <w:rPr>
                <w:rFonts w:ascii="Times New Roman" w:hAnsi="Times New Roman"/>
              </w:rPr>
            </w:pPr>
            <w:r>
              <w:rPr>
                <w:rFonts w:ascii="Times New Roman" w:hAnsi="Times New Roman"/>
              </w:rPr>
              <w:t>Ф</w:t>
            </w:r>
            <w:r w:rsidR="00D426BD" w:rsidRPr="008401CE">
              <w:rPr>
                <w:rFonts w:ascii="Times New Roman" w:hAnsi="Times New Roman"/>
              </w:rPr>
              <w:t xml:space="preserve">ормування у здобувачів вищої освіти знань щодо теоретичних і практичних аспектів інформаційної безпеки, захисту інформаційних ресурсів та персональних даних, використання сучасних технологій і засобів захисту інформації в інформаційно-комунікаційних системах, а також набуття навичок забезпечення безпеки облікової </w:t>
            </w:r>
            <w:r w:rsidR="00D426BD" w:rsidRPr="008401CE">
              <w:rPr>
                <w:rFonts w:ascii="Times New Roman" w:hAnsi="Times New Roman"/>
              </w:rPr>
              <w:lastRenderedPageBreak/>
              <w:t>інформації, попередження інформаційних ризиків і шахрайства в умовах цифрової трансформації діяльності суб’єктів господарювання</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lang w:val="ru-RU"/>
              </w:rPr>
            </w:pPr>
            <w:r w:rsidRPr="00970D58">
              <w:rPr>
                <w:rFonts w:ascii="Times New Roman" w:hAnsi="Times New Roman"/>
              </w:rPr>
              <w:t>Передумови вивчення ОК, зв'язок з іншими освітніми компонентами ОП</w:t>
            </w:r>
          </w:p>
        </w:tc>
        <w:tc>
          <w:tcPr>
            <w:tcW w:w="3382" w:type="pct"/>
            <w:gridSpan w:val="8"/>
          </w:tcPr>
          <w:p w:rsidR="00DA4FCD" w:rsidRPr="00970D58" w:rsidRDefault="00DA4FCD" w:rsidP="00970D58">
            <w:pPr>
              <w:spacing w:after="0" w:line="240" w:lineRule="auto"/>
              <w:rPr>
                <w:rFonts w:ascii="Times New Roman" w:hAnsi="Times New Roman"/>
              </w:rPr>
            </w:pPr>
            <w:r w:rsidRPr="00D62863">
              <w:rPr>
                <w:rFonts w:ascii="Times New Roman" w:hAnsi="Times New Roman"/>
              </w:rPr>
              <w:t>передумови відсутні</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Політика академічної доброчесності</w:t>
            </w:r>
          </w:p>
        </w:tc>
        <w:tc>
          <w:tcPr>
            <w:tcW w:w="3382" w:type="pct"/>
            <w:gridSpan w:val="8"/>
          </w:tcPr>
          <w:p w:rsidR="00727FEC" w:rsidRPr="00727FEC" w:rsidRDefault="00727FEC" w:rsidP="00727FEC">
            <w:pPr>
              <w:spacing w:after="0" w:line="240" w:lineRule="auto"/>
              <w:jc w:val="both"/>
              <w:rPr>
                <w:rFonts w:ascii="Times New Roman" w:hAnsi="Times New Roman"/>
              </w:rPr>
            </w:pPr>
            <w:r w:rsidRPr="00727FEC">
              <w:rPr>
                <w:rFonts w:ascii="Times New Roman" w:hAnsi="Times New Roman"/>
              </w:rPr>
              <w:t>Політика академічної доброчесності передбачає самостійне виконання здобувачами освіти всіх видів навчальних завдань, дотримання встановлених строків та порядку подання робіт, недопущення академічного плагіату, фабрикації, фальсифікації, списування та інших проявів академічної недоброчесності. Під час підготовки письмових робіт обов’язковим є коректне цитування використаних джерел із належним оформленням посилань.</w:t>
            </w:r>
          </w:p>
          <w:p w:rsidR="00727FEC" w:rsidRPr="00727FEC" w:rsidRDefault="00727FEC" w:rsidP="00727FEC">
            <w:pPr>
              <w:spacing w:after="0" w:line="240" w:lineRule="auto"/>
              <w:jc w:val="both"/>
              <w:rPr>
                <w:rFonts w:ascii="Times New Roman" w:hAnsi="Times New Roman"/>
              </w:rPr>
            </w:pPr>
            <w:r w:rsidRPr="00727FEC">
              <w:rPr>
                <w:rFonts w:ascii="Times New Roman" w:hAnsi="Times New Roman"/>
              </w:rPr>
              <w:t>Використання інструментів штучного інтелекту допускається виключно як допоміжного засобу для пошуку інформації, аналізу даних, перевірки текстів та генерації ідей за умови критичного опрацювання отриманих результатів здобувачем освіти. Забороняється подавати результати, повністю створені засобами штучного інтелекту, як власну авторську роботу без належного зазначення факту їх використання.</w:t>
            </w:r>
          </w:p>
          <w:p w:rsidR="00DA4FCD" w:rsidRDefault="00727FEC" w:rsidP="00727FEC">
            <w:pPr>
              <w:spacing w:after="0" w:line="240" w:lineRule="auto"/>
              <w:jc w:val="both"/>
              <w:rPr>
                <w:rFonts w:ascii="Times New Roman" w:hAnsi="Times New Roman"/>
              </w:rPr>
            </w:pPr>
            <w:r w:rsidRPr="00727FEC">
              <w:rPr>
                <w:rFonts w:ascii="Times New Roman" w:hAnsi="Times New Roman"/>
              </w:rPr>
              <w:t>За порушення принципів академічної доброчесності до здобувачів освіти можуть застосовуватися заходи академічної відповідальності відповідно до внутрішніх нормативних документів закладу вищої освіти.</w:t>
            </w:r>
          </w:p>
          <w:p w:rsidR="00727FEC" w:rsidRPr="00970D58" w:rsidRDefault="00727FEC" w:rsidP="002B3281">
            <w:pPr>
              <w:spacing w:after="0" w:line="240" w:lineRule="auto"/>
              <w:jc w:val="both"/>
              <w:rPr>
                <w:rFonts w:ascii="Times New Roman" w:hAnsi="Times New Roman"/>
              </w:rPr>
            </w:pPr>
            <w:r w:rsidRPr="00970D58">
              <w:rPr>
                <w:rFonts w:ascii="Times New Roman" w:hAnsi="Times New Roman"/>
              </w:rPr>
              <w:t xml:space="preserve">Документи стосовно академічної доброчесності наведені на сторінці сайту: </w:t>
            </w:r>
            <w:hyperlink r:id="rId9" w:history="1">
              <w:r w:rsidR="00884E8F" w:rsidRPr="00DC1A0B">
                <w:rPr>
                  <w:rStyle w:val="af0"/>
                  <w:rFonts w:ascii="Times New Roman" w:hAnsi="Times New Roman"/>
                </w:rPr>
                <w:t>https://snau.edu.ua/pro-universitet/struktura-universitetu/viddil-jakosti-osviti-licenzuvannja-ta-akreditacii/zabezpechennja-jakosti-osviti/akademichna-dobrochesnist/</w:t>
              </w:r>
            </w:hyperlink>
          </w:p>
        </w:tc>
      </w:tr>
      <w:tr w:rsidR="00F93C55" w:rsidRPr="00970D58" w:rsidTr="00970D58">
        <w:tc>
          <w:tcPr>
            <w:tcW w:w="343" w:type="pct"/>
          </w:tcPr>
          <w:p w:rsidR="00F93C55" w:rsidRPr="00970D58" w:rsidRDefault="00F93C55"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F93C55" w:rsidRPr="00F93C55" w:rsidRDefault="00F93C55" w:rsidP="00970D58">
            <w:pPr>
              <w:spacing w:after="0" w:line="240" w:lineRule="auto"/>
              <w:rPr>
                <w:rFonts w:ascii="Times New Roman" w:hAnsi="Times New Roman"/>
              </w:rPr>
            </w:pPr>
            <w:r>
              <w:rPr>
                <w:rFonts w:ascii="Times New Roman" w:hAnsi="Times New Roman"/>
              </w:rPr>
              <w:t>Посилання на Moodle</w:t>
            </w:r>
          </w:p>
        </w:tc>
        <w:tc>
          <w:tcPr>
            <w:tcW w:w="3382" w:type="pct"/>
            <w:gridSpan w:val="8"/>
          </w:tcPr>
          <w:p w:rsidR="00D629A8" w:rsidRPr="00970D58" w:rsidRDefault="00343B99" w:rsidP="00D629A8">
            <w:pPr>
              <w:spacing w:after="0" w:line="240" w:lineRule="auto"/>
              <w:jc w:val="both"/>
              <w:rPr>
                <w:rFonts w:ascii="Times New Roman" w:hAnsi="Times New Roman"/>
              </w:rPr>
            </w:pPr>
            <w:hyperlink r:id="rId10" w:history="1">
              <w:r w:rsidR="00D629A8" w:rsidRPr="00DC1A0B">
                <w:rPr>
                  <w:rStyle w:val="af0"/>
                  <w:rFonts w:ascii="Times New Roman" w:hAnsi="Times New Roman"/>
                </w:rPr>
                <w:t>https://cdn.snau.edu.ua/moodle/course/view.php?id=5305</w:t>
              </w:r>
            </w:hyperlink>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1A711B" w:rsidP="00970D58">
            <w:pPr>
              <w:spacing w:after="0" w:line="240" w:lineRule="auto"/>
              <w:rPr>
                <w:rFonts w:ascii="Times New Roman" w:hAnsi="Times New Roman"/>
              </w:rPr>
            </w:pPr>
            <w:r>
              <w:rPr>
                <w:rFonts w:ascii="Times New Roman" w:hAnsi="Times New Roman"/>
              </w:rPr>
              <w:t>Ключові слова</w:t>
            </w:r>
          </w:p>
        </w:tc>
        <w:tc>
          <w:tcPr>
            <w:tcW w:w="3382" w:type="pct"/>
            <w:gridSpan w:val="8"/>
          </w:tcPr>
          <w:p w:rsidR="00DA4FCD" w:rsidRPr="002F3B61" w:rsidRDefault="002F3B61" w:rsidP="00D73595">
            <w:pPr>
              <w:jc w:val="both"/>
              <w:rPr>
                <w:rFonts w:ascii="Times New Roman" w:hAnsi="Times New Roman"/>
                <w:lang w:val="ru-RU"/>
              </w:rPr>
            </w:pPr>
            <w:r w:rsidRPr="002F3B61">
              <w:rPr>
                <w:rFonts w:ascii="Times New Roman" w:hAnsi="Times New Roman"/>
              </w:rPr>
              <w:t>Інформаційна безпека</w:t>
            </w:r>
            <w:r>
              <w:rPr>
                <w:rFonts w:ascii="Times New Roman" w:hAnsi="Times New Roman"/>
              </w:rPr>
              <w:t>, п</w:t>
            </w:r>
            <w:r w:rsidRPr="002F3B61">
              <w:rPr>
                <w:rFonts w:ascii="Times New Roman" w:hAnsi="Times New Roman"/>
              </w:rPr>
              <w:t>ерсональні дані</w:t>
            </w:r>
            <w:r>
              <w:rPr>
                <w:rFonts w:ascii="Times New Roman" w:hAnsi="Times New Roman"/>
              </w:rPr>
              <w:t>, а</w:t>
            </w:r>
            <w:r w:rsidRPr="002F3B61">
              <w:rPr>
                <w:rFonts w:ascii="Times New Roman" w:hAnsi="Times New Roman"/>
              </w:rPr>
              <w:t>паратні засоби захисту</w:t>
            </w:r>
            <w:r>
              <w:rPr>
                <w:rFonts w:ascii="Times New Roman" w:hAnsi="Times New Roman"/>
              </w:rPr>
              <w:t>, п</w:t>
            </w:r>
            <w:r w:rsidRPr="002F3B61">
              <w:rPr>
                <w:rFonts w:ascii="Times New Roman" w:hAnsi="Times New Roman"/>
              </w:rPr>
              <w:t>рограмні загрози</w:t>
            </w:r>
            <w:r>
              <w:rPr>
                <w:rFonts w:ascii="Times New Roman" w:hAnsi="Times New Roman"/>
              </w:rPr>
              <w:t>, ш</w:t>
            </w:r>
            <w:r w:rsidRPr="002F3B61">
              <w:rPr>
                <w:rFonts w:ascii="Times New Roman" w:hAnsi="Times New Roman"/>
              </w:rPr>
              <w:t>кідливе програмне забезпечення</w:t>
            </w:r>
            <w:r>
              <w:rPr>
                <w:rFonts w:ascii="Times New Roman" w:hAnsi="Times New Roman"/>
              </w:rPr>
              <w:t>, к</w:t>
            </w:r>
            <w:r w:rsidRPr="002F3B61">
              <w:rPr>
                <w:rFonts w:ascii="Times New Roman" w:hAnsi="Times New Roman"/>
              </w:rPr>
              <w:t>риптографічний захист</w:t>
            </w:r>
            <w:r>
              <w:rPr>
                <w:rFonts w:ascii="Times New Roman" w:hAnsi="Times New Roman"/>
              </w:rPr>
              <w:t xml:space="preserve">, безпека, </w:t>
            </w:r>
            <w:r w:rsidR="00D73595">
              <w:rPr>
                <w:rFonts w:ascii="Times New Roman" w:hAnsi="Times New Roman"/>
              </w:rPr>
              <w:t>автоматизовані системи обліку</w:t>
            </w:r>
          </w:p>
        </w:tc>
      </w:tr>
    </w:tbl>
    <w:p w:rsidR="00DA4FCD" w:rsidRDefault="00DA4FCD" w:rsidP="00DF7050">
      <w:pPr>
        <w:spacing w:after="0" w:line="276" w:lineRule="auto"/>
      </w:pPr>
    </w:p>
    <w:p w:rsidR="00DA4FCD" w:rsidRDefault="00DA4FCD" w:rsidP="00DF7050">
      <w:pPr>
        <w:spacing w:after="0" w:line="276" w:lineRule="auto"/>
        <w:sectPr w:rsidR="00DA4FCD" w:rsidSect="00CE2BE9">
          <w:pgSz w:w="11906" w:h="16838"/>
          <w:pgMar w:top="1134" w:right="851" w:bottom="1134" w:left="1418" w:header="709" w:footer="709" w:gutter="0"/>
          <w:cols w:space="708"/>
          <w:docGrid w:linePitch="360"/>
        </w:sectPr>
      </w:pPr>
    </w:p>
    <w:p w:rsidR="00D7751E" w:rsidRPr="00CE7343" w:rsidRDefault="00D7751E" w:rsidP="00D7751E">
      <w:pPr>
        <w:spacing w:after="0" w:line="276" w:lineRule="auto"/>
        <w:jc w:val="both"/>
        <w:rPr>
          <w:rFonts w:ascii="Times New Roman" w:hAnsi="Times New Roman"/>
          <w:b/>
          <w:bCs/>
          <w:sz w:val="24"/>
          <w:szCs w:val="24"/>
          <w:lang w:val="ru-RU"/>
        </w:rPr>
      </w:pPr>
      <w:bookmarkStart w:id="5" w:name="_Hlk73035719"/>
      <w:r w:rsidRPr="00CE7343">
        <w:rPr>
          <w:rFonts w:ascii="Times New Roman" w:hAnsi="Times New Roman"/>
          <w:b/>
          <w:bCs/>
          <w:sz w:val="24"/>
          <w:szCs w:val="24"/>
        </w:rPr>
        <w:lastRenderedPageBreak/>
        <w:t xml:space="preserve">2. РЕЗУЛЬТАТИ НАВЧАННЯ ЗА ОСВІТНІМ КОМПОНЕНТОМ ТА ЇХ ЗВ'ЯЗОК З ПРОГРАМНИМИ РЕЗУЛЬТАТАМИ НАВЧАННЯ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16"/>
        <w:gridCol w:w="4337"/>
      </w:tblGrid>
      <w:tr w:rsidR="00261DDC" w:rsidRPr="00970D58" w:rsidTr="00261DDC">
        <w:trPr>
          <w:trHeight w:val="253"/>
        </w:trPr>
        <w:tc>
          <w:tcPr>
            <w:tcW w:w="2799" w:type="pct"/>
            <w:vMerge w:val="restart"/>
          </w:tcPr>
          <w:bookmarkEnd w:id="5"/>
          <w:p w:rsidR="00261DDC" w:rsidRPr="00970D58" w:rsidRDefault="00261DDC" w:rsidP="00123539">
            <w:pPr>
              <w:spacing w:after="0" w:line="240" w:lineRule="auto"/>
              <w:jc w:val="center"/>
              <w:rPr>
                <w:rFonts w:ascii="Times New Roman" w:hAnsi="Times New Roman"/>
                <w:b/>
                <w:bCs/>
              </w:rPr>
            </w:pPr>
            <w:r w:rsidRPr="00970D58">
              <w:rPr>
                <w:rFonts w:ascii="Times New Roman" w:hAnsi="Times New Roman"/>
                <w:b/>
                <w:bCs/>
              </w:rPr>
              <w:t>Результати навчання за ОК:</w:t>
            </w:r>
          </w:p>
          <w:p w:rsidR="00261DDC" w:rsidRPr="00970D58" w:rsidRDefault="00261DDC" w:rsidP="00123539">
            <w:pPr>
              <w:spacing w:after="0" w:line="240" w:lineRule="auto"/>
              <w:ind w:left="-113" w:firstLine="284"/>
              <w:jc w:val="both"/>
              <w:rPr>
                <w:rFonts w:ascii="Times New Roman" w:hAnsi="Times New Roman"/>
              </w:rPr>
            </w:pPr>
            <w:r w:rsidRPr="00970D58">
              <w:rPr>
                <w:rFonts w:ascii="Times New Roman" w:hAnsi="Times New Roman"/>
              </w:rPr>
              <w:t>Після вивчення освітнього компонента студент очікувано буде здатен…»</w:t>
            </w:r>
          </w:p>
          <w:p w:rsidR="00261DDC" w:rsidRPr="00970D58" w:rsidRDefault="00261DDC" w:rsidP="00123539">
            <w:pPr>
              <w:spacing w:after="0" w:line="240" w:lineRule="auto"/>
              <w:ind w:left="-113" w:firstLine="284"/>
              <w:jc w:val="center"/>
              <w:rPr>
                <w:rFonts w:ascii="Times New Roman" w:hAnsi="Times New Roman"/>
              </w:rPr>
            </w:pPr>
          </w:p>
        </w:tc>
        <w:tc>
          <w:tcPr>
            <w:tcW w:w="2201" w:type="pct"/>
            <w:vMerge w:val="restart"/>
          </w:tcPr>
          <w:p w:rsidR="00261DDC" w:rsidRPr="00970D58" w:rsidRDefault="00261DDC" w:rsidP="00123539">
            <w:pPr>
              <w:spacing w:after="0" w:line="240" w:lineRule="auto"/>
              <w:jc w:val="center"/>
              <w:rPr>
                <w:rFonts w:ascii="Times New Roman" w:hAnsi="Times New Roman"/>
              </w:rPr>
            </w:pPr>
            <w:r w:rsidRPr="00970D58">
              <w:rPr>
                <w:rFonts w:ascii="Times New Roman" w:hAnsi="Times New Roman"/>
              </w:rPr>
              <w:t>Як оцінюється РНД</w:t>
            </w:r>
          </w:p>
        </w:tc>
      </w:tr>
      <w:tr w:rsidR="00261DDC" w:rsidRPr="00970D58" w:rsidTr="00261DDC">
        <w:trPr>
          <w:trHeight w:val="253"/>
        </w:trPr>
        <w:tc>
          <w:tcPr>
            <w:tcW w:w="2799" w:type="pct"/>
            <w:vMerge/>
          </w:tcPr>
          <w:p w:rsidR="00261DDC" w:rsidRPr="00970D58" w:rsidRDefault="00261DDC" w:rsidP="00123539">
            <w:pPr>
              <w:spacing w:after="0" w:line="240" w:lineRule="auto"/>
              <w:rPr>
                <w:rFonts w:ascii="Times New Roman" w:hAnsi="Times New Roman"/>
                <w:lang w:val="ru-RU"/>
              </w:rPr>
            </w:pPr>
          </w:p>
        </w:tc>
        <w:tc>
          <w:tcPr>
            <w:tcW w:w="2201" w:type="pct"/>
            <w:vMerge/>
          </w:tcPr>
          <w:p w:rsidR="00261DDC" w:rsidRPr="00970D58" w:rsidRDefault="00261DDC" w:rsidP="00123539">
            <w:pPr>
              <w:spacing w:after="0" w:line="240" w:lineRule="auto"/>
              <w:jc w:val="center"/>
              <w:rPr>
                <w:rFonts w:ascii="Times New Roman" w:hAnsi="Times New Roman"/>
              </w:rPr>
            </w:pPr>
          </w:p>
        </w:tc>
      </w:tr>
      <w:tr w:rsidR="00261DDC" w:rsidRPr="00970D58" w:rsidTr="00261DDC">
        <w:tc>
          <w:tcPr>
            <w:tcW w:w="2799" w:type="pct"/>
          </w:tcPr>
          <w:p w:rsidR="00261DDC" w:rsidRPr="00FD290D" w:rsidRDefault="00261DDC" w:rsidP="00123539">
            <w:pPr>
              <w:pStyle w:val="Default"/>
            </w:pPr>
            <w:r>
              <w:t>ДРН 1</w:t>
            </w:r>
            <w:r w:rsidRPr="00AB6203">
              <w:t>. Здатність до розмежування існуючих підходів до визначення</w:t>
            </w:r>
            <w:r>
              <w:t xml:space="preserve"> поняття політика інформаційної безпеки</w:t>
            </w:r>
            <w:r w:rsidRPr="00AB6203">
              <w:t xml:space="preserve">. </w:t>
            </w:r>
          </w:p>
        </w:tc>
        <w:tc>
          <w:tcPr>
            <w:tcW w:w="2201" w:type="pct"/>
          </w:tcPr>
          <w:p w:rsidR="00261DDC" w:rsidRPr="00970D58" w:rsidRDefault="00261DDC" w:rsidP="00123539">
            <w:pPr>
              <w:spacing w:after="0" w:line="240" w:lineRule="auto"/>
              <w:rPr>
                <w:rFonts w:ascii="Times New Roman" w:hAnsi="Times New Roman"/>
                <w:sz w:val="24"/>
                <w:szCs w:val="24"/>
                <w:lang w:val="ru-RU"/>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r w:rsidR="00261DDC" w:rsidRPr="00970D58" w:rsidTr="00261DDC">
        <w:tc>
          <w:tcPr>
            <w:tcW w:w="2799" w:type="pct"/>
          </w:tcPr>
          <w:p w:rsidR="00261DDC" w:rsidRPr="00970D58" w:rsidRDefault="00261DDC" w:rsidP="00123539">
            <w:pPr>
              <w:spacing w:after="0" w:line="240" w:lineRule="auto"/>
              <w:rPr>
                <w:rFonts w:ascii="Times New Roman" w:hAnsi="Times New Roman"/>
              </w:rPr>
            </w:pPr>
            <w:r w:rsidRPr="00970D58">
              <w:rPr>
                <w:rFonts w:ascii="Times New Roman" w:hAnsi="Times New Roman"/>
              </w:rPr>
              <w:t xml:space="preserve">ДРН 2. Володіти </w:t>
            </w:r>
            <w:r w:rsidRPr="00970D58">
              <w:rPr>
                <w:rFonts w:ascii="Times New Roman" w:hAnsi="Times New Roman"/>
                <w:sz w:val="24"/>
                <w:szCs w:val="24"/>
              </w:rPr>
              <w:t>правилами безпеки при роботі із комп’ютерними мережами</w:t>
            </w:r>
          </w:p>
        </w:tc>
        <w:tc>
          <w:tcPr>
            <w:tcW w:w="2201" w:type="pct"/>
          </w:tcPr>
          <w:p w:rsidR="00261DDC" w:rsidRPr="00970D58" w:rsidRDefault="00261DDC" w:rsidP="00123539">
            <w:pPr>
              <w:spacing w:after="0" w:line="240" w:lineRule="auto"/>
              <w:rPr>
                <w:rFonts w:ascii="Times New Roman" w:hAnsi="Times New Roman"/>
                <w:lang w:val="ru-RU"/>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r w:rsidR="00261DDC" w:rsidRPr="00970D58" w:rsidTr="00261DDC">
        <w:tc>
          <w:tcPr>
            <w:tcW w:w="2799" w:type="pct"/>
          </w:tcPr>
          <w:p w:rsidR="00261DDC" w:rsidRPr="00970D58" w:rsidRDefault="00261DDC" w:rsidP="00F172AD">
            <w:pPr>
              <w:spacing w:after="0" w:line="240" w:lineRule="auto"/>
              <w:rPr>
                <w:rFonts w:ascii="Times New Roman" w:hAnsi="Times New Roman"/>
              </w:rPr>
            </w:pPr>
            <w:r w:rsidRPr="00970D58">
              <w:rPr>
                <w:rFonts w:ascii="Times New Roman" w:hAnsi="Times New Roman"/>
              </w:rPr>
              <w:t xml:space="preserve">ДРН 3. </w:t>
            </w:r>
            <w:r w:rsidR="00F172AD">
              <w:rPr>
                <w:rFonts w:ascii="Times New Roman" w:hAnsi="Times New Roman"/>
                <w:sz w:val="24"/>
                <w:szCs w:val="24"/>
              </w:rPr>
              <w:t>Аналізувати</w:t>
            </w:r>
            <w:r w:rsidRPr="00970D58">
              <w:rPr>
                <w:rFonts w:ascii="Times New Roman" w:hAnsi="Times New Roman"/>
                <w:sz w:val="24"/>
                <w:szCs w:val="24"/>
              </w:rPr>
              <w:t xml:space="preserve"> криптографічні методи захисту інформації</w:t>
            </w:r>
          </w:p>
        </w:tc>
        <w:tc>
          <w:tcPr>
            <w:tcW w:w="2201" w:type="pct"/>
          </w:tcPr>
          <w:p w:rsidR="00261DDC" w:rsidRPr="00970D58" w:rsidRDefault="00261DDC" w:rsidP="00123539">
            <w:pPr>
              <w:spacing w:after="0" w:line="240" w:lineRule="auto"/>
              <w:rPr>
                <w:rFonts w:ascii="Times New Roman" w:hAnsi="Times New Roman"/>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r w:rsidR="00261DDC" w:rsidRPr="00970D58" w:rsidTr="00261DDC">
        <w:tc>
          <w:tcPr>
            <w:tcW w:w="2799" w:type="pct"/>
          </w:tcPr>
          <w:p w:rsidR="00261DDC" w:rsidRPr="00970D58" w:rsidRDefault="00261DDC" w:rsidP="00123539">
            <w:pPr>
              <w:spacing w:after="0" w:line="240" w:lineRule="auto"/>
              <w:jc w:val="both"/>
              <w:rPr>
                <w:rFonts w:ascii="Times New Roman" w:hAnsi="Times New Roman"/>
                <w:sz w:val="24"/>
                <w:szCs w:val="24"/>
              </w:rPr>
            </w:pPr>
            <w:r w:rsidRPr="00970D58">
              <w:rPr>
                <w:rFonts w:ascii="Times New Roman" w:hAnsi="Times New Roman"/>
                <w:sz w:val="24"/>
                <w:szCs w:val="24"/>
              </w:rPr>
              <w:t xml:space="preserve">ДРН 4. </w:t>
            </w:r>
            <w:r w:rsidR="00C641D8" w:rsidRPr="00C641D8">
              <w:rPr>
                <w:rFonts w:ascii="Times New Roman" w:hAnsi="Times New Roman"/>
                <w:sz w:val="24"/>
                <w:szCs w:val="24"/>
              </w:rPr>
              <w:t>Аналізувати загрози, пов’язані з використанням шкідливого програмного забезпечення, та оцінювати ризики для інформаційних систем</w:t>
            </w:r>
          </w:p>
        </w:tc>
        <w:tc>
          <w:tcPr>
            <w:tcW w:w="2201" w:type="pct"/>
          </w:tcPr>
          <w:p w:rsidR="00261DDC" w:rsidRPr="00970D58" w:rsidRDefault="00261DDC" w:rsidP="00123539">
            <w:pPr>
              <w:spacing w:after="0" w:line="240" w:lineRule="auto"/>
              <w:rPr>
                <w:rFonts w:ascii="Times New Roman" w:hAnsi="Times New Roman"/>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r w:rsidR="00261DDC" w:rsidRPr="00970D58" w:rsidTr="00261DDC">
        <w:tc>
          <w:tcPr>
            <w:tcW w:w="2799" w:type="pct"/>
          </w:tcPr>
          <w:p w:rsidR="00261DDC" w:rsidRPr="00970D58" w:rsidRDefault="00261DDC" w:rsidP="00123539">
            <w:pPr>
              <w:spacing w:after="0" w:line="240" w:lineRule="auto"/>
              <w:jc w:val="both"/>
              <w:rPr>
                <w:rFonts w:ascii="Times New Roman" w:hAnsi="Times New Roman"/>
                <w:sz w:val="24"/>
                <w:szCs w:val="24"/>
              </w:rPr>
            </w:pPr>
            <w:r w:rsidRPr="00970D58">
              <w:rPr>
                <w:rFonts w:ascii="Times New Roman" w:hAnsi="Times New Roman"/>
                <w:sz w:val="24"/>
                <w:szCs w:val="24"/>
              </w:rPr>
              <w:t xml:space="preserve">ДРН 5. </w:t>
            </w:r>
            <w:r w:rsidR="00497269" w:rsidRPr="00497269">
              <w:rPr>
                <w:rFonts w:ascii="Times New Roman" w:hAnsi="Times New Roman"/>
                <w:sz w:val="24"/>
                <w:szCs w:val="24"/>
              </w:rPr>
              <w:t>Оцінювати рівень безпеки використання ресурсів WWW із застосуванням антивірусних програм та захисних функцій web-браузерів</w:t>
            </w:r>
          </w:p>
        </w:tc>
        <w:tc>
          <w:tcPr>
            <w:tcW w:w="2201" w:type="pct"/>
          </w:tcPr>
          <w:p w:rsidR="00261DDC" w:rsidRPr="00970D58" w:rsidRDefault="00261DDC" w:rsidP="00123539">
            <w:pPr>
              <w:spacing w:after="0" w:line="240" w:lineRule="auto"/>
              <w:rPr>
                <w:rFonts w:ascii="Times New Roman" w:hAnsi="Times New Roman"/>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r w:rsidR="00261DDC" w:rsidRPr="00970D58" w:rsidTr="00261DDC">
        <w:tc>
          <w:tcPr>
            <w:tcW w:w="2799" w:type="pct"/>
          </w:tcPr>
          <w:p w:rsidR="00261DDC" w:rsidRPr="00970D58" w:rsidRDefault="00261DDC" w:rsidP="00123539">
            <w:pPr>
              <w:spacing w:after="0" w:line="240" w:lineRule="auto"/>
              <w:jc w:val="both"/>
              <w:rPr>
                <w:rFonts w:ascii="Times New Roman" w:hAnsi="Times New Roman"/>
                <w:sz w:val="24"/>
                <w:szCs w:val="24"/>
              </w:rPr>
            </w:pPr>
            <w:r w:rsidRPr="00970D58">
              <w:rPr>
                <w:rFonts w:ascii="Times New Roman" w:hAnsi="Times New Roman"/>
                <w:sz w:val="24"/>
                <w:szCs w:val="24"/>
              </w:rPr>
              <w:t>ДРН 6. Вміти розробляти й вирішувати актуальні питання теорії і практики інформаційної безпеки</w:t>
            </w:r>
          </w:p>
        </w:tc>
        <w:tc>
          <w:tcPr>
            <w:tcW w:w="2201" w:type="pct"/>
          </w:tcPr>
          <w:p w:rsidR="00261DDC" w:rsidRPr="00970D58" w:rsidRDefault="00261DDC" w:rsidP="00123539">
            <w:pPr>
              <w:spacing w:after="0" w:line="240" w:lineRule="auto"/>
              <w:rPr>
                <w:rFonts w:ascii="Times New Roman" w:hAnsi="Times New Roman"/>
              </w:rPr>
            </w:pPr>
            <w:r w:rsidRPr="00970D58">
              <w:rPr>
                <w:rFonts w:ascii="Times New Roman" w:hAnsi="Times New Roman"/>
              </w:rPr>
              <w:t xml:space="preserve">Виконання завдань, експрес-опитування, </w:t>
            </w:r>
            <w:r w:rsidRPr="00970D58">
              <w:rPr>
                <w:rFonts w:ascii="Times New Roman" w:hAnsi="Times New Roman"/>
                <w:bCs/>
                <w:iCs/>
                <w:sz w:val="24"/>
                <w:szCs w:val="24"/>
              </w:rPr>
              <w:t>тестування й обробка результатів</w:t>
            </w:r>
          </w:p>
        </w:tc>
      </w:tr>
    </w:tbl>
    <w:p w:rsidR="00D7751E" w:rsidRPr="00DB2CEA" w:rsidRDefault="00D7751E" w:rsidP="00D7751E">
      <w:pPr>
        <w:spacing w:after="0" w:line="276" w:lineRule="auto"/>
        <w:jc w:val="both"/>
        <w:rPr>
          <w:rFonts w:ascii="Times New Roman" w:hAnsi="Times New Roman"/>
          <w:b/>
          <w:bCs/>
          <w:sz w:val="16"/>
          <w:szCs w:val="16"/>
        </w:rPr>
      </w:pPr>
    </w:p>
    <w:p w:rsidR="00D7751E" w:rsidRDefault="00D7751E" w:rsidP="00715714">
      <w:pPr>
        <w:spacing w:after="0" w:line="276" w:lineRule="auto"/>
        <w:jc w:val="both"/>
        <w:rPr>
          <w:rFonts w:ascii="Times New Roman" w:hAnsi="Times New Roman"/>
          <w:b/>
          <w:bCs/>
          <w:sz w:val="28"/>
          <w:szCs w:val="28"/>
        </w:rPr>
      </w:pPr>
    </w:p>
    <w:p w:rsidR="00DA4FCD" w:rsidRPr="006C2528" w:rsidRDefault="00261DDC" w:rsidP="00715714">
      <w:pPr>
        <w:spacing w:after="0" w:line="276" w:lineRule="auto"/>
        <w:jc w:val="both"/>
        <w:rPr>
          <w:rFonts w:ascii="Times New Roman" w:hAnsi="Times New Roman"/>
          <w:b/>
          <w:bCs/>
          <w:sz w:val="28"/>
          <w:szCs w:val="28"/>
        </w:rPr>
      </w:pPr>
      <w:r>
        <w:rPr>
          <w:rFonts w:ascii="Times New Roman" w:hAnsi="Times New Roman"/>
          <w:b/>
          <w:bCs/>
          <w:sz w:val="28"/>
          <w:szCs w:val="28"/>
        </w:rPr>
        <w:br w:type="page"/>
      </w:r>
      <w:r w:rsidR="00D7751E">
        <w:rPr>
          <w:rFonts w:ascii="Times New Roman" w:hAnsi="Times New Roman"/>
          <w:b/>
          <w:bCs/>
          <w:sz w:val="28"/>
          <w:szCs w:val="28"/>
        </w:rPr>
        <w:lastRenderedPageBreak/>
        <w:t>3</w:t>
      </w:r>
      <w:r w:rsidR="00DA4FCD" w:rsidRPr="006C2528">
        <w:rPr>
          <w:rFonts w:ascii="Times New Roman" w:hAnsi="Times New Roman"/>
          <w:b/>
          <w:bCs/>
          <w:sz w:val="28"/>
          <w:szCs w:val="28"/>
        </w:rPr>
        <w:t>. ЗМІСТ ОСВІТНЬОГО КОМПОНЕНТА (ПРОГРАМА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76"/>
        <w:gridCol w:w="843"/>
        <w:gridCol w:w="851"/>
        <w:gridCol w:w="568"/>
        <w:gridCol w:w="1141"/>
        <w:gridCol w:w="3074"/>
      </w:tblGrid>
      <w:tr w:rsidR="00DA4FCD" w:rsidRPr="00970D58" w:rsidTr="00970D58">
        <w:tc>
          <w:tcPr>
            <w:tcW w:w="1713" w:type="pct"/>
            <w:vMerge w:val="restar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Тема.</w:t>
            </w:r>
          </w:p>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Перелік питань, що будуть розглянуті в межах теми</w:t>
            </w:r>
          </w:p>
        </w:tc>
        <w:tc>
          <w:tcPr>
            <w:tcW w:w="1727" w:type="pct"/>
            <w:gridSpan w:val="4"/>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Розподіл в межах загального бюджету часу (денна/заочна)</w:t>
            </w:r>
          </w:p>
        </w:tc>
        <w:tc>
          <w:tcPr>
            <w:tcW w:w="1560" w:type="pct"/>
            <w:vMerge w:val="restart"/>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Рекомендована література</w:t>
            </w:r>
          </w:p>
        </w:tc>
      </w:tr>
      <w:tr w:rsidR="00DA4FCD" w:rsidRPr="00970D58" w:rsidTr="00970D58">
        <w:tc>
          <w:tcPr>
            <w:tcW w:w="1713" w:type="pct"/>
            <w:vMerge/>
          </w:tcPr>
          <w:p w:rsidR="00DA4FCD" w:rsidRPr="00970D58" w:rsidRDefault="00DA4FCD" w:rsidP="00970D58">
            <w:pPr>
              <w:spacing w:after="0" w:line="240" w:lineRule="auto"/>
              <w:rPr>
                <w:rFonts w:ascii="Times New Roman" w:hAnsi="Times New Roman"/>
              </w:rPr>
            </w:pPr>
          </w:p>
        </w:tc>
        <w:tc>
          <w:tcPr>
            <w:tcW w:w="1148" w:type="pct"/>
            <w:gridSpan w:val="3"/>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Аудиторна робота</w:t>
            </w:r>
          </w:p>
        </w:tc>
        <w:tc>
          <w:tcPr>
            <w:tcW w:w="579" w:type="pct"/>
            <w:vMerge w:val="restart"/>
          </w:tcPr>
          <w:p w:rsidR="00DA4FCD" w:rsidRPr="00970D58" w:rsidRDefault="00DA4FCD" w:rsidP="00970D58">
            <w:pPr>
              <w:spacing w:after="0" w:line="240" w:lineRule="auto"/>
              <w:ind w:right="-119"/>
              <w:jc w:val="center"/>
              <w:rPr>
                <w:rFonts w:ascii="Times New Roman" w:hAnsi="Times New Roman"/>
                <w:sz w:val="20"/>
                <w:szCs w:val="20"/>
              </w:rPr>
            </w:pPr>
            <w:r w:rsidRPr="00970D58">
              <w:rPr>
                <w:rFonts w:ascii="Times New Roman" w:hAnsi="Times New Roman"/>
                <w:sz w:val="20"/>
                <w:szCs w:val="20"/>
              </w:rPr>
              <w:t>Самостійна робота</w:t>
            </w:r>
          </w:p>
        </w:tc>
        <w:tc>
          <w:tcPr>
            <w:tcW w:w="1560" w:type="pct"/>
            <w:vMerge/>
          </w:tcPr>
          <w:p w:rsidR="00DA4FCD" w:rsidRPr="00970D58" w:rsidRDefault="00DA4FCD" w:rsidP="00970D58">
            <w:pPr>
              <w:spacing w:after="0" w:line="240" w:lineRule="auto"/>
              <w:rPr>
                <w:rFonts w:ascii="Times New Roman" w:hAnsi="Times New Roman"/>
              </w:rPr>
            </w:pPr>
          </w:p>
        </w:tc>
      </w:tr>
      <w:tr w:rsidR="00DA4FCD" w:rsidRPr="00970D58" w:rsidTr="007E0706">
        <w:tc>
          <w:tcPr>
            <w:tcW w:w="1713" w:type="pct"/>
            <w:vMerge/>
          </w:tcPr>
          <w:p w:rsidR="00DA4FCD" w:rsidRPr="00970D58" w:rsidRDefault="00DA4FCD" w:rsidP="00970D58">
            <w:pPr>
              <w:spacing w:after="0" w:line="240" w:lineRule="auto"/>
              <w:rPr>
                <w:rFonts w:ascii="Times New Roman" w:hAnsi="Times New Roman"/>
              </w:rPr>
            </w:pPr>
          </w:p>
        </w:tc>
        <w:tc>
          <w:tcPr>
            <w:tcW w:w="428" w:type="pct"/>
          </w:tcPr>
          <w:p w:rsidR="00DA4FCD" w:rsidRPr="00970D58" w:rsidRDefault="00DA4FCD" w:rsidP="00970D58">
            <w:pPr>
              <w:spacing w:after="0" w:line="240" w:lineRule="auto"/>
              <w:jc w:val="center"/>
              <w:rPr>
                <w:rFonts w:ascii="Times New Roman" w:hAnsi="Times New Roman"/>
                <w:sz w:val="20"/>
                <w:szCs w:val="20"/>
              </w:rPr>
            </w:pPr>
            <w:r w:rsidRPr="00970D58">
              <w:rPr>
                <w:rFonts w:ascii="Times New Roman" w:hAnsi="Times New Roman"/>
                <w:sz w:val="20"/>
                <w:szCs w:val="20"/>
              </w:rPr>
              <w:t>Лк</w:t>
            </w:r>
          </w:p>
        </w:tc>
        <w:tc>
          <w:tcPr>
            <w:tcW w:w="432" w:type="pct"/>
          </w:tcPr>
          <w:p w:rsidR="00DA4FCD" w:rsidRPr="00970D58" w:rsidRDefault="00DA4FCD" w:rsidP="00970D58">
            <w:pPr>
              <w:spacing w:after="0" w:line="240" w:lineRule="auto"/>
              <w:jc w:val="center"/>
              <w:rPr>
                <w:rFonts w:ascii="Times New Roman" w:hAnsi="Times New Roman"/>
                <w:sz w:val="20"/>
                <w:szCs w:val="20"/>
              </w:rPr>
            </w:pPr>
            <w:r w:rsidRPr="00970D58">
              <w:rPr>
                <w:rFonts w:ascii="Times New Roman" w:hAnsi="Times New Roman"/>
                <w:sz w:val="20"/>
                <w:szCs w:val="20"/>
              </w:rPr>
              <w:t>П.з / семін. з</w:t>
            </w:r>
          </w:p>
        </w:tc>
        <w:tc>
          <w:tcPr>
            <w:tcW w:w="288" w:type="pct"/>
          </w:tcPr>
          <w:p w:rsidR="00DA4FCD" w:rsidRPr="00970D58" w:rsidRDefault="00DA4FCD" w:rsidP="00970D58">
            <w:pPr>
              <w:spacing w:after="0" w:line="240" w:lineRule="auto"/>
              <w:jc w:val="center"/>
              <w:rPr>
                <w:rFonts w:ascii="Times New Roman" w:hAnsi="Times New Roman"/>
                <w:sz w:val="20"/>
                <w:szCs w:val="20"/>
              </w:rPr>
            </w:pPr>
            <w:r w:rsidRPr="00970D58">
              <w:rPr>
                <w:rFonts w:ascii="Times New Roman" w:hAnsi="Times New Roman"/>
                <w:sz w:val="20"/>
                <w:szCs w:val="20"/>
              </w:rPr>
              <w:t>Лаб. з.</w:t>
            </w:r>
          </w:p>
        </w:tc>
        <w:tc>
          <w:tcPr>
            <w:tcW w:w="579" w:type="pct"/>
            <w:vMerge/>
          </w:tcPr>
          <w:p w:rsidR="00DA4FCD" w:rsidRPr="00970D58" w:rsidRDefault="00DA4FCD" w:rsidP="00970D58">
            <w:pPr>
              <w:spacing w:after="0" w:line="240" w:lineRule="auto"/>
              <w:rPr>
                <w:rFonts w:ascii="Times New Roman" w:hAnsi="Times New Roman"/>
              </w:rPr>
            </w:pPr>
          </w:p>
        </w:tc>
        <w:tc>
          <w:tcPr>
            <w:tcW w:w="1560" w:type="pct"/>
            <w:vMerge/>
          </w:tcPr>
          <w:p w:rsidR="00DA4FCD" w:rsidRPr="00970D58" w:rsidRDefault="00DA4FCD" w:rsidP="00970D58">
            <w:pPr>
              <w:spacing w:after="0" w:line="240" w:lineRule="auto"/>
              <w:rPr>
                <w:rFonts w:ascii="Times New Roman" w:hAnsi="Times New Roman"/>
              </w:rPr>
            </w:pPr>
          </w:p>
        </w:tc>
      </w:tr>
      <w:tr w:rsidR="00DA4FCD" w:rsidRPr="00970D58" w:rsidTr="007E0706">
        <w:tc>
          <w:tcPr>
            <w:tcW w:w="1713" w:type="pct"/>
          </w:tcPr>
          <w:p w:rsidR="00DA4FCD" w:rsidRPr="00970D58" w:rsidRDefault="00DA4FCD" w:rsidP="00970D58">
            <w:pPr>
              <w:shd w:val="clear" w:color="auto" w:fill="FFFFFF"/>
              <w:spacing w:after="0" w:line="240" w:lineRule="auto"/>
              <w:rPr>
                <w:rFonts w:ascii="Times New Roman" w:hAnsi="Times New Roman"/>
                <w:b/>
                <w:i/>
                <w:iCs/>
                <w:sz w:val="24"/>
                <w:szCs w:val="24"/>
              </w:rPr>
            </w:pPr>
            <w:r w:rsidRPr="00970D58">
              <w:rPr>
                <w:rFonts w:ascii="Times New Roman" w:hAnsi="Times New Roman"/>
                <w:sz w:val="24"/>
                <w:szCs w:val="24"/>
              </w:rPr>
              <w:t>Тема 1.</w:t>
            </w:r>
            <w:r w:rsidRPr="00970D58">
              <w:rPr>
                <w:rFonts w:ascii="Times New Roman" w:hAnsi="Times New Roman"/>
                <w:b/>
                <w:sz w:val="24"/>
                <w:szCs w:val="24"/>
              </w:rPr>
              <w:t xml:space="preserve"> Теоретичні основи інформаційної безпеки.</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Поняття інформаційної безпеки. Основні складові інформаційної безпеки. Важливість і складність проблеми інформаційної безпеки. Концепція керування безпекою інформаційних технологій. Елементи безпеки. Процес керування безпекою інформаційних технологій. Моделі інформаційної безпеки. Архітектура інформаційної безпеки. Аналіз моделей моніторингу.</w:t>
            </w:r>
          </w:p>
        </w:tc>
        <w:tc>
          <w:tcPr>
            <w:tcW w:w="428"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2/2</w:t>
            </w:r>
          </w:p>
        </w:tc>
        <w:tc>
          <w:tcPr>
            <w:tcW w:w="432"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2/2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16/20</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 1, 5, 6, 7, 8, 9, 10,</w:t>
            </w:r>
            <w:r w:rsidR="00E627C1">
              <w:rPr>
                <w:rFonts w:ascii="Times New Roman" w:hAnsi="Times New Roman"/>
              </w:rPr>
              <w:t>11, 13, 14</w:t>
            </w:r>
            <w:r w:rsidRPr="00970D58">
              <w:rPr>
                <w:rFonts w:ascii="Times New Roman" w:hAnsi="Times New Roman"/>
              </w:rPr>
              <w:t>;</w:t>
            </w:r>
          </w:p>
          <w:p w:rsidR="00DA4FCD" w:rsidRPr="00970D58" w:rsidRDefault="00DA4FCD" w:rsidP="0063760C">
            <w:pPr>
              <w:spacing w:after="0" w:line="276" w:lineRule="auto"/>
              <w:jc w:val="both"/>
              <w:rPr>
                <w:rFonts w:ascii="Times New Roman" w:hAnsi="Times New Roman"/>
              </w:rPr>
            </w:pPr>
            <w:r w:rsidRPr="00970D58">
              <w:rPr>
                <w:rFonts w:ascii="Times New Roman" w:hAnsi="Times New Roman"/>
              </w:rPr>
              <w:t xml:space="preserve">Програмне забезпечення: </w:t>
            </w:r>
            <w:r w:rsidR="004170F9">
              <w:rPr>
                <w:rFonts w:ascii="Times New Roman" w:hAnsi="Times New Roman"/>
              </w:rPr>
              <w:t>-</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sz w:val="24"/>
                <w:szCs w:val="24"/>
              </w:rPr>
            </w:pPr>
            <w:r w:rsidRPr="00970D58">
              <w:rPr>
                <w:rFonts w:ascii="Times New Roman" w:hAnsi="Times New Roman"/>
              </w:rPr>
              <w:t xml:space="preserve">Тема 2. </w:t>
            </w:r>
            <w:r w:rsidRPr="00970D58">
              <w:rPr>
                <w:rFonts w:ascii="Times New Roman" w:hAnsi="Times New Roman"/>
                <w:b/>
                <w:sz w:val="24"/>
                <w:szCs w:val="24"/>
              </w:rPr>
              <w:t>Інформаційна система персональних даних.</w:t>
            </w:r>
          </w:p>
          <w:p w:rsidR="00DA4FCD" w:rsidRPr="00970D58" w:rsidRDefault="00DA4FCD" w:rsidP="00970D58">
            <w:pPr>
              <w:spacing w:after="0" w:line="240" w:lineRule="auto"/>
              <w:jc w:val="both"/>
              <w:rPr>
                <w:rFonts w:ascii="Times New Roman" w:hAnsi="Times New Roman"/>
                <w:bCs/>
                <w:color w:val="333333"/>
                <w:sz w:val="24"/>
                <w:szCs w:val="24"/>
                <w:shd w:val="clear" w:color="auto" w:fill="FFFFFF"/>
              </w:rPr>
            </w:pPr>
            <w:r w:rsidRPr="00970D58">
              <w:rPr>
                <w:rFonts w:ascii="Times New Roman" w:hAnsi="Times New Roman"/>
                <w:bCs/>
                <w:color w:val="333333"/>
                <w:sz w:val="24"/>
                <w:szCs w:val="24"/>
                <w:shd w:val="clear" w:color="auto" w:fill="FFFFFF"/>
              </w:rPr>
              <w:t xml:space="preserve">Суб'єкти відносин, пов'язаних із персональними даними. Об'єкти захисту. </w:t>
            </w:r>
          </w:p>
          <w:p w:rsidR="00DA4FCD" w:rsidRPr="00970D58" w:rsidRDefault="00DA4FCD" w:rsidP="00970D58">
            <w:pPr>
              <w:spacing w:after="0" w:line="240" w:lineRule="auto"/>
              <w:jc w:val="both"/>
              <w:rPr>
                <w:rFonts w:ascii="Times New Roman" w:hAnsi="Times New Roman"/>
                <w:bCs/>
                <w:color w:val="333333"/>
                <w:sz w:val="24"/>
                <w:szCs w:val="24"/>
                <w:shd w:val="clear" w:color="auto" w:fill="FFFFFF"/>
              </w:rPr>
            </w:pPr>
            <w:r w:rsidRPr="00970D58">
              <w:rPr>
                <w:rFonts w:ascii="Times New Roman" w:hAnsi="Times New Roman"/>
                <w:bCs/>
                <w:color w:val="333333"/>
                <w:sz w:val="24"/>
                <w:szCs w:val="24"/>
                <w:shd w:val="clear" w:color="auto" w:fill="FFFFFF"/>
              </w:rPr>
              <w:t>Загальні вимоги до обробки персональних даних. Особливі вимоги до обробки персональних даних. Права суб'єкта персональних даних.</w:t>
            </w:r>
          </w:p>
          <w:p w:rsidR="00DA4FCD" w:rsidRPr="00970D58" w:rsidRDefault="00DA4FCD" w:rsidP="00970D58">
            <w:pPr>
              <w:spacing w:after="0" w:line="240" w:lineRule="auto"/>
              <w:jc w:val="both"/>
              <w:rPr>
                <w:rFonts w:ascii="Times New Roman" w:hAnsi="Times New Roman"/>
                <w:bCs/>
                <w:color w:val="333333"/>
                <w:sz w:val="24"/>
                <w:szCs w:val="24"/>
                <w:shd w:val="clear" w:color="auto" w:fill="FFFFFF"/>
              </w:rPr>
            </w:pPr>
            <w:r w:rsidRPr="00970D58">
              <w:rPr>
                <w:rFonts w:ascii="Times New Roman" w:hAnsi="Times New Roman"/>
                <w:bCs/>
                <w:color w:val="333333"/>
                <w:sz w:val="24"/>
                <w:szCs w:val="24"/>
                <w:shd w:val="clear" w:color="auto" w:fill="FFFFFF"/>
              </w:rPr>
              <w:t>Повідомлення про обробку персональних даних. Використання персональних даних.</w:t>
            </w:r>
          </w:p>
          <w:p w:rsidR="00DA4FCD" w:rsidRPr="00970D58" w:rsidRDefault="00DA4FCD" w:rsidP="00970D58">
            <w:pPr>
              <w:spacing w:after="0" w:line="240" w:lineRule="auto"/>
              <w:jc w:val="both"/>
              <w:rPr>
                <w:rFonts w:ascii="Times New Roman" w:hAnsi="Times New Roman"/>
                <w:bCs/>
                <w:color w:val="333333"/>
                <w:sz w:val="24"/>
                <w:szCs w:val="24"/>
                <w:shd w:val="clear" w:color="auto" w:fill="FFFFFF"/>
              </w:rPr>
            </w:pPr>
            <w:r w:rsidRPr="00970D58">
              <w:rPr>
                <w:rFonts w:ascii="Times New Roman" w:hAnsi="Times New Roman"/>
                <w:bCs/>
                <w:color w:val="333333"/>
                <w:sz w:val="24"/>
                <w:szCs w:val="24"/>
                <w:shd w:val="clear" w:color="auto" w:fill="FFFFFF"/>
              </w:rPr>
              <w:t xml:space="preserve">Підстави для обробки персональних даних. Збирання персональних даних. </w:t>
            </w:r>
          </w:p>
          <w:p w:rsidR="00DA4FCD" w:rsidRPr="00970D58" w:rsidRDefault="00DA4FCD" w:rsidP="00970D58">
            <w:pPr>
              <w:spacing w:after="0" w:line="240" w:lineRule="auto"/>
              <w:jc w:val="both"/>
              <w:rPr>
                <w:rFonts w:ascii="Times New Roman" w:hAnsi="Times New Roman"/>
                <w:bCs/>
                <w:color w:val="333333"/>
                <w:sz w:val="24"/>
                <w:szCs w:val="24"/>
                <w:shd w:val="clear" w:color="auto" w:fill="FFFFFF"/>
              </w:rPr>
            </w:pPr>
            <w:r w:rsidRPr="00970D58">
              <w:rPr>
                <w:rFonts w:ascii="Times New Roman" w:hAnsi="Times New Roman"/>
                <w:bCs/>
                <w:color w:val="333333"/>
                <w:sz w:val="24"/>
                <w:szCs w:val="24"/>
                <w:shd w:val="clear" w:color="auto" w:fill="FFFFFF"/>
              </w:rPr>
              <w:t>Порядок доступу до персональних даних. Відстрочення або відмова у доступі до персональних даних.</w:t>
            </w:r>
          </w:p>
          <w:p w:rsidR="00DA4FCD" w:rsidRPr="00970D58" w:rsidRDefault="00DA4FCD" w:rsidP="00970D58">
            <w:pPr>
              <w:spacing w:after="0" w:line="240" w:lineRule="auto"/>
              <w:jc w:val="both"/>
              <w:rPr>
                <w:rFonts w:ascii="Times New Roman" w:hAnsi="Times New Roman"/>
              </w:rPr>
            </w:pPr>
            <w:r w:rsidRPr="00970D58">
              <w:rPr>
                <w:rFonts w:ascii="Times New Roman" w:hAnsi="Times New Roman"/>
                <w:bCs/>
                <w:color w:val="333333"/>
                <w:sz w:val="24"/>
                <w:szCs w:val="24"/>
                <w:shd w:val="clear" w:color="auto" w:fill="FFFFFF"/>
              </w:rPr>
              <w:t>Забезпечення захисту персональних даних.</w:t>
            </w:r>
          </w:p>
        </w:tc>
        <w:tc>
          <w:tcPr>
            <w:tcW w:w="428"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2/</w:t>
            </w:r>
            <w:r w:rsidR="00E10F2E">
              <w:rPr>
                <w:rFonts w:ascii="Times New Roman" w:hAnsi="Times New Roman"/>
              </w:rPr>
              <w:t>2</w:t>
            </w:r>
          </w:p>
        </w:tc>
        <w:tc>
          <w:tcPr>
            <w:tcW w:w="432"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2/</w:t>
            </w:r>
            <w:r w:rsidR="00E10F2E">
              <w:rPr>
                <w:rFonts w:ascii="Times New Roman" w:hAnsi="Times New Roman"/>
              </w:rPr>
              <w:t>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16/</w:t>
            </w:r>
            <w:r w:rsidR="00E10F2E">
              <w:rPr>
                <w:rFonts w:ascii="Times New Roman" w:hAnsi="Times New Roman"/>
              </w:rPr>
              <w:t>16</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джерела1, 5, 6, 7, 8, 9, 10, 11, 12</w:t>
            </w:r>
            <w:r w:rsidR="00E627C1">
              <w:rPr>
                <w:rFonts w:ascii="Times New Roman" w:hAnsi="Times New Roman"/>
              </w:rPr>
              <w:t>, 13</w:t>
            </w:r>
            <w:r w:rsidRPr="00970D58">
              <w:rPr>
                <w:rFonts w:ascii="Times New Roman" w:hAnsi="Times New Roman"/>
              </w:rPr>
              <w:t>;</w:t>
            </w:r>
          </w:p>
          <w:p w:rsidR="00DA4FCD" w:rsidRPr="00970D58" w:rsidRDefault="00DA4FCD" w:rsidP="0063760C">
            <w:pPr>
              <w:spacing w:after="0" w:line="240" w:lineRule="auto"/>
              <w:jc w:val="both"/>
              <w:rPr>
                <w:rFonts w:ascii="Times New Roman" w:hAnsi="Times New Roman"/>
              </w:rPr>
            </w:pPr>
            <w:r w:rsidRPr="00970D58">
              <w:rPr>
                <w:rFonts w:ascii="Times New Roman" w:hAnsi="Times New Roman"/>
              </w:rPr>
              <w:t xml:space="preserve">Програмне забезпечення: </w:t>
            </w:r>
            <w:r w:rsidR="0063760C">
              <w:rPr>
                <w:rFonts w:ascii="Times New Roman" w:hAnsi="Times New Roman"/>
              </w:rPr>
              <w:t>-</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sz w:val="24"/>
                <w:szCs w:val="24"/>
              </w:rPr>
            </w:pPr>
            <w:r w:rsidRPr="00970D58">
              <w:rPr>
                <w:rFonts w:ascii="Times New Roman" w:hAnsi="Times New Roman"/>
              </w:rPr>
              <w:t xml:space="preserve">Тема 3. </w:t>
            </w:r>
            <w:r w:rsidRPr="00970D58">
              <w:rPr>
                <w:rFonts w:ascii="Times New Roman" w:hAnsi="Times New Roman"/>
                <w:b/>
                <w:sz w:val="24"/>
                <w:szCs w:val="24"/>
              </w:rPr>
              <w:t>Апаратні засоби захисту інформації.</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lastRenderedPageBreak/>
              <w:t>Основи апаратного захисту. Класифікація технічних засобів зняття інформації. Основні групи технічних засобів ведення розвідки. Радіомікрофони. Основні методи прослуховування телефонних ліній. Телефонні радіо транслятори. Системи прослуховування повідомлень. Використання телефонної лінії для прослуховування приміщень. Спеціальні пристрої прослуховування. Системи і пристрої відео контролю. Пристрої дистанційного управління, відеодетектор руху. Системи та засоби виявлення, пошуку та знешкоджування технічних засобів зняття інформації. Основні стаціонарні засоби захисту інформації. Пошукове устаткування.</w:t>
            </w:r>
          </w:p>
        </w:tc>
        <w:tc>
          <w:tcPr>
            <w:tcW w:w="428"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lastRenderedPageBreak/>
              <w:t>4/</w:t>
            </w:r>
            <w:r w:rsidR="007742F9">
              <w:rPr>
                <w:rFonts w:ascii="Times New Roman" w:hAnsi="Times New Roman"/>
              </w:rPr>
              <w:t>-</w:t>
            </w:r>
          </w:p>
        </w:tc>
        <w:tc>
          <w:tcPr>
            <w:tcW w:w="432"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4/</w:t>
            </w:r>
            <w:r w:rsidR="007742F9">
              <w:rPr>
                <w:rFonts w:ascii="Times New Roman" w:hAnsi="Times New Roman"/>
              </w:rPr>
              <w:t>-</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14/</w:t>
            </w:r>
            <w:r w:rsidR="007742F9">
              <w:rPr>
                <w:rFonts w:ascii="Times New Roman" w:hAnsi="Times New Roman"/>
              </w:rPr>
              <w:t>20</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lastRenderedPageBreak/>
              <w:t>Додаткові джерела: 1, 2, 3, 4, 5, 6, 7, 8, 9, 10, 12;</w:t>
            </w:r>
          </w:p>
          <w:p w:rsidR="00DA4FCD" w:rsidRPr="00970D58" w:rsidRDefault="00DA4FCD" w:rsidP="0063760C">
            <w:pPr>
              <w:spacing w:after="0" w:line="240" w:lineRule="auto"/>
              <w:jc w:val="both"/>
              <w:rPr>
                <w:rFonts w:ascii="Times New Roman" w:hAnsi="Times New Roman"/>
              </w:rPr>
            </w:pPr>
            <w:r w:rsidRPr="00970D58">
              <w:rPr>
                <w:rFonts w:ascii="Times New Roman" w:hAnsi="Times New Roman"/>
              </w:rPr>
              <w:t xml:space="preserve">Програмне забезпечення: </w:t>
            </w:r>
            <w:r w:rsidR="0063760C">
              <w:rPr>
                <w:rFonts w:ascii="Times New Roman" w:hAnsi="Times New Roman"/>
              </w:rPr>
              <w:t>-</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sz w:val="24"/>
                <w:szCs w:val="24"/>
              </w:rPr>
            </w:pPr>
            <w:r w:rsidRPr="00970D58">
              <w:rPr>
                <w:rFonts w:ascii="Times New Roman" w:hAnsi="Times New Roman"/>
              </w:rPr>
              <w:lastRenderedPageBreak/>
              <w:t xml:space="preserve">Тема 4. </w:t>
            </w:r>
            <w:r w:rsidRPr="00970D58">
              <w:rPr>
                <w:rFonts w:ascii="Times New Roman" w:hAnsi="Times New Roman"/>
                <w:b/>
                <w:sz w:val="24"/>
                <w:szCs w:val="24"/>
              </w:rPr>
              <w:t>Програмні засоби, що містять небезпеку.</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Основні означення і критерії загроз</w:t>
            </w:r>
            <w:r w:rsidRPr="00970D58">
              <w:rPr>
                <w:rFonts w:ascii="Times New Roman" w:hAnsi="Times New Roman"/>
                <w:color w:val="000000"/>
                <w:sz w:val="24"/>
                <w:szCs w:val="24"/>
              </w:rPr>
              <w:t xml:space="preserve">. </w:t>
            </w:r>
            <w:r w:rsidRPr="00970D58">
              <w:rPr>
                <w:rFonts w:ascii="Times New Roman" w:hAnsi="Times New Roman"/>
                <w:sz w:val="24"/>
                <w:szCs w:val="24"/>
              </w:rPr>
              <w:t>Найпоширеніші загрози доступності. Деякі приклади загроз доступності. Шкідливе програмне забезпечення. Основні загрози цілісності. Основні загрози конфіденційності.</w:t>
            </w:r>
          </w:p>
        </w:tc>
        <w:tc>
          <w:tcPr>
            <w:tcW w:w="428"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4/</w:t>
            </w:r>
            <w:r w:rsidR="007742F9">
              <w:rPr>
                <w:rFonts w:ascii="Times New Roman" w:hAnsi="Times New Roman"/>
              </w:rPr>
              <w:t>-</w:t>
            </w:r>
          </w:p>
        </w:tc>
        <w:tc>
          <w:tcPr>
            <w:tcW w:w="432"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4/</w:t>
            </w:r>
            <w:r w:rsidR="007742F9">
              <w:rPr>
                <w:rFonts w:ascii="Times New Roman" w:hAnsi="Times New Roman"/>
              </w:rPr>
              <w:t>-</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14/</w:t>
            </w:r>
            <w:r w:rsidR="007742F9">
              <w:rPr>
                <w:rFonts w:ascii="Times New Roman" w:hAnsi="Times New Roman"/>
              </w:rPr>
              <w:t>22</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 1, 2, 3, 4, 5, 6, 7, 8, 9, 10, 12;</w:t>
            </w:r>
          </w:p>
          <w:p w:rsidR="00DA4FCD" w:rsidRPr="00970D58" w:rsidRDefault="00DA4FCD" w:rsidP="0063760C">
            <w:pPr>
              <w:spacing w:after="0" w:line="240" w:lineRule="auto"/>
              <w:jc w:val="both"/>
              <w:rPr>
                <w:rFonts w:ascii="Times New Roman" w:hAnsi="Times New Roman"/>
              </w:rPr>
            </w:pPr>
            <w:r w:rsidRPr="00970D58">
              <w:rPr>
                <w:rFonts w:ascii="Times New Roman" w:hAnsi="Times New Roman"/>
              </w:rPr>
              <w:t xml:space="preserve">Програмне забезпечення: </w:t>
            </w:r>
            <w:r w:rsidR="0063760C">
              <w:rPr>
                <w:rFonts w:ascii="Times New Roman" w:hAnsi="Times New Roman"/>
              </w:rPr>
              <w:t>-</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sz w:val="24"/>
                <w:szCs w:val="24"/>
              </w:rPr>
            </w:pPr>
            <w:r w:rsidRPr="00970D58">
              <w:rPr>
                <w:rFonts w:ascii="Times New Roman" w:hAnsi="Times New Roman"/>
              </w:rPr>
              <w:t xml:space="preserve">Тема 5. </w:t>
            </w:r>
            <w:r w:rsidRPr="00970D58">
              <w:rPr>
                <w:rFonts w:ascii="Times New Roman" w:hAnsi="Times New Roman"/>
                <w:b/>
                <w:sz w:val="24"/>
                <w:szCs w:val="24"/>
              </w:rPr>
              <w:t>Криптографічний захист інформації.</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Криптографічні методи захисту. Основи крипто аналізу. Стеганографія.</w:t>
            </w:r>
          </w:p>
        </w:tc>
        <w:tc>
          <w:tcPr>
            <w:tcW w:w="428" w:type="pct"/>
          </w:tcPr>
          <w:p w:rsidR="00DA4FCD" w:rsidRPr="00970D58" w:rsidRDefault="00DA4FCD" w:rsidP="007742F9">
            <w:pPr>
              <w:spacing w:after="0" w:line="276" w:lineRule="auto"/>
              <w:rPr>
                <w:rFonts w:ascii="Times New Roman" w:hAnsi="Times New Roman"/>
              </w:rPr>
            </w:pPr>
            <w:r w:rsidRPr="00970D58">
              <w:rPr>
                <w:rFonts w:ascii="Times New Roman" w:hAnsi="Times New Roman"/>
              </w:rPr>
              <w:t>4/</w:t>
            </w:r>
            <w:r w:rsidR="007742F9">
              <w:rPr>
                <w:rFonts w:ascii="Times New Roman" w:hAnsi="Times New Roman"/>
              </w:rPr>
              <w:t>-</w:t>
            </w:r>
          </w:p>
        </w:tc>
        <w:tc>
          <w:tcPr>
            <w:tcW w:w="432"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4/</w:t>
            </w:r>
            <w:r w:rsidR="007742F9">
              <w:rPr>
                <w:rFonts w:ascii="Times New Roman" w:hAnsi="Times New Roman"/>
              </w:rPr>
              <w:t>-</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14/</w:t>
            </w:r>
            <w:r w:rsidR="007742F9">
              <w:rPr>
                <w:rFonts w:ascii="Times New Roman" w:hAnsi="Times New Roman"/>
              </w:rPr>
              <w:t>20</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 1, 2, 3, 4, 5, 6, 7, 8, 9, 10, 12;</w:t>
            </w:r>
          </w:p>
          <w:p w:rsidR="00DA4FCD" w:rsidRPr="00ED7CA6" w:rsidRDefault="00DA4FCD" w:rsidP="0063760C">
            <w:pPr>
              <w:spacing w:after="0" w:line="276" w:lineRule="auto"/>
              <w:rPr>
                <w:rFonts w:ascii="Times New Roman" w:hAnsi="Times New Roman"/>
              </w:rPr>
            </w:pPr>
            <w:r w:rsidRPr="00970D58">
              <w:rPr>
                <w:rFonts w:ascii="Times New Roman" w:hAnsi="Times New Roman"/>
              </w:rPr>
              <w:t xml:space="preserve">Програмне забезпечення: </w:t>
            </w:r>
            <w:r w:rsidR="00EF5788" w:rsidRPr="00F172AD">
              <w:rPr>
                <w:rFonts w:ascii="Times New Roman" w:hAnsi="Times New Roman"/>
                <w:lang w:val="ru-RU"/>
              </w:rPr>
              <w:t>2</w:t>
            </w:r>
            <w:r w:rsidR="00ED7CA6">
              <w:rPr>
                <w:rFonts w:ascii="Times New Roman" w:hAnsi="Times New Roman"/>
              </w:rPr>
              <w:t>, 3,4, 5, 6</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color w:val="000000"/>
                <w:sz w:val="24"/>
                <w:szCs w:val="24"/>
              </w:rPr>
            </w:pPr>
            <w:r w:rsidRPr="00970D58">
              <w:rPr>
                <w:rFonts w:ascii="Times New Roman" w:hAnsi="Times New Roman"/>
              </w:rPr>
              <w:t xml:space="preserve">Тема 6. </w:t>
            </w:r>
            <w:r w:rsidRPr="00970D58">
              <w:rPr>
                <w:rFonts w:ascii="Times New Roman" w:hAnsi="Times New Roman"/>
                <w:b/>
                <w:sz w:val="24"/>
                <w:szCs w:val="24"/>
              </w:rPr>
              <w:t>Безпека в комп’ютерних мережах</w:t>
            </w:r>
            <w:r w:rsidRPr="00970D58">
              <w:rPr>
                <w:rFonts w:ascii="Times New Roman" w:hAnsi="Times New Roman"/>
                <w:b/>
                <w:color w:val="000000"/>
                <w:sz w:val="24"/>
                <w:szCs w:val="24"/>
              </w:rPr>
              <w:t>.</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Короткі відомості про комп’ютерні мережі. Використання міжмережевих екранів. Політика безпеки під час роботи в мережі.</w:t>
            </w:r>
            <w:r w:rsidR="005E70A9">
              <w:rPr>
                <w:rFonts w:ascii="Times New Roman" w:hAnsi="Times New Roman"/>
                <w:sz w:val="24"/>
                <w:szCs w:val="24"/>
              </w:rPr>
              <w:t xml:space="preserve"> </w:t>
            </w:r>
            <w:r w:rsidR="008C08E3" w:rsidRPr="008C08E3">
              <w:rPr>
                <w:rFonts w:ascii="Times New Roman" w:hAnsi="Times New Roman"/>
                <w:sz w:val="24"/>
                <w:szCs w:val="24"/>
              </w:rPr>
              <w:t xml:space="preserve">Архівування та зберігання облікової інформації. Захист інформації та попередження шахрайства у сфері </w:t>
            </w:r>
            <w:r w:rsidR="008C08E3" w:rsidRPr="008C08E3">
              <w:rPr>
                <w:rFonts w:ascii="Times New Roman" w:hAnsi="Times New Roman"/>
                <w:sz w:val="24"/>
                <w:szCs w:val="24"/>
              </w:rPr>
              <w:lastRenderedPageBreak/>
              <w:t>облікового забезпечення</w:t>
            </w:r>
          </w:p>
        </w:tc>
        <w:tc>
          <w:tcPr>
            <w:tcW w:w="428"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lastRenderedPageBreak/>
              <w:t>4/</w:t>
            </w:r>
            <w:r w:rsidR="00E10F2E">
              <w:rPr>
                <w:rFonts w:ascii="Times New Roman" w:hAnsi="Times New Roman"/>
              </w:rPr>
              <w:t>2</w:t>
            </w:r>
          </w:p>
        </w:tc>
        <w:tc>
          <w:tcPr>
            <w:tcW w:w="432"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4/</w:t>
            </w:r>
            <w:r w:rsidR="00E10F2E">
              <w:rPr>
                <w:rFonts w:ascii="Times New Roman" w:hAnsi="Times New Roman"/>
              </w:rPr>
              <w:t>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w:spacing w:after="0" w:line="276" w:lineRule="auto"/>
              <w:rPr>
                <w:rFonts w:ascii="Times New Roman" w:hAnsi="Times New Roman"/>
              </w:rPr>
            </w:pPr>
            <w:r w:rsidRPr="00970D58">
              <w:rPr>
                <w:rFonts w:ascii="Times New Roman" w:hAnsi="Times New Roman"/>
              </w:rPr>
              <w:t>14/</w:t>
            </w:r>
            <w:r w:rsidR="00E10F2E">
              <w:rPr>
                <w:rFonts w:ascii="Times New Roman" w:hAnsi="Times New Roman"/>
              </w:rPr>
              <w:t>16</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 1, 2, 3, 4, 5, 6, 7, 8, 9, 10, 12;</w:t>
            </w:r>
          </w:p>
          <w:p w:rsidR="00DA4FCD" w:rsidRPr="00F172AD" w:rsidRDefault="00DA4FCD" w:rsidP="0063760C">
            <w:pPr>
              <w:spacing w:after="0" w:line="276" w:lineRule="auto"/>
              <w:jc w:val="both"/>
              <w:rPr>
                <w:rFonts w:ascii="Times New Roman" w:hAnsi="Times New Roman"/>
                <w:lang w:val="ru-RU"/>
              </w:rPr>
            </w:pPr>
            <w:r w:rsidRPr="00970D58">
              <w:rPr>
                <w:rFonts w:ascii="Times New Roman" w:hAnsi="Times New Roman"/>
              </w:rPr>
              <w:t xml:space="preserve">Програмне забезпечення: </w:t>
            </w:r>
            <w:r w:rsidR="004170F9" w:rsidRPr="00F172AD">
              <w:rPr>
                <w:rFonts w:ascii="Times New Roman" w:hAnsi="Times New Roman"/>
                <w:lang w:val="ru-RU"/>
              </w:rPr>
              <w:t>1</w:t>
            </w:r>
          </w:p>
        </w:tc>
      </w:tr>
      <w:tr w:rsidR="00DA4FCD" w:rsidRPr="00970D58" w:rsidTr="007E0706">
        <w:tc>
          <w:tcPr>
            <w:tcW w:w="1713" w:type="pct"/>
          </w:tcPr>
          <w:p w:rsidR="00DA4FCD" w:rsidRPr="00970D58" w:rsidRDefault="00DA4FCD" w:rsidP="00970D58">
            <w:pPr>
              <w:spacing w:after="0" w:line="240" w:lineRule="auto"/>
              <w:jc w:val="both"/>
              <w:rPr>
                <w:rFonts w:ascii="Times New Roman" w:hAnsi="Times New Roman"/>
                <w:b/>
                <w:sz w:val="24"/>
                <w:szCs w:val="24"/>
              </w:rPr>
            </w:pPr>
            <w:r w:rsidRPr="00970D58">
              <w:rPr>
                <w:rFonts w:ascii="Times New Roman" w:hAnsi="Times New Roman"/>
              </w:rPr>
              <w:lastRenderedPageBreak/>
              <w:t xml:space="preserve">Тема 7. </w:t>
            </w:r>
            <w:r w:rsidRPr="00970D58">
              <w:rPr>
                <w:rFonts w:ascii="Times New Roman" w:hAnsi="Times New Roman"/>
                <w:b/>
                <w:sz w:val="24"/>
                <w:szCs w:val="24"/>
              </w:rPr>
              <w:t>Захист інформації в глобальних мережах.</w:t>
            </w:r>
          </w:p>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Короткі відомості про глобальні комп’ютерні мережі. Характер проведення атак у глобальних мережах. Захист під час використання WWW (WorldWideWeb). Захист електронних листів та поштових систем</w:t>
            </w:r>
          </w:p>
        </w:tc>
        <w:tc>
          <w:tcPr>
            <w:tcW w:w="428"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4/2</w:t>
            </w:r>
          </w:p>
        </w:tc>
        <w:tc>
          <w:tcPr>
            <w:tcW w:w="432"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4/2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14/20</w:t>
            </w:r>
          </w:p>
        </w:tc>
        <w:tc>
          <w:tcPr>
            <w:tcW w:w="1560" w:type="pct"/>
          </w:tcPr>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Основні джерела: 1, 2, 3, 4, 5, 6, 7;</w:t>
            </w:r>
            <w:r w:rsidR="005433EB">
              <w:rPr>
                <w:rFonts w:ascii="Times New Roman" w:hAnsi="Times New Roman"/>
              </w:rPr>
              <w:t xml:space="preserve"> 8; 9</w:t>
            </w:r>
          </w:p>
          <w:p w:rsidR="00DA4FCD" w:rsidRPr="00970D58" w:rsidRDefault="00DA4FCD" w:rsidP="00970D58">
            <w:pPr>
              <w:spacing w:after="0" w:line="276" w:lineRule="auto"/>
              <w:jc w:val="both"/>
              <w:rPr>
                <w:rFonts w:ascii="Times New Roman" w:hAnsi="Times New Roman"/>
              </w:rPr>
            </w:pPr>
            <w:r w:rsidRPr="00970D58">
              <w:rPr>
                <w:rFonts w:ascii="Times New Roman" w:hAnsi="Times New Roman"/>
              </w:rPr>
              <w:t>Додаткові джерела: 1, 2, 3, 4, 5, 6, 7, 8, 9, 10, 12;</w:t>
            </w:r>
          </w:p>
          <w:p w:rsidR="00DA4FCD" w:rsidRPr="00970D58" w:rsidRDefault="00DA4FCD" w:rsidP="0063760C">
            <w:pPr>
              <w:spacing w:after="0" w:line="276" w:lineRule="auto"/>
              <w:jc w:val="both"/>
              <w:rPr>
                <w:rFonts w:ascii="Times New Roman" w:hAnsi="Times New Roman"/>
              </w:rPr>
            </w:pPr>
            <w:r w:rsidRPr="00970D58">
              <w:rPr>
                <w:rFonts w:ascii="Times New Roman" w:hAnsi="Times New Roman"/>
              </w:rPr>
              <w:t xml:space="preserve">Програмне забезпечення: </w:t>
            </w:r>
            <w:r w:rsidR="0063760C">
              <w:rPr>
                <w:rFonts w:ascii="Times New Roman" w:hAnsi="Times New Roman"/>
              </w:rPr>
              <w:t>-</w:t>
            </w:r>
          </w:p>
        </w:tc>
      </w:tr>
      <w:tr w:rsidR="00DA4FCD" w:rsidRPr="00970D58" w:rsidTr="007E0706">
        <w:tc>
          <w:tcPr>
            <w:tcW w:w="1713" w:type="pct"/>
          </w:tcPr>
          <w:p w:rsidR="00DA4FCD" w:rsidRPr="00970D58" w:rsidRDefault="00DA4FCD" w:rsidP="00970D58">
            <w:pPr>
              <w:spacing w:after="0" w:line="276" w:lineRule="auto"/>
              <w:rPr>
                <w:rFonts w:ascii="Times New Roman" w:hAnsi="Times New Roman"/>
              </w:rPr>
            </w:pPr>
            <w:r w:rsidRPr="00970D58">
              <w:rPr>
                <w:rFonts w:ascii="Times New Roman" w:hAnsi="Times New Roman"/>
              </w:rPr>
              <w:t>Всього</w:t>
            </w:r>
          </w:p>
        </w:tc>
        <w:tc>
          <w:tcPr>
            <w:tcW w:w="428" w:type="pct"/>
          </w:tcPr>
          <w:p w:rsidR="00DA4FCD" w:rsidRPr="00970D58" w:rsidRDefault="00DA4FCD" w:rsidP="00970D58">
            <w:pPr>
              <w:spacing w:after="0" w:line="276" w:lineRule="auto"/>
              <w:jc w:val="center"/>
              <w:rPr>
                <w:rFonts w:ascii="Times New Roman" w:hAnsi="Times New Roman"/>
              </w:rPr>
            </w:pPr>
            <w:r w:rsidRPr="00970D58">
              <w:rPr>
                <w:rFonts w:ascii="Times New Roman" w:hAnsi="Times New Roman"/>
              </w:rPr>
              <w:t>24/</w:t>
            </w:r>
            <w:r w:rsidR="007742F9">
              <w:rPr>
                <w:rFonts w:ascii="Times New Roman" w:hAnsi="Times New Roman"/>
              </w:rPr>
              <w:t>8</w:t>
            </w:r>
          </w:p>
        </w:tc>
        <w:tc>
          <w:tcPr>
            <w:tcW w:w="432" w:type="pct"/>
          </w:tcPr>
          <w:p w:rsidR="00DA4FCD" w:rsidRPr="00970D58" w:rsidRDefault="00DA4FCD" w:rsidP="00970D58">
            <w:pPr>
              <w:spacing w:after="0" w:line="276" w:lineRule="auto"/>
              <w:jc w:val="center"/>
              <w:rPr>
                <w:rFonts w:ascii="Times New Roman" w:hAnsi="Times New Roman"/>
              </w:rPr>
            </w:pPr>
            <w:r w:rsidRPr="00970D58">
              <w:rPr>
                <w:rFonts w:ascii="Times New Roman" w:hAnsi="Times New Roman"/>
              </w:rPr>
              <w:t>24/</w:t>
            </w:r>
            <w:r w:rsidR="007742F9">
              <w:rPr>
                <w:rFonts w:ascii="Times New Roman" w:hAnsi="Times New Roman"/>
              </w:rPr>
              <w:t>8</w:t>
            </w:r>
          </w:p>
        </w:tc>
        <w:tc>
          <w:tcPr>
            <w:tcW w:w="288" w:type="pct"/>
          </w:tcPr>
          <w:p w:rsidR="00DA4FCD" w:rsidRPr="00970D58" w:rsidRDefault="00DA4FCD" w:rsidP="00970D58">
            <w:pPr>
              <w:spacing w:after="0" w:line="276" w:lineRule="auto"/>
              <w:jc w:val="center"/>
              <w:rPr>
                <w:rFonts w:ascii="Times New Roman" w:hAnsi="Times New Roman"/>
              </w:rPr>
            </w:pPr>
          </w:p>
        </w:tc>
        <w:tc>
          <w:tcPr>
            <w:tcW w:w="579" w:type="pct"/>
          </w:tcPr>
          <w:p w:rsidR="00DA4FCD" w:rsidRPr="00970D58" w:rsidRDefault="00DA4FCD" w:rsidP="007742F9">
            <w:pPr>
              <w:spacing w:after="0" w:line="276" w:lineRule="auto"/>
              <w:jc w:val="center"/>
              <w:rPr>
                <w:rFonts w:ascii="Times New Roman" w:hAnsi="Times New Roman"/>
              </w:rPr>
            </w:pPr>
            <w:r w:rsidRPr="00970D58">
              <w:rPr>
                <w:rFonts w:ascii="Times New Roman" w:hAnsi="Times New Roman"/>
              </w:rPr>
              <w:t>102/</w:t>
            </w:r>
            <w:r w:rsidR="007742F9">
              <w:rPr>
                <w:rFonts w:ascii="Times New Roman" w:hAnsi="Times New Roman"/>
              </w:rPr>
              <w:t>134</w:t>
            </w:r>
          </w:p>
        </w:tc>
        <w:tc>
          <w:tcPr>
            <w:tcW w:w="1560" w:type="pct"/>
          </w:tcPr>
          <w:p w:rsidR="00DA4FCD" w:rsidRPr="00970D58" w:rsidRDefault="00DA4FCD" w:rsidP="00970D58">
            <w:pPr>
              <w:spacing w:after="0" w:line="276" w:lineRule="auto"/>
              <w:rPr>
                <w:rFonts w:ascii="Times New Roman" w:hAnsi="Times New Roman"/>
              </w:rPr>
            </w:pPr>
          </w:p>
        </w:tc>
      </w:tr>
    </w:tbl>
    <w:p w:rsidR="00DA4FCD" w:rsidRDefault="00DA4FCD" w:rsidP="00DF7050">
      <w:pPr>
        <w:spacing w:after="0" w:line="276" w:lineRule="auto"/>
        <w:rPr>
          <w:rFonts w:ascii="Times New Roman" w:hAnsi="Times New Roman"/>
        </w:rPr>
      </w:pPr>
    </w:p>
    <w:p w:rsidR="00DA4FCD" w:rsidRPr="00715714" w:rsidRDefault="00D7751E" w:rsidP="00DF7050">
      <w:pPr>
        <w:spacing w:after="0" w:line="276" w:lineRule="auto"/>
        <w:rPr>
          <w:rFonts w:ascii="Times New Roman" w:hAnsi="Times New Roman"/>
          <w:b/>
          <w:bCs/>
          <w:sz w:val="24"/>
          <w:szCs w:val="24"/>
        </w:rPr>
      </w:pPr>
      <w:r>
        <w:rPr>
          <w:rFonts w:ascii="Times New Roman" w:hAnsi="Times New Roman"/>
          <w:b/>
          <w:bCs/>
          <w:sz w:val="24"/>
          <w:szCs w:val="24"/>
        </w:rPr>
        <w:t>4</w:t>
      </w:r>
      <w:r w:rsidR="00DA4FCD" w:rsidRPr="00715714">
        <w:rPr>
          <w:rFonts w:ascii="Times New Roman" w:hAnsi="Times New Roman"/>
          <w:b/>
          <w:bCs/>
          <w:sz w:val="24"/>
          <w:szCs w:val="24"/>
        </w:rPr>
        <w:t>. МЕТОДИ ВИКЛАДАННЯ ТА НАВЧАННЯ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6"/>
        <w:gridCol w:w="3303"/>
        <w:gridCol w:w="3474"/>
      </w:tblGrid>
      <w:tr w:rsidR="00DA4FCD" w:rsidRPr="00970D58" w:rsidTr="00970D58">
        <w:tc>
          <w:tcPr>
            <w:tcW w:w="1561" w:type="pct"/>
          </w:tcPr>
          <w:p w:rsidR="00DA4FCD" w:rsidRPr="00970D58" w:rsidRDefault="00DA4FCD" w:rsidP="00970D58">
            <w:pPr>
              <w:spacing w:after="0" w:line="240" w:lineRule="auto"/>
              <w:jc w:val="center"/>
              <w:rPr>
                <w:rFonts w:ascii="Times New Roman" w:hAnsi="Times New Roman"/>
                <w:sz w:val="24"/>
                <w:szCs w:val="24"/>
              </w:rPr>
            </w:pPr>
            <w:r w:rsidRPr="00970D58">
              <w:rPr>
                <w:rFonts w:ascii="Times New Roman" w:hAnsi="Times New Roman"/>
                <w:sz w:val="24"/>
                <w:szCs w:val="24"/>
              </w:rPr>
              <w:t>ДРН</w:t>
            </w:r>
          </w:p>
        </w:tc>
        <w:tc>
          <w:tcPr>
            <w:tcW w:w="1676" w:type="pct"/>
          </w:tcPr>
          <w:p w:rsidR="00DA4FCD" w:rsidRPr="00970D58" w:rsidRDefault="00DA4FCD" w:rsidP="00970D58">
            <w:pPr>
              <w:spacing w:after="0" w:line="240" w:lineRule="auto"/>
              <w:jc w:val="center"/>
              <w:rPr>
                <w:rFonts w:ascii="Times New Roman" w:hAnsi="Times New Roman"/>
                <w:sz w:val="24"/>
                <w:szCs w:val="24"/>
              </w:rPr>
            </w:pPr>
            <w:r w:rsidRPr="00970D58">
              <w:rPr>
                <w:rFonts w:ascii="Times New Roman" w:hAnsi="Times New Roman"/>
                <w:b/>
                <w:bCs/>
                <w:sz w:val="24"/>
                <w:szCs w:val="24"/>
              </w:rPr>
              <w:t>Методи викладання</w:t>
            </w:r>
            <w:r w:rsidRPr="00970D58">
              <w:rPr>
                <w:rFonts w:ascii="Times New Roman" w:hAnsi="Times New Roman"/>
                <w:sz w:val="24"/>
                <w:szCs w:val="24"/>
              </w:rPr>
              <w:t xml:space="preserve"> (робота, що буде проведена викладачем </w:t>
            </w:r>
            <w:r w:rsidRPr="00970D58">
              <w:rPr>
                <w:rFonts w:ascii="Times New Roman" w:hAnsi="Times New Roman"/>
                <w:sz w:val="24"/>
                <w:szCs w:val="24"/>
                <w:u w:val="single"/>
              </w:rPr>
              <w:t>під час аудиторних занять</w:t>
            </w:r>
            <w:r w:rsidRPr="00970D58">
              <w:rPr>
                <w:rFonts w:ascii="Times New Roman" w:hAnsi="Times New Roman"/>
                <w:sz w:val="24"/>
                <w:szCs w:val="24"/>
              </w:rPr>
              <w:t>, консультацій)</w:t>
            </w:r>
          </w:p>
        </w:tc>
        <w:tc>
          <w:tcPr>
            <w:tcW w:w="1763" w:type="pct"/>
          </w:tcPr>
          <w:p w:rsidR="00DA4FCD" w:rsidRPr="00970D58" w:rsidRDefault="00DA4FCD" w:rsidP="00970D58">
            <w:pPr>
              <w:spacing w:after="0" w:line="240" w:lineRule="auto"/>
              <w:jc w:val="center"/>
              <w:rPr>
                <w:rFonts w:ascii="Times New Roman" w:hAnsi="Times New Roman"/>
                <w:sz w:val="24"/>
                <w:szCs w:val="24"/>
              </w:rPr>
            </w:pPr>
            <w:r w:rsidRPr="00970D58">
              <w:rPr>
                <w:rFonts w:ascii="Times New Roman" w:hAnsi="Times New Roman"/>
                <w:b/>
                <w:bCs/>
                <w:sz w:val="24"/>
                <w:szCs w:val="24"/>
              </w:rPr>
              <w:t>Методи навчання</w:t>
            </w:r>
            <w:r w:rsidRPr="00970D58">
              <w:rPr>
                <w:rFonts w:ascii="Times New Roman" w:hAnsi="Times New Roman"/>
                <w:sz w:val="24"/>
                <w:szCs w:val="24"/>
              </w:rPr>
              <w:t xml:space="preserve"> (які види навчальної діяльності має виконати </w:t>
            </w:r>
            <w:r w:rsidRPr="00970D58">
              <w:rPr>
                <w:rFonts w:ascii="Times New Roman" w:hAnsi="Times New Roman"/>
                <w:sz w:val="24"/>
                <w:szCs w:val="24"/>
                <w:u w:val="single"/>
              </w:rPr>
              <w:t>студент самостійно</w:t>
            </w:r>
            <w:r w:rsidRPr="00970D58">
              <w:rPr>
                <w:rFonts w:ascii="Times New Roman" w:hAnsi="Times New Roman"/>
                <w:sz w:val="24"/>
                <w:szCs w:val="24"/>
              </w:rPr>
              <w:t>)</w:t>
            </w:r>
          </w:p>
        </w:tc>
      </w:tr>
      <w:tr w:rsidR="00DA4FCD" w:rsidRPr="00970D58" w:rsidTr="00970D58">
        <w:tc>
          <w:tcPr>
            <w:tcW w:w="1561" w:type="pct"/>
          </w:tcPr>
          <w:p w:rsidR="00DA4FCD" w:rsidRPr="00FD290D" w:rsidRDefault="00DA4FCD" w:rsidP="002D4C0E">
            <w:pPr>
              <w:pStyle w:val="Default"/>
            </w:pPr>
            <w:r>
              <w:t>ДРН 1</w:t>
            </w:r>
            <w:r w:rsidRPr="00AB6203">
              <w:t>. Здатність до розмежування існуючих підходів до визначення</w:t>
            </w:r>
            <w:r>
              <w:t xml:space="preserve"> поняття політика інформаційної безпеки</w:t>
            </w:r>
            <w:r w:rsidRPr="00AB6203">
              <w:t xml:space="preserve">. </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Словесні: монологічні (пояснення,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w:t>
            </w:r>
          </w:p>
        </w:tc>
        <w:tc>
          <w:tcPr>
            <w:tcW w:w="1763" w:type="pct"/>
          </w:tcPr>
          <w:p w:rsidR="00DA4FCD" w:rsidRPr="00970D58" w:rsidRDefault="00DA4FCD" w:rsidP="00970D58">
            <w:pPr>
              <w:spacing w:after="0" w:line="240" w:lineRule="auto"/>
            </w:pPr>
            <w:r w:rsidRPr="00970D58">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DA4FCD" w:rsidRPr="00970D58" w:rsidTr="00970D58">
        <w:tc>
          <w:tcPr>
            <w:tcW w:w="1561" w:type="pct"/>
          </w:tcPr>
          <w:p w:rsidR="00DA4FCD" w:rsidRPr="00970D58" w:rsidRDefault="00DA4FCD" w:rsidP="00970D58">
            <w:pPr>
              <w:spacing w:after="0" w:line="240" w:lineRule="auto"/>
              <w:rPr>
                <w:rFonts w:ascii="Times New Roman" w:hAnsi="Times New Roman"/>
              </w:rPr>
            </w:pPr>
            <w:r w:rsidRPr="00970D58">
              <w:rPr>
                <w:rFonts w:ascii="Times New Roman" w:hAnsi="Times New Roman"/>
              </w:rPr>
              <w:t xml:space="preserve">ДРН 2. Володіти </w:t>
            </w:r>
            <w:r w:rsidRPr="00970D58">
              <w:rPr>
                <w:rFonts w:ascii="Times New Roman" w:hAnsi="Times New Roman"/>
                <w:sz w:val="24"/>
                <w:szCs w:val="24"/>
              </w:rPr>
              <w:t>правилами безпеки при роботі із комп’ютерними мережами</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Словесні: монологічні (пояснення,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 спостереження (технологія, операція)</w:t>
            </w:r>
          </w:p>
        </w:tc>
        <w:tc>
          <w:tcPr>
            <w:tcW w:w="1763"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DA4FCD" w:rsidRPr="00970D58" w:rsidTr="00970D58">
        <w:tc>
          <w:tcPr>
            <w:tcW w:w="1561" w:type="pct"/>
          </w:tcPr>
          <w:p w:rsidR="00DA4FCD" w:rsidRPr="00970D58" w:rsidRDefault="00DA4FCD" w:rsidP="00C641D8">
            <w:pPr>
              <w:spacing w:after="0" w:line="240" w:lineRule="auto"/>
              <w:rPr>
                <w:rFonts w:ascii="Times New Roman" w:hAnsi="Times New Roman"/>
              </w:rPr>
            </w:pPr>
            <w:r w:rsidRPr="00970D58">
              <w:rPr>
                <w:rFonts w:ascii="Times New Roman" w:hAnsi="Times New Roman"/>
              </w:rPr>
              <w:t xml:space="preserve">ДРН 3. </w:t>
            </w:r>
            <w:r w:rsidR="00C641D8">
              <w:rPr>
                <w:rFonts w:ascii="Times New Roman" w:hAnsi="Times New Roman"/>
                <w:sz w:val="24"/>
                <w:szCs w:val="24"/>
              </w:rPr>
              <w:t>Аналізувати</w:t>
            </w:r>
            <w:r w:rsidRPr="00970D58">
              <w:rPr>
                <w:rFonts w:ascii="Times New Roman" w:hAnsi="Times New Roman"/>
                <w:sz w:val="24"/>
                <w:szCs w:val="24"/>
              </w:rPr>
              <w:t xml:space="preserve"> криптографічні методи захисту інформації</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Словесні: монологічні (пояснення,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 спостереження (технологія, операція)</w:t>
            </w:r>
          </w:p>
        </w:tc>
        <w:tc>
          <w:tcPr>
            <w:tcW w:w="1763"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DA4FCD" w:rsidRPr="00970D58" w:rsidTr="00970D58">
        <w:tc>
          <w:tcPr>
            <w:tcW w:w="1561" w:type="pct"/>
          </w:tcPr>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 xml:space="preserve">ДРН 4. </w:t>
            </w:r>
            <w:r w:rsidR="00C641D8" w:rsidRPr="00C641D8">
              <w:rPr>
                <w:rFonts w:ascii="Times New Roman" w:hAnsi="Times New Roman"/>
                <w:sz w:val="24"/>
                <w:szCs w:val="24"/>
              </w:rPr>
              <w:t>Аналізувати загрози, пов’язані з використанням шкідливого програмного забезпечення, та оцінювати ризики для інформаційних систем</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Словесні: монологічні (пояснення,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 спостереження (технологія, операція)</w:t>
            </w:r>
          </w:p>
        </w:tc>
        <w:tc>
          <w:tcPr>
            <w:tcW w:w="1763"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DA4FCD" w:rsidRPr="00970D58" w:rsidTr="00970D58">
        <w:tc>
          <w:tcPr>
            <w:tcW w:w="1561" w:type="pct"/>
          </w:tcPr>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t xml:space="preserve">ДРН 5. </w:t>
            </w:r>
            <w:r w:rsidR="00497269" w:rsidRPr="00497269">
              <w:rPr>
                <w:rFonts w:ascii="Times New Roman" w:hAnsi="Times New Roman"/>
                <w:sz w:val="24"/>
                <w:szCs w:val="24"/>
              </w:rPr>
              <w:t xml:space="preserve">Оцінювати рівень </w:t>
            </w:r>
            <w:r w:rsidR="00497269" w:rsidRPr="00497269">
              <w:rPr>
                <w:rFonts w:ascii="Times New Roman" w:hAnsi="Times New Roman"/>
                <w:sz w:val="24"/>
                <w:szCs w:val="24"/>
              </w:rPr>
              <w:lastRenderedPageBreak/>
              <w:t>безпеки використання ресурсів WWW із застосуванням антивірусних програм та захисних функцій web-браузерів.</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lastRenderedPageBreak/>
              <w:t xml:space="preserve">Словесні: монологічні </w:t>
            </w:r>
            <w:r w:rsidRPr="00970D58">
              <w:rPr>
                <w:rFonts w:ascii="Times New Roman" w:hAnsi="Times New Roman"/>
                <w:sz w:val="24"/>
                <w:szCs w:val="24"/>
              </w:rPr>
              <w:lastRenderedPageBreak/>
              <w:t>(пояснення,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 спостереження (технологія, операція)</w:t>
            </w:r>
          </w:p>
        </w:tc>
        <w:tc>
          <w:tcPr>
            <w:tcW w:w="1763"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color w:val="2B2B2B"/>
                <w:sz w:val="24"/>
                <w:szCs w:val="24"/>
                <w:shd w:val="clear" w:color="auto" w:fill="FFFFFF"/>
              </w:rPr>
              <w:lastRenderedPageBreak/>
              <w:t xml:space="preserve">Дослідницький метод </w:t>
            </w:r>
            <w:r w:rsidRPr="00970D58">
              <w:rPr>
                <w:rFonts w:ascii="Times New Roman" w:hAnsi="Times New Roman"/>
                <w:color w:val="2B2B2B"/>
                <w:sz w:val="24"/>
                <w:szCs w:val="24"/>
                <w:shd w:val="clear" w:color="auto" w:fill="FFFFFF"/>
              </w:rPr>
              <w:lastRenderedPageBreak/>
              <w:t>(здобувачі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DA4FCD" w:rsidRPr="00970D58" w:rsidTr="00970D58">
        <w:tc>
          <w:tcPr>
            <w:tcW w:w="1561" w:type="pct"/>
          </w:tcPr>
          <w:p w:rsidR="00DA4FCD" w:rsidRPr="00970D58" w:rsidRDefault="00DA4FCD" w:rsidP="00970D58">
            <w:pPr>
              <w:spacing w:after="0" w:line="240" w:lineRule="auto"/>
              <w:jc w:val="both"/>
              <w:rPr>
                <w:rFonts w:ascii="Times New Roman" w:hAnsi="Times New Roman"/>
                <w:sz w:val="24"/>
                <w:szCs w:val="24"/>
              </w:rPr>
            </w:pPr>
            <w:r w:rsidRPr="00970D58">
              <w:rPr>
                <w:rFonts w:ascii="Times New Roman" w:hAnsi="Times New Roman"/>
                <w:sz w:val="24"/>
                <w:szCs w:val="24"/>
              </w:rPr>
              <w:lastRenderedPageBreak/>
              <w:t>ДРН 6. Вміти розробляти й вирішувати актуальні питання теорії і практики інформаційної безпеки</w:t>
            </w:r>
          </w:p>
        </w:tc>
        <w:tc>
          <w:tcPr>
            <w:tcW w:w="1676"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Словесні: монологічні (пояснення, лекція); діалогові (бесіда).</w:t>
            </w:r>
          </w:p>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sz w:val="24"/>
                <w:szCs w:val="24"/>
              </w:rPr>
              <w:t>Наочні: демонстрація (мультимедійний файл); спостереження (технологія, операція)</w:t>
            </w:r>
          </w:p>
        </w:tc>
        <w:tc>
          <w:tcPr>
            <w:tcW w:w="1763" w:type="pct"/>
          </w:tcPr>
          <w:p w:rsidR="00DA4FCD" w:rsidRPr="00970D58" w:rsidRDefault="00DA4FCD" w:rsidP="00970D58">
            <w:pPr>
              <w:spacing w:after="0" w:line="240" w:lineRule="auto"/>
              <w:rPr>
                <w:rFonts w:ascii="Times New Roman" w:hAnsi="Times New Roman"/>
                <w:sz w:val="24"/>
                <w:szCs w:val="24"/>
              </w:rPr>
            </w:pPr>
            <w:r w:rsidRPr="00970D58">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bl>
    <w:p w:rsidR="00DA4FCD" w:rsidRPr="00216B2B" w:rsidRDefault="00DA4FCD" w:rsidP="00216B2B">
      <w:pPr>
        <w:spacing w:after="0"/>
        <w:ind w:firstLine="709"/>
        <w:rPr>
          <w:rFonts w:ascii="Times New Roman" w:hAnsi="Times New Roman"/>
          <w:b/>
          <w:bCs/>
          <w:sz w:val="28"/>
          <w:szCs w:val="28"/>
        </w:rPr>
      </w:pPr>
      <w:r>
        <w:rPr>
          <w:b/>
          <w:bCs/>
        </w:rPr>
        <w:br w:type="page"/>
      </w:r>
      <w:r w:rsidR="00D7751E">
        <w:rPr>
          <w:rFonts w:ascii="Times New Roman" w:hAnsi="Times New Roman"/>
          <w:b/>
          <w:bCs/>
          <w:sz w:val="28"/>
          <w:szCs w:val="28"/>
        </w:rPr>
        <w:lastRenderedPageBreak/>
        <w:t>5</w:t>
      </w:r>
      <w:r w:rsidRPr="00216B2B">
        <w:rPr>
          <w:rFonts w:ascii="Times New Roman" w:hAnsi="Times New Roman"/>
          <w:b/>
          <w:bCs/>
          <w:sz w:val="28"/>
          <w:szCs w:val="28"/>
        </w:rPr>
        <w:t>. ОЦІНЮВАННЯ ЗА ОСВІТНІМ КОМПОНЕНТОМ</w:t>
      </w:r>
    </w:p>
    <w:p w:rsidR="00DA4FCD" w:rsidRPr="00FE2A01" w:rsidRDefault="00D7751E" w:rsidP="00216B2B">
      <w:pPr>
        <w:pStyle w:val="a4"/>
        <w:spacing w:after="0" w:line="276" w:lineRule="auto"/>
        <w:rPr>
          <w:rFonts w:ascii="Times New Roman" w:hAnsi="Times New Roman"/>
          <w:b/>
          <w:bCs/>
          <w:sz w:val="24"/>
          <w:szCs w:val="24"/>
        </w:rPr>
      </w:pPr>
      <w:r>
        <w:rPr>
          <w:rFonts w:ascii="Times New Roman" w:hAnsi="Times New Roman"/>
          <w:b/>
          <w:bCs/>
          <w:sz w:val="24"/>
          <w:szCs w:val="24"/>
        </w:rPr>
        <w:t>5</w:t>
      </w:r>
      <w:r w:rsidR="00216B2B">
        <w:rPr>
          <w:rFonts w:ascii="Times New Roman" w:hAnsi="Times New Roman"/>
          <w:b/>
          <w:bCs/>
          <w:sz w:val="24"/>
          <w:szCs w:val="24"/>
        </w:rPr>
        <w:t xml:space="preserve">.1. </w:t>
      </w:r>
      <w:r w:rsidR="00DA4FCD" w:rsidRPr="00FE2A01">
        <w:rPr>
          <w:rFonts w:ascii="Times New Roman" w:hAnsi="Times New Roman"/>
          <w:b/>
          <w:bCs/>
          <w:sz w:val="24"/>
          <w:szCs w:val="24"/>
        </w:rPr>
        <w:t>Діагностичне оцінювання (зазначається за потреби)</w:t>
      </w:r>
    </w:p>
    <w:p w:rsidR="00DA4FCD" w:rsidRPr="00FE2A01" w:rsidRDefault="00D7751E" w:rsidP="00216B2B">
      <w:pPr>
        <w:pStyle w:val="a4"/>
        <w:spacing w:after="0" w:line="276" w:lineRule="auto"/>
        <w:rPr>
          <w:rFonts w:ascii="Times New Roman" w:hAnsi="Times New Roman"/>
          <w:b/>
          <w:bCs/>
          <w:sz w:val="24"/>
          <w:szCs w:val="24"/>
        </w:rPr>
      </w:pPr>
      <w:r>
        <w:rPr>
          <w:rFonts w:ascii="Times New Roman" w:hAnsi="Times New Roman"/>
          <w:b/>
          <w:bCs/>
          <w:sz w:val="24"/>
          <w:szCs w:val="24"/>
        </w:rPr>
        <w:t>5</w:t>
      </w:r>
      <w:r w:rsidR="00216B2B">
        <w:rPr>
          <w:rFonts w:ascii="Times New Roman" w:hAnsi="Times New Roman"/>
          <w:b/>
          <w:bCs/>
          <w:sz w:val="24"/>
          <w:szCs w:val="24"/>
        </w:rPr>
        <w:t xml:space="preserve">.2. </w:t>
      </w:r>
      <w:r w:rsidR="00DA4FCD" w:rsidRPr="00FE2A01">
        <w:rPr>
          <w:rFonts w:ascii="Times New Roman" w:hAnsi="Times New Roman"/>
          <w:b/>
          <w:bCs/>
          <w:sz w:val="24"/>
          <w:szCs w:val="24"/>
        </w:rPr>
        <w:t xml:space="preserve">Сумативне оцінювання </w:t>
      </w:r>
    </w:p>
    <w:p w:rsidR="009A462C" w:rsidRDefault="00D7751E" w:rsidP="00216B2B">
      <w:pPr>
        <w:pStyle w:val="a4"/>
        <w:spacing w:after="0" w:line="276" w:lineRule="auto"/>
        <w:ind w:left="0" w:firstLine="709"/>
        <w:jc w:val="both"/>
        <w:rPr>
          <w:rFonts w:ascii="Times New Roman" w:hAnsi="Times New Roman"/>
          <w:sz w:val="24"/>
          <w:szCs w:val="24"/>
        </w:rPr>
      </w:pPr>
      <w:r>
        <w:rPr>
          <w:rFonts w:ascii="Times New Roman" w:hAnsi="Times New Roman"/>
          <w:sz w:val="24"/>
          <w:szCs w:val="24"/>
        </w:rPr>
        <w:t>5</w:t>
      </w:r>
      <w:r w:rsidR="00216B2B">
        <w:rPr>
          <w:rFonts w:ascii="Times New Roman" w:hAnsi="Times New Roman"/>
          <w:sz w:val="24"/>
          <w:szCs w:val="24"/>
        </w:rPr>
        <w:t>.2.1.</w:t>
      </w:r>
      <w:r w:rsidR="00DA4FCD" w:rsidRPr="00FE2A01">
        <w:rPr>
          <w:rFonts w:ascii="Times New Roman" w:hAnsi="Times New Roman"/>
          <w:sz w:val="24"/>
          <w:szCs w:val="24"/>
        </w:rPr>
        <w:t>Для оцінювання очікуваних результатів навчання</w:t>
      </w:r>
      <w:r w:rsidR="009A462C">
        <w:rPr>
          <w:rStyle w:val="a8"/>
          <w:rFonts w:ascii="Times New Roman" w:hAnsi="Times New Roman"/>
          <w:sz w:val="24"/>
          <w:szCs w:val="24"/>
        </w:rPr>
        <w:footnoteReference w:id="2"/>
      </w:r>
    </w:p>
    <w:p w:rsidR="00DA4FCD" w:rsidRPr="00FE2A01" w:rsidRDefault="00DA4FCD" w:rsidP="00216B2B">
      <w:pPr>
        <w:pStyle w:val="a4"/>
        <w:spacing w:after="0" w:line="276" w:lineRule="auto"/>
        <w:ind w:left="0" w:firstLine="709"/>
        <w:jc w:val="both"/>
        <w:rPr>
          <w:rFonts w:ascii="Times New Roman" w:hAnsi="Times New Roman"/>
          <w:sz w:val="24"/>
          <w:szCs w:val="24"/>
        </w:rPr>
      </w:pPr>
      <w:r w:rsidRPr="003D0098">
        <w:rPr>
          <w:rFonts w:ascii="Times New Roman" w:hAnsi="Times New Roman"/>
          <w:i/>
          <w:iCs/>
          <w:sz w:val="24"/>
          <w:szCs w:val="24"/>
        </w:rPr>
        <w:t>здобувачів д</w:t>
      </w:r>
      <w:r w:rsidRPr="00FD4A10">
        <w:rPr>
          <w:rFonts w:ascii="Times New Roman" w:hAnsi="Times New Roman"/>
          <w:i/>
          <w:iCs/>
          <w:sz w:val="24"/>
          <w:szCs w:val="24"/>
        </w:rPr>
        <w:t>енної форми навчання</w:t>
      </w:r>
      <w:r w:rsidR="00040D42">
        <w:rPr>
          <w:rFonts w:ascii="Times New Roman" w:hAnsi="Times New Roman"/>
          <w:i/>
          <w:iCs/>
          <w:sz w:val="24"/>
          <w:szCs w:val="24"/>
        </w:rPr>
        <w:t xml:space="preserve"> </w:t>
      </w:r>
      <w:r>
        <w:rPr>
          <w:rFonts w:ascii="Times New Roman" w:hAnsi="Times New Roman"/>
          <w:sz w:val="24"/>
          <w:szCs w:val="24"/>
        </w:rPr>
        <w:t>передбачено</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DA4FCD" w:rsidRPr="00970D58" w:rsidTr="00970D58">
        <w:tc>
          <w:tcPr>
            <w:tcW w:w="531"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w:t>
            </w:r>
          </w:p>
        </w:tc>
        <w:tc>
          <w:tcPr>
            <w:tcW w:w="3972"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Методи сумативного оцінювання</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 xml:space="preserve">Бали / Вага у загальній оцінці </w:t>
            </w:r>
          </w:p>
        </w:tc>
        <w:tc>
          <w:tcPr>
            <w:tcW w:w="32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Дата складання</w:t>
            </w:r>
          </w:p>
        </w:tc>
      </w:tr>
      <w:tr w:rsidR="00DA4FCD" w:rsidRPr="00970D58" w:rsidTr="00970D58">
        <w:trPr>
          <w:trHeight w:val="200"/>
        </w:trPr>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Дискусії</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10 / 10%</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Виконання завдань</w:t>
            </w:r>
          </w:p>
        </w:tc>
        <w:tc>
          <w:tcPr>
            <w:tcW w:w="2126" w:type="dxa"/>
          </w:tcPr>
          <w:p w:rsidR="00DA4FCD" w:rsidRPr="00970D58" w:rsidRDefault="0078165D" w:rsidP="0078165D">
            <w:pPr>
              <w:spacing w:after="0" w:line="240" w:lineRule="auto"/>
              <w:jc w:val="center"/>
              <w:rPr>
                <w:rFonts w:ascii="Times New Roman" w:hAnsi="Times New Roman"/>
              </w:rPr>
            </w:pPr>
            <w:r>
              <w:rPr>
                <w:rFonts w:ascii="Times New Roman" w:hAnsi="Times New Roman"/>
              </w:rPr>
              <w:t>60 / 60</w:t>
            </w:r>
            <w:r w:rsidR="00DA4FCD" w:rsidRPr="00970D58">
              <w:rPr>
                <w:rFonts w:ascii="Times New Roman" w:hAnsi="Times New Roman"/>
              </w:rPr>
              <w:t>%</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Експрес-опитування</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20 / 20%</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Стандартизовані тести</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10 / 10%</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bl>
    <w:p w:rsidR="00DA4FCD" w:rsidRDefault="00DA4FCD" w:rsidP="00216B2B">
      <w:pPr>
        <w:pStyle w:val="a4"/>
        <w:spacing w:after="0" w:line="276" w:lineRule="auto"/>
        <w:ind w:left="0" w:firstLine="709"/>
        <w:jc w:val="both"/>
        <w:rPr>
          <w:rFonts w:ascii="Times New Roman" w:hAnsi="Times New Roman"/>
          <w:sz w:val="24"/>
          <w:szCs w:val="24"/>
        </w:rPr>
      </w:pPr>
      <w:r w:rsidRPr="00B3669B">
        <w:rPr>
          <w:rFonts w:ascii="Times New Roman" w:hAnsi="Times New Roman"/>
          <w:sz w:val="24"/>
          <w:szCs w:val="24"/>
        </w:rPr>
        <w:t>Для оцінювання очікуваних результатів навчання</w:t>
      </w:r>
      <w:r w:rsidRPr="003D0098">
        <w:rPr>
          <w:rFonts w:ascii="Times New Roman" w:hAnsi="Times New Roman"/>
          <w:i/>
          <w:iCs/>
          <w:sz w:val="24"/>
          <w:szCs w:val="24"/>
        </w:rPr>
        <w:t>здобувачів з</w:t>
      </w:r>
      <w:r w:rsidRPr="00FD4A10">
        <w:rPr>
          <w:rFonts w:ascii="Times New Roman" w:hAnsi="Times New Roman"/>
          <w:i/>
          <w:iCs/>
          <w:sz w:val="24"/>
          <w:szCs w:val="24"/>
        </w:rPr>
        <w:t>аочної форми навчання</w:t>
      </w:r>
      <w:r w:rsidRPr="00B3669B">
        <w:rPr>
          <w:rFonts w:ascii="Times New Roman" w:hAnsi="Times New Roman"/>
          <w:sz w:val="24"/>
          <w:szCs w:val="24"/>
        </w:rPr>
        <w:t xml:space="preserve"> передбачено</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DA4FCD" w:rsidRPr="00970D58" w:rsidTr="00970D58">
        <w:tc>
          <w:tcPr>
            <w:tcW w:w="531"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w:t>
            </w:r>
          </w:p>
        </w:tc>
        <w:tc>
          <w:tcPr>
            <w:tcW w:w="3972"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Методи сумативного оцінювання</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 xml:space="preserve">Бали / Вага у загальній оцінці </w:t>
            </w:r>
          </w:p>
        </w:tc>
        <w:tc>
          <w:tcPr>
            <w:tcW w:w="32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Дата складання</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Виконання завдань</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50 / 50%</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Експрес-опитування</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20 / 20%</w:t>
            </w:r>
          </w:p>
        </w:tc>
        <w:tc>
          <w:tcPr>
            <w:tcW w:w="3226"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Тест множинного вибору</w:t>
            </w:r>
          </w:p>
        </w:tc>
        <w:tc>
          <w:tcPr>
            <w:tcW w:w="2126"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30 балів / 30%</w:t>
            </w:r>
          </w:p>
        </w:tc>
        <w:tc>
          <w:tcPr>
            <w:tcW w:w="3226" w:type="dxa"/>
          </w:tcPr>
          <w:p w:rsidR="00DA4FCD" w:rsidRPr="00970D58" w:rsidRDefault="00DA4FCD" w:rsidP="00970D58">
            <w:pPr>
              <w:spacing w:after="0" w:line="240" w:lineRule="auto"/>
              <w:jc w:val="both"/>
              <w:rPr>
                <w:rFonts w:ascii="Times New Roman" w:hAnsi="Times New Roman"/>
              </w:rPr>
            </w:pPr>
            <w:r w:rsidRPr="00970D58">
              <w:rPr>
                <w:rFonts w:ascii="Times New Roman" w:hAnsi="Times New Roman"/>
              </w:rPr>
              <w:t>Відповідно до графіку освітнього процесу</w:t>
            </w:r>
          </w:p>
        </w:tc>
      </w:tr>
    </w:tbl>
    <w:p w:rsidR="00DA4FCD" w:rsidRDefault="00D7751E" w:rsidP="00216B2B">
      <w:pPr>
        <w:pStyle w:val="a4"/>
        <w:spacing w:after="0" w:line="276" w:lineRule="auto"/>
        <w:ind w:left="0" w:firstLine="709"/>
        <w:jc w:val="both"/>
        <w:rPr>
          <w:rFonts w:ascii="Times New Roman" w:hAnsi="Times New Roman"/>
          <w:iCs/>
          <w:sz w:val="24"/>
          <w:szCs w:val="24"/>
        </w:rPr>
      </w:pPr>
      <w:r>
        <w:rPr>
          <w:rFonts w:ascii="Times New Roman" w:hAnsi="Times New Roman"/>
          <w:sz w:val="24"/>
          <w:szCs w:val="24"/>
        </w:rPr>
        <w:t>5</w:t>
      </w:r>
      <w:r w:rsidR="00216B2B">
        <w:rPr>
          <w:rFonts w:ascii="Times New Roman" w:hAnsi="Times New Roman"/>
          <w:sz w:val="24"/>
          <w:szCs w:val="24"/>
        </w:rPr>
        <w:t xml:space="preserve">.2.2. </w:t>
      </w:r>
      <w:r w:rsidR="00DA4FCD" w:rsidRPr="002F066E">
        <w:rPr>
          <w:rFonts w:ascii="Times New Roman" w:hAnsi="Times New Roman"/>
          <w:sz w:val="24"/>
          <w:szCs w:val="24"/>
        </w:rPr>
        <w:t>Критерії оцінювання</w:t>
      </w:r>
      <w:r w:rsidR="00DA4FCD">
        <w:rPr>
          <w:rFonts w:ascii="Times New Roman" w:hAnsi="Times New Roman"/>
          <w:sz w:val="24"/>
          <w:szCs w:val="24"/>
        </w:rPr>
        <w:t xml:space="preserve"> для </w:t>
      </w:r>
      <w:r w:rsidR="00DA4FCD" w:rsidRPr="003D0098">
        <w:rPr>
          <w:rFonts w:ascii="Times New Roman" w:hAnsi="Times New Roman"/>
          <w:i/>
          <w:iCs/>
          <w:sz w:val="24"/>
          <w:szCs w:val="24"/>
        </w:rPr>
        <w:t>здобувачів д</w:t>
      </w:r>
      <w:r w:rsidR="00DA4FCD" w:rsidRPr="00FD4A10">
        <w:rPr>
          <w:rFonts w:ascii="Times New Roman" w:hAnsi="Times New Roman"/>
          <w:i/>
          <w:iCs/>
          <w:sz w:val="24"/>
          <w:szCs w:val="24"/>
        </w:rPr>
        <w:t xml:space="preserve">енної форми </w:t>
      </w:r>
      <w:r w:rsidR="00DA4FCD" w:rsidRPr="001A7D35">
        <w:rPr>
          <w:rFonts w:ascii="Times New Roman" w:hAnsi="Times New Roman"/>
          <w:iCs/>
          <w:sz w:val="24"/>
          <w:szCs w:val="24"/>
        </w:rPr>
        <w:t>навчання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E5266B" w:rsidRPr="00C0490A" w:rsidTr="00123539">
        <w:tc>
          <w:tcPr>
            <w:tcW w:w="1744" w:type="dxa"/>
          </w:tcPr>
          <w:p w:rsidR="00E5266B" w:rsidRPr="001B40FB" w:rsidRDefault="00E5266B" w:rsidP="00123539">
            <w:pPr>
              <w:pStyle w:val="a4"/>
              <w:shd w:val="clear" w:color="auto" w:fill="FFFFFF"/>
              <w:spacing w:after="0" w:line="228" w:lineRule="auto"/>
              <w:ind w:left="0"/>
              <w:rPr>
                <w:rFonts w:ascii="Times New Roman" w:hAnsi="Times New Roman"/>
                <w:b/>
                <w:bCs/>
              </w:rPr>
            </w:pPr>
            <w:r w:rsidRPr="001B40FB">
              <w:rPr>
                <w:rFonts w:ascii="Times New Roman" w:hAnsi="Times New Roman"/>
                <w:b/>
                <w:bCs/>
              </w:rPr>
              <w:t>Компонент</w:t>
            </w:r>
          </w:p>
        </w:tc>
        <w:tc>
          <w:tcPr>
            <w:tcW w:w="1874" w:type="dxa"/>
          </w:tcPr>
          <w:p w:rsidR="00E5266B" w:rsidRPr="001B40FB" w:rsidRDefault="00E5266B" w:rsidP="00123539">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Незадовільно</w:t>
            </w:r>
          </w:p>
        </w:tc>
        <w:tc>
          <w:tcPr>
            <w:tcW w:w="1912" w:type="dxa"/>
          </w:tcPr>
          <w:p w:rsidR="00E5266B" w:rsidRPr="001B40FB" w:rsidRDefault="00E5266B" w:rsidP="00123539">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Задовільно</w:t>
            </w:r>
          </w:p>
        </w:tc>
        <w:tc>
          <w:tcPr>
            <w:tcW w:w="2123" w:type="dxa"/>
          </w:tcPr>
          <w:p w:rsidR="00E5266B" w:rsidRPr="001B40FB" w:rsidRDefault="00E5266B" w:rsidP="00123539">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Добре</w:t>
            </w:r>
          </w:p>
        </w:tc>
        <w:tc>
          <w:tcPr>
            <w:tcW w:w="2123" w:type="dxa"/>
          </w:tcPr>
          <w:p w:rsidR="00E5266B" w:rsidRPr="001B40FB" w:rsidRDefault="00E5266B" w:rsidP="00123539">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Відмінно</w:t>
            </w:r>
          </w:p>
        </w:tc>
      </w:tr>
      <w:tr w:rsidR="00E5266B" w:rsidRPr="00C0490A" w:rsidTr="00123539">
        <w:tc>
          <w:tcPr>
            <w:tcW w:w="1744" w:type="dxa"/>
            <w:vMerge w:val="restart"/>
          </w:tcPr>
          <w:p w:rsidR="00E5266B" w:rsidRPr="001B40FB" w:rsidRDefault="00E5266B" w:rsidP="00123539">
            <w:pPr>
              <w:pStyle w:val="a4"/>
              <w:shd w:val="clear" w:color="auto" w:fill="FFFFFF"/>
              <w:spacing w:after="0" w:line="228" w:lineRule="auto"/>
              <w:ind w:left="0"/>
              <w:rPr>
                <w:rFonts w:ascii="Times New Roman" w:hAnsi="Times New Roman"/>
                <w:b/>
                <w:bCs/>
              </w:rPr>
            </w:pPr>
            <w:r w:rsidRPr="001B40FB">
              <w:rPr>
                <w:rFonts w:ascii="Times New Roman" w:hAnsi="Times New Roman"/>
              </w:rPr>
              <w:t>Дискусії</w:t>
            </w:r>
          </w:p>
        </w:tc>
        <w:tc>
          <w:tcPr>
            <w:tcW w:w="1874"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-3</w:t>
            </w:r>
            <w:r w:rsidRPr="001B40FB">
              <w:rPr>
                <w:rFonts w:ascii="Times New Roman" w:hAnsi="Times New Roman"/>
                <w:i/>
              </w:rPr>
              <w:t xml:space="preserve"> балів</w:t>
            </w:r>
          </w:p>
        </w:tc>
        <w:tc>
          <w:tcPr>
            <w:tcW w:w="1912"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bCs/>
                <w:i/>
              </w:rPr>
            </w:pPr>
            <w:r>
              <w:rPr>
                <w:rFonts w:ascii="Times New Roman" w:hAnsi="Times New Roman"/>
                <w:bCs/>
                <w:i/>
              </w:rPr>
              <w:t>4</w:t>
            </w:r>
            <w:r w:rsidRPr="001B40FB">
              <w:rPr>
                <w:rFonts w:ascii="Times New Roman" w:hAnsi="Times New Roman"/>
                <w:bCs/>
                <w:i/>
              </w:rPr>
              <w:t>-</w:t>
            </w:r>
            <w:r>
              <w:rPr>
                <w:rFonts w:ascii="Times New Roman" w:hAnsi="Times New Roman"/>
                <w:bCs/>
                <w:i/>
              </w:rPr>
              <w:t>6</w:t>
            </w:r>
            <w:r w:rsidRPr="001B40FB">
              <w:rPr>
                <w:rFonts w:ascii="Times New Roman" w:hAnsi="Times New Roman"/>
                <w:bCs/>
                <w:i/>
              </w:rPr>
              <w:t xml:space="preserve">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7-8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9-10 балів</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Пасивна участь у дискусії</w:t>
            </w:r>
          </w:p>
        </w:tc>
        <w:tc>
          <w:tcPr>
            <w:tcW w:w="1912" w:type="dxa"/>
          </w:tcPr>
          <w:p w:rsidR="00E5266B" w:rsidRPr="001B40FB" w:rsidRDefault="00E5266B" w:rsidP="00123539">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Участь у дискусії, необґрунтовані відповіді</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Активна участь у дискусії, продемонстровано навички критичного мислення</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Активна участь у дискусії, продемонстровано навички критичного мислення, системність знань та креативність</w:t>
            </w:r>
          </w:p>
        </w:tc>
      </w:tr>
      <w:tr w:rsidR="00E5266B" w:rsidRPr="00C0490A" w:rsidTr="00123539">
        <w:tc>
          <w:tcPr>
            <w:tcW w:w="1744" w:type="dxa"/>
            <w:vMerge w:val="restart"/>
          </w:tcPr>
          <w:p w:rsidR="00E5266B" w:rsidRPr="001B40FB" w:rsidRDefault="00E5266B" w:rsidP="00123539">
            <w:pPr>
              <w:pStyle w:val="a4"/>
              <w:shd w:val="clear" w:color="auto" w:fill="FFFFFF"/>
              <w:spacing w:after="0" w:line="228" w:lineRule="auto"/>
              <w:ind w:left="0"/>
              <w:rPr>
                <w:rFonts w:ascii="Times New Roman" w:hAnsi="Times New Roman"/>
                <w:b/>
                <w:bCs/>
              </w:rPr>
            </w:pPr>
            <w:r w:rsidRPr="001B40FB">
              <w:rPr>
                <w:rFonts w:ascii="Times New Roman" w:hAnsi="Times New Roman"/>
              </w:rPr>
              <w:t>Виконання завдань</w:t>
            </w:r>
          </w:p>
        </w:tc>
        <w:tc>
          <w:tcPr>
            <w:tcW w:w="1874"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Pr>
                <w:rFonts w:ascii="Times New Roman" w:hAnsi="Times New Roman"/>
                <w:i/>
              </w:rPr>
              <w:t>&lt;35</w:t>
            </w:r>
            <w:r w:rsidRPr="001B40FB">
              <w:rPr>
                <w:rFonts w:ascii="Times New Roman" w:hAnsi="Times New Roman"/>
                <w:i/>
              </w:rPr>
              <w:t xml:space="preserve"> балів</w:t>
            </w:r>
          </w:p>
        </w:tc>
        <w:tc>
          <w:tcPr>
            <w:tcW w:w="1912"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bCs/>
                <w:i/>
              </w:rPr>
            </w:pPr>
            <w:r>
              <w:rPr>
                <w:rFonts w:ascii="Times New Roman" w:hAnsi="Times New Roman"/>
                <w:bCs/>
                <w:i/>
              </w:rPr>
              <w:t>36-44</w:t>
            </w:r>
            <w:r w:rsidRPr="001B40FB">
              <w:rPr>
                <w:rFonts w:ascii="Times New Roman" w:hAnsi="Times New Roman"/>
                <w:bCs/>
                <w:i/>
              </w:rPr>
              <w:t xml:space="preserve">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Pr>
                <w:rFonts w:ascii="Times New Roman" w:hAnsi="Times New Roman"/>
                <w:i/>
              </w:rPr>
              <w:t>45-53</w:t>
            </w:r>
            <w:r w:rsidRPr="001B40FB">
              <w:rPr>
                <w:rFonts w:ascii="Times New Roman" w:hAnsi="Times New Roman"/>
                <w:i/>
              </w:rPr>
              <w:t xml:space="preserve">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Pr>
                <w:rFonts w:ascii="Times New Roman" w:hAnsi="Times New Roman"/>
                <w:i/>
              </w:rPr>
              <w:t>54-60</w:t>
            </w:r>
            <w:r w:rsidRPr="001B40FB">
              <w:rPr>
                <w:rFonts w:ascii="Times New Roman" w:hAnsi="Times New Roman"/>
                <w:i/>
              </w:rPr>
              <w:t xml:space="preserve"> балів</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не виконано</w:t>
            </w:r>
          </w:p>
        </w:tc>
        <w:tc>
          <w:tcPr>
            <w:tcW w:w="1912" w:type="dxa"/>
          </w:tcPr>
          <w:p w:rsidR="00E5266B" w:rsidRPr="001B40FB" w:rsidRDefault="00E5266B" w:rsidP="00123539">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Завдання виконане, але деякі питання не розкриті, мають місце неточності</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виконане, але мають місце незначні неточності</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виконане, всі питання розкриті</w:t>
            </w:r>
          </w:p>
        </w:tc>
      </w:tr>
      <w:tr w:rsidR="00E5266B" w:rsidRPr="00C0490A" w:rsidTr="00123539">
        <w:tc>
          <w:tcPr>
            <w:tcW w:w="1744" w:type="dxa"/>
            <w:vMerge w:val="restart"/>
          </w:tcPr>
          <w:p w:rsidR="00E5266B" w:rsidRPr="001B40FB" w:rsidRDefault="00E5266B" w:rsidP="00123539">
            <w:pPr>
              <w:pStyle w:val="a4"/>
              <w:shd w:val="clear" w:color="auto" w:fill="FFFFFF"/>
              <w:spacing w:after="0" w:line="228" w:lineRule="auto"/>
              <w:ind w:left="0"/>
              <w:rPr>
                <w:rFonts w:ascii="Times New Roman" w:hAnsi="Times New Roman"/>
                <w:b/>
                <w:bCs/>
              </w:rPr>
            </w:pPr>
            <w:r w:rsidRPr="001B40FB">
              <w:rPr>
                <w:rFonts w:ascii="Times New Roman" w:hAnsi="Times New Roman"/>
              </w:rPr>
              <w:t>Експрес-опитування</w:t>
            </w:r>
          </w:p>
        </w:tc>
        <w:tc>
          <w:tcPr>
            <w:tcW w:w="1874"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-11</w:t>
            </w:r>
            <w:r w:rsidRPr="001B40FB">
              <w:rPr>
                <w:rFonts w:ascii="Times New Roman" w:hAnsi="Times New Roman"/>
                <w:i/>
              </w:rPr>
              <w:t xml:space="preserve"> балів</w:t>
            </w:r>
          </w:p>
        </w:tc>
        <w:tc>
          <w:tcPr>
            <w:tcW w:w="1912"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bCs/>
                <w:i/>
              </w:rPr>
            </w:pPr>
            <w:r w:rsidRPr="001B40FB">
              <w:rPr>
                <w:rFonts w:ascii="Times New Roman" w:hAnsi="Times New Roman"/>
                <w:bCs/>
                <w:i/>
              </w:rPr>
              <w:t>12-14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15-1</w:t>
            </w:r>
            <w:r>
              <w:rPr>
                <w:rFonts w:ascii="Times New Roman" w:hAnsi="Times New Roman"/>
                <w:i/>
              </w:rPr>
              <w:t>7</w:t>
            </w:r>
            <w:r w:rsidRPr="001B40FB">
              <w:rPr>
                <w:rFonts w:ascii="Times New Roman" w:hAnsi="Times New Roman"/>
                <w:i/>
              </w:rPr>
              <w:t xml:space="preserve">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18-20 балів</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Відсутні знання по теоретичним питанням</w:t>
            </w:r>
          </w:p>
        </w:tc>
        <w:tc>
          <w:tcPr>
            <w:tcW w:w="1912" w:type="dxa"/>
          </w:tcPr>
          <w:p w:rsidR="00E5266B" w:rsidRPr="001B40FB" w:rsidRDefault="00E5266B" w:rsidP="00123539">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Низький рівень знань теоретичних питань</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 незначні неточності у відповідях на питання</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w:t>
            </w:r>
          </w:p>
        </w:tc>
      </w:tr>
      <w:tr w:rsidR="00E5266B" w:rsidRPr="00C0490A" w:rsidTr="00123539">
        <w:tc>
          <w:tcPr>
            <w:tcW w:w="1744" w:type="dxa"/>
            <w:vMerge w:val="restart"/>
            <w:vAlign w:val="center"/>
          </w:tcPr>
          <w:p w:rsidR="00E5266B" w:rsidRPr="001B40FB" w:rsidRDefault="00E5266B" w:rsidP="00123539">
            <w:pPr>
              <w:shd w:val="clear" w:color="auto" w:fill="FFFFFF"/>
              <w:spacing w:after="0" w:line="228" w:lineRule="auto"/>
              <w:jc w:val="center"/>
              <w:rPr>
                <w:rFonts w:ascii="Times New Roman" w:hAnsi="Times New Roman"/>
                <w:sz w:val="21"/>
                <w:szCs w:val="21"/>
              </w:rPr>
            </w:pPr>
            <w:r w:rsidRPr="001B40FB">
              <w:rPr>
                <w:rFonts w:ascii="Times New Roman" w:hAnsi="Times New Roman"/>
                <w:sz w:val="21"/>
                <w:szCs w:val="21"/>
              </w:rPr>
              <w:t>Стандартизовані тести</w:t>
            </w:r>
          </w:p>
        </w:tc>
        <w:tc>
          <w:tcPr>
            <w:tcW w:w="1874" w:type="dxa"/>
          </w:tcPr>
          <w:p w:rsidR="00E5266B" w:rsidRPr="001B40FB" w:rsidRDefault="00E5266B" w:rsidP="00123539">
            <w:pPr>
              <w:pStyle w:val="a4"/>
              <w:shd w:val="clear" w:color="auto" w:fill="FFFFFF"/>
              <w:spacing w:after="0" w:line="228" w:lineRule="auto"/>
              <w:ind w:left="0"/>
              <w:jc w:val="center"/>
              <w:rPr>
                <w:rFonts w:ascii="Times New Roman" w:hAnsi="Times New Roman"/>
                <w:i/>
                <w:sz w:val="21"/>
                <w:szCs w:val="21"/>
              </w:rPr>
            </w:pPr>
            <w:r w:rsidRPr="001B40FB">
              <w:rPr>
                <w:rFonts w:ascii="Times New Roman" w:hAnsi="Times New Roman"/>
                <w:i/>
                <w:sz w:val="21"/>
                <w:szCs w:val="21"/>
              </w:rPr>
              <w:t>0</w:t>
            </w:r>
            <w:r>
              <w:rPr>
                <w:rFonts w:ascii="Times New Roman" w:hAnsi="Times New Roman"/>
                <w:i/>
                <w:sz w:val="21"/>
                <w:szCs w:val="21"/>
              </w:rPr>
              <w:t>-5</w:t>
            </w:r>
            <w:r w:rsidRPr="001B40FB">
              <w:rPr>
                <w:rFonts w:ascii="Times New Roman" w:hAnsi="Times New Roman"/>
                <w:i/>
                <w:sz w:val="21"/>
                <w:szCs w:val="21"/>
              </w:rPr>
              <w:t xml:space="preserve"> балів</w:t>
            </w:r>
          </w:p>
        </w:tc>
        <w:tc>
          <w:tcPr>
            <w:tcW w:w="1912" w:type="dxa"/>
          </w:tcPr>
          <w:p w:rsidR="00E5266B" w:rsidRPr="001B40FB" w:rsidRDefault="00E5266B" w:rsidP="00123539">
            <w:pPr>
              <w:pStyle w:val="a4"/>
              <w:shd w:val="clear" w:color="auto" w:fill="FFFFFF"/>
              <w:spacing w:after="0" w:line="228" w:lineRule="auto"/>
              <w:ind w:left="0"/>
              <w:jc w:val="center"/>
              <w:rPr>
                <w:rFonts w:ascii="Times New Roman" w:hAnsi="Times New Roman"/>
                <w:bCs/>
                <w:i/>
                <w:sz w:val="21"/>
                <w:szCs w:val="21"/>
              </w:rPr>
            </w:pPr>
            <w:r w:rsidRPr="001B40FB">
              <w:rPr>
                <w:rFonts w:ascii="Times New Roman" w:hAnsi="Times New Roman"/>
                <w:bCs/>
                <w:i/>
                <w:sz w:val="21"/>
                <w:szCs w:val="21"/>
              </w:rPr>
              <w:t>6 балів</w:t>
            </w:r>
          </w:p>
        </w:tc>
        <w:tc>
          <w:tcPr>
            <w:tcW w:w="2123" w:type="dxa"/>
          </w:tcPr>
          <w:p w:rsidR="00E5266B" w:rsidRPr="001B40FB" w:rsidRDefault="00E5266B" w:rsidP="00123539">
            <w:pPr>
              <w:pStyle w:val="a4"/>
              <w:shd w:val="clear" w:color="auto" w:fill="FFFFFF"/>
              <w:spacing w:after="0" w:line="228" w:lineRule="auto"/>
              <w:ind w:left="0"/>
              <w:jc w:val="center"/>
              <w:rPr>
                <w:rFonts w:ascii="Times New Roman" w:hAnsi="Times New Roman"/>
                <w:i/>
                <w:sz w:val="21"/>
                <w:szCs w:val="21"/>
              </w:rPr>
            </w:pPr>
            <w:r>
              <w:rPr>
                <w:rFonts w:ascii="Times New Roman" w:hAnsi="Times New Roman"/>
                <w:i/>
                <w:sz w:val="21"/>
                <w:szCs w:val="21"/>
              </w:rPr>
              <w:t>7-</w:t>
            </w:r>
            <w:r w:rsidRPr="001B40FB">
              <w:rPr>
                <w:rFonts w:ascii="Times New Roman" w:hAnsi="Times New Roman"/>
                <w:i/>
                <w:sz w:val="21"/>
                <w:szCs w:val="21"/>
              </w:rPr>
              <w:t>8 балів</w:t>
            </w:r>
          </w:p>
        </w:tc>
        <w:tc>
          <w:tcPr>
            <w:tcW w:w="2123" w:type="dxa"/>
          </w:tcPr>
          <w:p w:rsidR="00E5266B" w:rsidRPr="001B40FB" w:rsidRDefault="00E5266B" w:rsidP="00123539">
            <w:pPr>
              <w:pStyle w:val="a4"/>
              <w:shd w:val="clear" w:color="auto" w:fill="FFFFFF"/>
              <w:spacing w:after="0" w:line="228" w:lineRule="auto"/>
              <w:ind w:left="0"/>
              <w:jc w:val="center"/>
              <w:rPr>
                <w:rFonts w:ascii="Times New Roman" w:hAnsi="Times New Roman"/>
                <w:i/>
                <w:sz w:val="21"/>
                <w:szCs w:val="21"/>
              </w:rPr>
            </w:pPr>
            <w:r>
              <w:rPr>
                <w:rFonts w:ascii="Times New Roman" w:hAnsi="Times New Roman"/>
                <w:i/>
                <w:sz w:val="21"/>
                <w:szCs w:val="21"/>
              </w:rPr>
              <w:t>9-</w:t>
            </w:r>
            <w:r w:rsidRPr="001B40FB">
              <w:rPr>
                <w:rFonts w:ascii="Times New Roman" w:hAnsi="Times New Roman"/>
                <w:i/>
                <w:sz w:val="21"/>
                <w:szCs w:val="21"/>
              </w:rPr>
              <w:t>10 балів</w:t>
            </w:r>
          </w:p>
        </w:tc>
      </w:tr>
      <w:tr w:rsidR="00E5266B" w:rsidRPr="00C0490A" w:rsidTr="00123539">
        <w:tc>
          <w:tcPr>
            <w:tcW w:w="1744" w:type="dxa"/>
            <w:vMerge/>
            <w:vAlign w:val="center"/>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менше 60 % тестів</w:t>
            </w:r>
          </w:p>
        </w:tc>
        <w:tc>
          <w:tcPr>
            <w:tcW w:w="1912" w:type="dxa"/>
          </w:tcPr>
          <w:p w:rsidR="00E5266B" w:rsidRPr="001B40FB" w:rsidRDefault="00E5266B" w:rsidP="00123539">
            <w:pPr>
              <w:pStyle w:val="a4"/>
              <w:shd w:val="clear" w:color="auto" w:fill="FFFFFF"/>
              <w:spacing w:after="0" w:line="228" w:lineRule="auto"/>
              <w:ind w:left="0" w:firstLine="11"/>
              <w:rPr>
                <w:rFonts w:ascii="Times New Roman" w:hAnsi="Times New Roman"/>
                <w:bCs/>
              </w:rPr>
            </w:pPr>
            <w:r w:rsidRPr="001B40FB">
              <w:rPr>
                <w:rFonts w:ascii="Times New Roman" w:hAnsi="Times New Roman"/>
                <w:sz w:val="21"/>
                <w:szCs w:val="21"/>
              </w:rPr>
              <w:t>Вірно вирішено 60 -7</w:t>
            </w:r>
            <w:r>
              <w:rPr>
                <w:rFonts w:ascii="Times New Roman" w:hAnsi="Times New Roman"/>
                <w:sz w:val="21"/>
                <w:szCs w:val="21"/>
              </w:rPr>
              <w:t>4</w:t>
            </w:r>
            <w:r w:rsidRPr="001B40FB">
              <w:rPr>
                <w:rFonts w:ascii="Times New Roman" w:hAnsi="Times New Roman"/>
                <w:sz w:val="21"/>
                <w:szCs w:val="21"/>
              </w:rPr>
              <w:t xml:space="preserve"> % тестів</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7</w:t>
            </w:r>
            <w:r>
              <w:rPr>
                <w:rFonts w:ascii="Times New Roman" w:hAnsi="Times New Roman"/>
                <w:sz w:val="21"/>
                <w:szCs w:val="21"/>
              </w:rPr>
              <w:t>5 -89</w:t>
            </w:r>
            <w:r w:rsidRPr="001B40FB">
              <w:rPr>
                <w:rFonts w:ascii="Times New Roman" w:hAnsi="Times New Roman"/>
                <w:sz w:val="21"/>
                <w:szCs w:val="21"/>
              </w:rPr>
              <w:t xml:space="preserve"> % тестів</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 xml:space="preserve">Вірно вирішено 90 </w:t>
            </w:r>
            <w:r>
              <w:rPr>
                <w:rFonts w:ascii="Times New Roman" w:hAnsi="Times New Roman"/>
                <w:sz w:val="21"/>
                <w:szCs w:val="21"/>
              </w:rPr>
              <w:t xml:space="preserve">і </w:t>
            </w:r>
            <w:r w:rsidRPr="001B40FB">
              <w:rPr>
                <w:rFonts w:ascii="Times New Roman" w:hAnsi="Times New Roman"/>
                <w:sz w:val="21"/>
                <w:szCs w:val="21"/>
              </w:rPr>
              <w:t>більше % тестів</w:t>
            </w:r>
          </w:p>
        </w:tc>
      </w:tr>
    </w:tbl>
    <w:p w:rsidR="00DA4FCD" w:rsidRDefault="00DA4FCD" w:rsidP="00376D45">
      <w:pPr>
        <w:pStyle w:val="a4"/>
        <w:spacing w:after="0" w:line="276" w:lineRule="auto"/>
        <w:ind w:left="1080"/>
        <w:rPr>
          <w:rFonts w:ascii="Times New Roman" w:hAnsi="Times New Roman"/>
          <w:sz w:val="24"/>
          <w:szCs w:val="24"/>
        </w:rPr>
      </w:pPr>
      <w:r w:rsidRPr="00013A13">
        <w:rPr>
          <w:rFonts w:ascii="Times New Roman" w:hAnsi="Times New Roman"/>
          <w:sz w:val="24"/>
          <w:szCs w:val="24"/>
        </w:rPr>
        <w:lastRenderedPageBreak/>
        <w:t>Критерії оцінювання</w:t>
      </w:r>
      <w:r>
        <w:rPr>
          <w:rFonts w:ascii="Times New Roman" w:hAnsi="Times New Roman"/>
          <w:sz w:val="24"/>
          <w:szCs w:val="24"/>
        </w:rPr>
        <w:t xml:space="preserve"> для </w:t>
      </w:r>
      <w:r w:rsidRPr="00B43978">
        <w:rPr>
          <w:rFonts w:ascii="Times New Roman" w:hAnsi="Times New Roman"/>
          <w:sz w:val="24"/>
          <w:szCs w:val="24"/>
        </w:rPr>
        <w:t>здобувачів</w:t>
      </w:r>
      <w:r w:rsidRPr="00B43978">
        <w:rPr>
          <w:rFonts w:ascii="Times New Roman" w:hAnsi="Times New Roman"/>
          <w:i/>
          <w:iCs/>
          <w:sz w:val="24"/>
          <w:szCs w:val="24"/>
        </w:rPr>
        <w:t xml:space="preserve"> заочної форми</w:t>
      </w:r>
      <w:r>
        <w:rPr>
          <w:rFonts w:ascii="Times New Roman" w:hAnsi="Times New Roman"/>
          <w:sz w:val="24"/>
          <w:szCs w:val="24"/>
        </w:rPr>
        <w:t xml:space="preserve"> навчання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E5266B" w:rsidRPr="00C0490A" w:rsidTr="00123539">
        <w:tc>
          <w:tcPr>
            <w:tcW w:w="1744" w:type="dxa"/>
          </w:tcPr>
          <w:p w:rsidR="00E5266B" w:rsidRPr="001B40FB" w:rsidRDefault="00E5266B" w:rsidP="00123539">
            <w:pPr>
              <w:pStyle w:val="a4"/>
              <w:shd w:val="clear" w:color="auto" w:fill="FFFFFF"/>
              <w:spacing w:after="0" w:line="240" w:lineRule="auto"/>
              <w:ind w:left="0"/>
              <w:rPr>
                <w:rFonts w:ascii="Times New Roman" w:hAnsi="Times New Roman"/>
                <w:b/>
                <w:bCs/>
              </w:rPr>
            </w:pPr>
            <w:r w:rsidRPr="001B40FB">
              <w:rPr>
                <w:rFonts w:ascii="Times New Roman" w:hAnsi="Times New Roman"/>
                <w:b/>
                <w:bCs/>
              </w:rPr>
              <w:t>Компонент</w:t>
            </w:r>
          </w:p>
        </w:tc>
        <w:tc>
          <w:tcPr>
            <w:tcW w:w="1874" w:type="dxa"/>
          </w:tcPr>
          <w:p w:rsidR="00E5266B" w:rsidRPr="001B40FB" w:rsidRDefault="00E5266B" w:rsidP="00123539">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Незадовільно</w:t>
            </w:r>
          </w:p>
        </w:tc>
        <w:tc>
          <w:tcPr>
            <w:tcW w:w="1912" w:type="dxa"/>
          </w:tcPr>
          <w:p w:rsidR="00E5266B" w:rsidRPr="001B40FB" w:rsidRDefault="00E5266B" w:rsidP="00123539">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Задовільно</w:t>
            </w:r>
          </w:p>
        </w:tc>
        <w:tc>
          <w:tcPr>
            <w:tcW w:w="2123" w:type="dxa"/>
          </w:tcPr>
          <w:p w:rsidR="00E5266B" w:rsidRPr="001B40FB" w:rsidRDefault="00E5266B" w:rsidP="00123539">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Добре</w:t>
            </w:r>
          </w:p>
        </w:tc>
        <w:tc>
          <w:tcPr>
            <w:tcW w:w="2123" w:type="dxa"/>
          </w:tcPr>
          <w:p w:rsidR="00E5266B" w:rsidRPr="001B40FB" w:rsidRDefault="00E5266B" w:rsidP="00123539">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Відмінно</w:t>
            </w:r>
          </w:p>
        </w:tc>
      </w:tr>
      <w:tr w:rsidR="00E5266B" w:rsidRPr="00C0490A" w:rsidTr="00123539">
        <w:tc>
          <w:tcPr>
            <w:tcW w:w="1744" w:type="dxa"/>
            <w:vMerge w:val="restart"/>
          </w:tcPr>
          <w:p w:rsidR="00E5266B" w:rsidRPr="001B40FB" w:rsidRDefault="00E5266B" w:rsidP="00123539">
            <w:pPr>
              <w:pStyle w:val="a4"/>
              <w:shd w:val="clear" w:color="auto" w:fill="FFFFFF"/>
              <w:spacing w:after="0" w:line="240" w:lineRule="auto"/>
              <w:ind w:left="0"/>
              <w:rPr>
                <w:rFonts w:ascii="Times New Roman" w:hAnsi="Times New Roman"/>
                <w:b/>
                <w:bCs/>
              </w:rPr>
            </w:pPr>
            <w:r w:rsidRPr="001B40FB">
              <w:rPr>
                <w:rFonts w:ascii="Times New Roman" w:hAnsi="Times New Roman"/>
              </w:rPr>
              <w:t>Виконання завдань</w:t>
            </w:r>
          </w:p>
        </w:tc>
        <w:tc>
          <w:tcPr>
            <w:tcW w:w="1874" w:type="dxa"/>
          </w:tcPr>
          <w:p w:rsidR="00E5266B" w:rsidRPr="001B40FB" w:rsidRDefault="00E5266B" w:rsidP="00123539">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&lt;29 балів</w:t>
            </w:r>
          </w:p>
        </w:tc>
        <w:tc>
          <w:tcPr>
            <w:tcW w:w="1912" w:type="dxa"/>
          </w:tcPr>
          <w:p w:rsidR="00E5266B" w:rsidRPr="001B40FB" w:rsidRDefault="00E5266B" w:rsidP="00123539">
            <w:pPr>
              <w:pStyle w:val="a4"/>
              <w:shd w:val="clear" w:color="auto" w:fill="FFFFFF"/>
              <w:spacing w:after="0" w:line="240" w:lineRule="auto"/>
              <w:ind w:left="0" w:firstLine="11"/>
              <w:jc w:val="center"/>
              <w:rPr>
                <w:rFonts w:ascii="Times New Roman" w:hAnsi="Times New Roman"/>
                <w:bCs/>
                <w:i/>
              </w:rPr>
            </w:pPr>
            <w:r w:rsidRPr="001B40FB">
              <w:rPr>
                <w:rFonts w:ascii="Times New Roman" w:hAnsi="Times New Roman"/>
                <w:bCs/>
                <w:i/>
              </w:rPr>
              <w:t>30-36 балів</w:t>
            </w:r>
          </w:p>
        </w:tc>
        <w:tc>
          <w:tcPr>
            <w:tcW w:w="2123" w:type="dxa"/>
          </w:tcPr>
          <w:p w:rsidR="00E5266B" w:rsidRPr="001B40FB" w:rsidRDefault="00E5266B" w:rsidP="00123539">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37-44 балів</w:t>
            </w:r>
          </w:p>
        </w:tc>
        <w:tc>
          <w:tcPr>
            <w:tcW w:w="2123" w:type="dxa"/>
          </w:tcPr>
          <w:p w:rsidR="00E5266B" w:rsidRPr="001B40FB" w:rsidRDefault="00E5266B" w:rsidP="00123539">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45-50 балів</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не виконано</w:t>
            </w:r>
          </w:p>
        </w:tc>
        <w:tc>
          <w:tcPr>
            <w:tcW w:w="1912" w:type="dxa"/>
          </w:tcPr>
          <w:p w:rsidR="00E5266B" w:rsidRPr="001B40FB" w:rsidRDefault="00E5266B" w:rsidP="00123539">
            <w:pPr>
              <w:pStyle w:val="a4"/>
              <w:shd w:val="clear" w:color="auto" w:fill="FFFFFF"/>
              <w:spacing w:after="0" w:line="240" w:lineRule="auto"/>
              <w:ind w:left="0" w:firstLine="11"/>
              <w:rPr>
                <w:rFonts w:ascii="Times New Roman" w:hAnsi="Times New Roman"/>
                <w:bCs/>
              </w:rPr>
            </w:pPr>
            <w:r w:rsidRPr="001B40FB">
              <w:rPr>
                <w:rFonts w:ascii="Times New Roman" w:hAnsi="Times New Roman"/>
                <w:bCs/>
              </w:rPr>
              <w:t>Завдання виконане, але деякі питання не розкриті, мають місце неточності</w:t>
            </w:r>
          </w:p>
        </w:tc>
        <w:tc>
          <w:tcPr>
            <w:tcW w:w="2123"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виконане, але мають місце незначні неточності</w:t>
            </w:r>
          </w:p>
        </w:tc>
        <w:tc>
          <w:tcPr>
            <w:tcW w:w="2123"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виконане, всі питання розкриті</w:t>
            </w:r>
          </w:p>
        </w:tc>
      </w:tr>
      <w:tr w:rsidR="00E5266B" w:rsidRPr="00C0490A" w:rsidTr="00123539">
        <w:tc>
          <w:tcPr>
            <w:tcW w:w="1744" w:type="dxa"/>
            <w:vMerge w:val="restart"/>
          </w:tcPr>
          <w:p w:rsidR="00E5266B" w:rsidRPr="001B40FB" w:rsidRDefault="00E5266B" w:rsidP="00123539">
            <w:pPr>
              <w:pStyle w:val="a4"/>
              <w:shd w:val="clear" w:color="auto" w:fill="FFFFFF"/>
              <w:spacing w:after="0" w:line="240" w:lineRule="auto"/>
              <w:ind w:left="0"/>
              <w:rPr>
                <w:rFonts w:ascii="Times New Roman" w:hAnsi="Times New Roman"/>
                <w:b/>
                <w:bCs/>
              </w:rPr>
            </w:pPr>
            <w:r w:rsidRPr="001B40FB">
              <w:rPr>
                <w:rFonts w:ascii="Times New Roman" w:hAnsi="Times New Roman"/>
              </w:rPr>
              <w:t>Експрес-опитування</w:t>
            </w:r>
          </w:p>
        </w:tc>
        <w:tc>
          <w:tcPr>
            <w:tcW w:w="1874"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-11</w:t>
            </w:r>
            <w:r w:rsidRPr="001B40FB">
              <w:rPr>
                <w:rFonts w:ascii="Times New Roman" w:hAnsi="Times New Roman"/>
                <w:i/>
              </w:rPr>
              <w:t xml:space="preserve"> балів</w:t>
            </w:r>
          </w:p>
        </w:tc>
        <w:tc>
          <w:tcPr>
            <w:tcW w:w="1912"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bCs/>
                <w:i/>
              </w:rPr>
            </w:pPr>
            <w:r w:rsidRPr="001B40FB">
              <w:rPr>
                <w:rFonts w:ascii="Times New Roman" w:hAnsi="Times New Roman"/>
                <w:bCs/>
                <w:i/>
              </w:rPr>
              <w:t>12-14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15-1</w:t>
            </w:r>
            <w:r>
              <w:rPr>
                <w:rFonts w:ascii="Times New Roman" w:hAnsi="Times New Roman"/>
                <w:i/>
              </w:rPr>
              <w:t>7</w:t>
            </w:r>
            <w:r w:rsidRPr="001B40FB">
              <w:rPr>
                <w:rFonts w:ascii="Times New Roman" w:hAnsi="Times New Roman"/>
                <w:i/>
              </w:rPr>
              <w:t xml:space="preserve"> балів</w:t>
            </w:r>
          </w:p>
        </w:tc>
        <w:tc>
          <w:tcPr>
            <w:tcW w:w="2123" w:type="dxa"/>
          </w:tcPr>
          <w:p w:rsidR="00E5266B" w:rsidRPr="001B40FB" w:rsidRDefault="00E5266B" w:rsidP="00123539">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18-20 балів</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Відсутні знання по теоретичним питанням</w:t>
            </w:r>
          </w:p>
        </w:tc>
        <w:tc>
          <w:tcPr>
            <w:tcW w:w="1912" w:type="dxa"/>
          </w:tcPr>
          <w:p w:rsidR="00E5266B" w:rsidRPr="001B40FB" w:rsidRDefault="00E5266B" w:rsidP="00123539">
            <w:pPr>
              <w:pStyle w:val="a4"/>
              <w:shd w:val="clear" w:color="auto" w:fill="FFFFFF"/>
              <w:spacing w:after="0" w:line="240" w:lineRule="auto"/>
              <w:ind w:left="0" w:firstLine="11"/>
              <w:rPr>
                <w:rFonts w:ascii="Times New Roman" w:hAnsi="Times New Roman"/>
                <w:bCs/>
              </w:rPr>
            </w:pPr>
            <w:r w:rsidRPr="001B40FB">
              <w:rPr>
                <w:rFonts w:ascii="Times New Roman" w:hAnsi="Times New Roman"/>
                <w:bCs/>
              </w:rPr>
              <w:t>Низький рівень знань теоретичних питань</w:t>
            </w:r>
          </w:p>
        </w:tc>
        <w:tc>
          <w:tcPr>
            <w:tcW w:w="2123"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 незначні неточності у відповідях на питання</w:t>
            </w:r>
          </w:p>
        </w:tc>
        <w:tc>
          <w:tcPr>
            <w:tcW w:w="2123" w:type="dxa"/>
          </w:tcPr>
          <w:p w:rsidR="00E5266B" w:rsidRPr="001B40FB" w:rsidRDefault="00E5266B" w:rsidP="00123539">
            <w:pPr>
              <w:pStyle w:val="a4"/>
              <w:shd w:val="clear" w:color="auto" w:fill="FFFFFF"/>
              <w:spacing w:after="0" w:line="240"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w:t>
            </w:r>
          </w:p>
        </w:tc>
      </w:tr>
      <w:tr w:rsidR="00E5266B" w:rsidRPr="00C0490A" w:rsidTr="00123539">
        <w:tc>
          <w:tcPr>
            <w:tcW w:w="1744" w:type="dxa"/>
            <w:vMerge w:val="restart"/>
          </w:tcPr>
          <w:p w:rsidR="00E5266B" w:rsidRPr="001B40FB" w:rsidRDefault="00E5266B" w:rsidP="00123539">
            <w:pPr>
              <w:pStyle w:val="a4"/>
              <w:shd w:val="clear" w:color="auto" w:fill="FFFFFF"/>
              <w:spacing w:after="0" w:line="240" w:lineRule="auto"/>
              <w:ind w:left="0"/>
              <w:rPr>
                <w:rFonts w:ascii="Times New Roman" w:hAnsi="Times New Roman"/>
                <w:b/>
                <w:bCs/>
              </w:rPr>
            </w:pPr>
            <w:r w:rsidRPr="001B40FB">
              <w:rPr>
                <w:rFonts w:ascii="Times New Roman" w:hAnsi="Times New Roman"/>
              </w:rPr>
              <w:t>Тест множинного вибору</w:t>
            </w:r>
          </w:p>
        </w:tc>
        <w:tc>
          <w:tcPr>
            <w:tcW w:w="1874" w:type="dxa"/>
          </w:tcPr>
          <w:p w:rsidR="00E5266B" w:rsidRPr="00054DDB" w:rsidRDefault="00E5266B" w:rsidP="00123539">
            <w:pPr>
              <w:pStyle w:val="a4"/>
              <w:spacing w:after="0" w:line="240" w:lineRule="auto"/>
              <w:ind w:left="-11" w:firstLine="11"/>
              <w:jc w:val="center"/>
              <w:rPr>
                <w:rFonts w:ascii="Times New Roman" w:hAnsi="Times New Roman"/>
                <w:i/>
              </w:rPr>
            </w:pPr>
            <w:r>
              <w:rPr>
                <w:rFonts w:ascii="Times New Roman" w:hAnsi="Times New Roman"/>
                <w:i/>
              </w:rPr>
              <w:t>0-17</w:t>
            </w:r>
            <w:r w:rsidRPr="00054DDB">
              <w:rPr>
                <w:rFonts w:ascii="Times New Roman" w:hAnsi="Times New Roman"/>
                <w:i/>
              </w:rPr>
              <w:t xml:space="preserve"> балів</w:t>
            </w:r>
          </w:p>
        </w:tc>
        <w:tc>
          <w:tcPr>
            <w:tcW w:w="1912" w:type="dxa"/>
          </w:tcPr>
          <w:p w:rsidR="00E5266B" w:rsidRPr="00054DDB" w:rsidRDefault="00E5266B" w:rsidP="00123539">
            <w:pPr>
              <w:pStyle w:val="a4"/>
              <w:spacing w:after="0" w:line="240" w:lineRule="auto"/>
              <w:ind w:left="-11" w:firstLine="11"/>
              <w:jc w:val="center"/>
              <w:rPr>
                <w:rFonts w:ascii="Times New Roman" w:hAnsi="Times New Roman"/>
                <w:bCs/>
                <w:i/>
              </w:rPr>
            </w:pPr>
            <w:r>
              <w:rPr>
                <w:rFonts w:ascii="Times New Roman" w:hAnsi="Times New Roman"/>
                <w:bCs/>
                <w:i/>
              </w:rPr>
              <w:t>18</w:t>
            </w:r>
            <w:r w:rsidRPr="00054DDB">
              <w:rPr>
                <w:rFonts w:ascii="Times New Roman" w:hAnsi="Times New Roman"/>
                <w:bCs/>
                <w:i/>
              </w:rPr>
              <w:t>-</w:t>
            </w:r>
            <w:r>
              <w:rPr>
                <w:rFonts w:ascii="Times New Roman" w:hAnsi="Times New Roman"/>
                <w:bCs/>
                <w:i/>
              </w:rPr>
              <w:t>21</w:t>
            </w:r>
            <w:r w:rsidRPr="00054DDB">
              <w:rPr>
                <w:rFonts w:ascii="Times New Roman" w:hAnsi="Times New Roman"/>
                <w:bCs/>
                <w:i/>
              </w:rPr>
              <w:t xml:space="preserve"> балів</w:t>
            </w:r>
          </w:p>
        </w:tc>
        <w:tc>
          <w:tcPr>
            <w:tcW w:w="2123" w:type="dxa"/>
          </w:tcPr>
          <w:p w:rsidR="00E5266B" w:rsidRPr="00054DDB" w:rsidRDefault="00E5266B" w:rsidP="00123539">
            <w:pPr>
              <w:pStyle w:val="a4"/>
              <w:spacing w:after="0" w:line="240" w:lineRule="auto"/>
              <w:ind w:left="-11" w:firstLine="11"/>
              <w:jc w:val="center"/>
              <w:rPr>
                <w:rFonts w:ascii="Times New Roman" w:hAnsi="Times New Roman"/>
                <w:i/>
              </w:rPr>
            </w:pPr>
            <w:r>
              <w:rPr>
                <w:rFonts w:ascii="Times New Roman" w:hAnsi="Times New Roman"/>
                <w:i/>
              </w:rPr>
              <w:t>22-</w:t>
            </w:r>
            <w:r w:rsidRPr="00054DDB">
              <w:rPr>
                <w:rFonts w:ascii="Times New Roman" w:hAnsi="Times New Roman"/>
                <w:i/>
              </w:rPr>
              <w:t>2</w:t>
            </w:r>
            <w:r>
              <w:rPr>
                <w:rFonts w:ascii="Times New Roman" w:hAnsi="Times New Roman"/>
                <w:i/>
              </w:rPr>
              <w:t>6</w:t>
            </w:r>
            <w:r w:rsidRPr="00054DDB">
              <w:rPr>
                <w:rFonts w:ascii="Times New Roman" w:hAnsi="Times New Roman"/>
                <w:i/>
              </w:rPr>
              <w:t xml:space="preserve"> балів</w:t>
            </w:r>
          </w:p>
        </w:tc>
        <w:tc>
          <w:tcPr>
            <w:tcW w:w="2123" w:type="dxa"/>
          </w:tcPr>
          <w:p w:rsidR="00E5266B" w:rsidRPr="00054DDB" w:rsidRDefault="00E5266B" w:rsidP="00123539">
            <w:pPr>
              <w:pStyle w:val="a4"/>
              <w:spacing w:after="0" w:line="240" w:lineRule="auto"/>
              <w:ind w:left="-11" w:firstLine="11"/>
              <w:jc w:val="center"/>
              <w:rPr>
                <w:rFonts w:ascii="Times New Roman" w:hAnsi="Times New Roman"/>
                <w:i/>
              </w:rPr>
            </w:pPr>
            <w:r>
              <w:rPr>
                <w:rFonts w:ascii="Times New Roman" w:hAnsi="Times New Roman"/>
                <w:i/>
              </w:rPr>
              <w:t>27-30</w:t>
            </w:r>
            <w:r w:rsidRPr="00054DDB">
              <w:rPr>
                <w:rFonts w:ascii="Times New Roman" w:hAnsi="Times New Roman"/>
                <w:i/>
              </w:rPr>
              <w:t xml:space="preserve"> балів</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менше 60 % тестів</w:t>
            </w:r>
          </w:p>
        </w:tc>
        <w:tc>
          <w:tcPr>
            <w:tcW w:w="1912" w:type="dxa"/>
          </w:tcPr>
          <w:p w:rsidR="00E5266B" w:rsidRPr="001B40FB" w:rsidRDefault="00E5266B" w:rsidP="00123539">
            <w:pPr>
              <w:pStyle w:val="a4"/>
              <w:shd w:val="clear" w:color="auto" w:fill="FFFFFF"/>
              <w:spacing w:after="0" w:line="228" w:lineRule="auto"/>
              <w:ind w:left="0" w:firstLine="11"/>
              <w:rPr>
                <w:rFonts w:ascii="Times New Roman" w:hAnsi="Times New Roman"/>
                <w:bCs/>
              </w:rPr>
            </w:pPr>
            <w:r w:rsidRPr="001B40FB">
              <w:rPr>
                <w:rFonts w:ascii="Times New Roman" w:hAnsi="Times New Roman"/>
                <w:sz w:val="21"/>
                <w:szCs w:val="21"/>
              </w:rPr>
              <w:t>Вірно вирішено 60 -7</w:t>
            </w:r>
            <w:r>
              <w:rPr>
                <w:rFonts w:ascii="Times New Roman" w:hAnsi="Times New Roman"/>
                <w:sz w:val="21"/>
                <w:szCs w:val="21"/>
              </w:rPr>
              <w:t>4</w:t>
            </w:r>
            <w:r w:rsidRPr="001B40FB">
              <w:rPr>
                <w:rFonts w:ascii="Times New Roman" w:hAnsi="Times New Roman"/>
                <w:sz w:val="21"/>
                <w:szCs w:val="21"/>
              </w:rPr>
              <w:t xml:space="preserve"> % тестів</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7</w:t>
            </w:r>
            <w:r>
              <w:rPr>
                <w:rFonts w:ascii="Times New Roman" w:hAnsi="Times New Roman"/>
                <w:sz w:val="21"/>
                <w:szCs w:val="21"/>
              </w:rPr>
              <w:t>5 -89</w:t>
            </w:r>
            <w:r w:rsidRPr="001B40FB">
              <w:rPr>
                <w:rFonts w:ascii="Times New Roman" w:hAnsi="Times New Roman"/>
                <w:sz w:val="21"/>
                <w:szCs w:val="21"/>
              </w:rPr>
              <w:t xml:space="preserve"> % тестів</w:t>
            </w:r>
          </w:p>
        </w:tc>
        <w:tc>
          <w:tcPr>
            <w:tcW w:w="2123" w:type="dxa"/>
          </w:tcPr>
          <w:p w:rsidR="00E5266B" w:rsidRPr="001B40FB" w:rsidRDefault="00E5266B" w:rsidP="00123539">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 xml:space="preserve">Вірно вирішено 90 </w:t>
            </w:r>
            <w:r>
              <w:rPr>
                <w:rFonts w:ascii="Times New Roman" w:hAnsi="Times New Roman"/>
                <w:sz w:val="21"/>
                <w:szCs w:val="21"/>
              </w:rPr>
              <w:t xml:space="preserve">і </w:t>
            </w:r>
            <w:r w:rsidRPr="001B40FB">
              <w:rPr>
                <w:rFonts w:ascii="Times New Roman" w:hAnsi="Times New Roman"/>
                <w:sz w:val="21"/>
                <w:szCs w:val="21"/>
              </w:rPr>
              <w:t>більше % тестів</w:t>
            </w:r>
          </w:p>
        </w:tc>
      </w:tr>
    </w:tbl>
    <w:p w:rsidR="00DA4FCD" w:rsidRPr="00310578" w:rsidRDefault="00D7751E" w:rsidP="00216B2B">
      <w:pPr>
        <w:pStyle w:val="a4"/>
        <w:spacing w:after="0" w:line="276" w:lineRule="auto"/>
        <w:rPr>
          <w:rFonts w:ascii="Times New Roman" w:hAnsi="Times New Roman"/>
          <w:b/>
          <w:bCs/>
          <w:sz w:val="24"/>
          <w:szCs w:val="24"/>
        </w:rPr>
      </w:pPr>
      <w:r>
        <w:rPr>
          <w:rFonts w:ascii="Times New Roman" w:hAnsi="Times New Roman"/>
          <w:b/>
          <w:bCs/>
          <w:sz w:val="24"/>
          <w:szCs w:val="24"/>
        </w:rPr>
        <w:t>5</w:t>
      </w:r>
      <w:r w:rsidR="00216B2B">
        <w:rPr>
          <w:rFonts w:ascii="Times New Roman" w:hAnsi="Times New Roman"/>
          <w:b/>
          <w:bCs/>
          <w:sz w:val="24"/>
          <w:szCs w:val="24"/>
        </w:rPr>
        <w:t>.</w:t>
      </w:r>
      <w:r>
        <w:rPr>
          <w:rFonts w:ascii="Times New Roman" w:hAnsi="Times New Roman"/>
          <w:b/>
          <w:bCs/>
          <w:sz w:val="24"/>
          <w:szCs w:val="24"/>
        </w:rPr>
        <w:t>3</w:t>
      </w:r>
      <w:r w:rsidR="00216B2B">
        <w:rPr>
          <w:rFonts w:ascii="Times New Roman" w:hAnsi="Times New Roman"/>
          <w:b/>
          <w:bCs/>
          <w:sz w:val="24"/>
          <w:szCs w:val="24"/>
        </w:rPr>
        <w:t xml:space="preserve">. </w:t>
      </w:r>
      <w:r w:rsidR="00DA4FCD" w:rsidRPr="00310578">
        <w:rPr>
          <w:rFonts w:ascii="Times New Roman" w:hAnsi="Times New Roman"/>
          <w:b/>
          <w:bCs/>
          <w:sz w:val="24"/>
          <w:szCs w:val="24"/>
        </w:rPr>
        <w:t>Формативне оцінювання:</w:t>
      </w:r>
    </w:p>
    <w:p w:rsidR="00DA4FCD" w:rsidRDefault="00DA4FCD" w:rsidP="00FE2A01">
      <w:pPr>
        <w:pStyle w:val="a4"/>
        <w:spacing w:after="0" w:line="276" w:lineRule="auto"/>
        <w:ind w:left="567"/>
        <w:jc w:val="both"/>
        <w:rPr>
          <w:rFonts w:ascii="Times New Roman" w:hAnsi="Times New Roman"/>
          <w:sz w:val="24"/>
          <w:szCs w:val="24"/>
        </w:rPr>
      </w:pPr>
      <w:r>
        <w:rPr>
          <w:rFonts w:ascii="Times New Roman" w:hAnsi="Times New Roman"/>
          <w:sz w:val="24"/>
          <w:szCs w:val="24"/>
        </w:rPr>
        <w:t>Для оцінювання поточного прогресу у навчанні та розуміння напрямів подальшого удосконалення передбачено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5955"/>
        <w:gridCol w:w="3260"/>
      </w:tblGrid>
      <w:tr w:rsidR="00DA4FCD" w:rsidRPr="00970D58" w:rsidTr="00970D58">
        <w:tc>
          <w:tcPr>
            <w:tcW w:w="561"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w:t>
            </w:r>
          </w:p>
        </w:tc>
        <w:tc>
          <w:tcPr>
            <w:tcW w:w="5955" w:type="dxa"/>
          </w:tcPr>
          <w:p w:rsidR="00DA4FCD" w:rsidRPr="00970D58" w:rsidRDefault="00DA4FCD" w:rsidP="00970D58">
            <w:pPr>
              <w:spacing w:after="0" w:line="240" w:lineRule="auto"/>
              <w:jc w:val="center"/>
              <w:rPr>
                <w:rFonts w:ascii="Times New Roman" w:hAnsi="Times New Roman"/>
                <w:b/>
                <w:bCs/>
              </w:rPr>
            </w:pPr>
            <w:r w:rsidRPr="00970D58">
              <w:rPr>
                <w:rFonts w:ascii="Times New Roman" w:hAnsi="Times New Roman"/>
                <w:b/>
                <w:bCs/>
              </w:rPr>
              <w:t>Елементи формативного оцінювання</w:t>
            </w:r>
          </w:p>
        </w:tc>
        <w:tc>
          <w:tcPr>
            <w:tcW w:w="3260" w:type="dxa"/>
          </w:tcPr>
          <w:p w:rsidR="00DA4FCD" w:rsidRPr="00970D58" w:rsidRDefault="00DA4FCD" w:rsidP="00970D58">
            <w:pPr>
              <w:spacing w:after="0" w:line="240" w:lineRule="auto"/>
              <w:jc w:val="center"/>
              <w:rPr>
                <w:rFonts w:ascii="Times New Roman" w:hAnsi="Times New Roman"/>
                <w:b/>
                <w:bCs/>
              </w:rPr>
            </w:pPr>
            <w:r w:rsidRPr="00970D58">
              <w:rPr>
                <w:rFonts w:ascii="Times New Roman" w:hAnsi="Times New Roman"/>
                <w:b/>
                <w:bCs/>
              </w:rPr>
              <w:t xml:space="preserve">Дата </w:t>
            </w:r>
          </w:p>
        </w:tc>
      </w:tr>
      <w:tr w:rsidR="00DA4FCD" w:rsidRPr="00970D58" w:rsidTr="00970D58">
        <w:trPr>
          <w:trHeight w:val="200"/>
        </w:trPr>
        <w:tc>
          <w:tcPr>
            <w:tcW w:w="561" w:type="dxa"/>
          </w:tcPr>
          <w:p w:rsidR="00DA4FCD" w:rsidRPr="00970D58" w:rsidRDefault="00DA4FCD" w:rsidP="00970D58">
            <w:pPr>
              <w:spacing w:after="0" w:line="240" w:lineRule="auto"/>
              <w:jc w:val="center"/>
              <w:rPr>
                <w:rFonts w:ascii="Times New Roman" w:hAnsi="Times New Roman"/>
              </w:rPr>
            </w:pPr>
            <w:r w:rsidRPr="00970D58">
              <w:rPr>
                <w:rFonts w:ascii="Times New Roman" w:hAnsi="Times New Roman"/>
              </w:rPr>
              <w:t>1</w:t>
            </w:r>
          </w:p>
        </w:tc>
        <w:tc>
          <w:tcPr>
            <w:tcW w:w="5955"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Настанови викладача в процесі виконання  завдань</w:t>
            </w:r>
          </w:p>
        </w:tc>
        <w:tc>
          <w:tcPr>
            <w:tcW w:w="3260"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rPr>
          <w:trHeight w:val="200"/>
        </w:trPr>
        <w:tc>
          <w:tcPr>
            <w:tcW w:w="561" w:type="dxa"/>
          </w:tcPr>
          <w:p w:rsidR="00DA4FCD" w:rsidRPr="00970D58" w:rsidRDefault="00DA4FCD" w:rsidP="00970D58">
            <w:pPr>
              <w:pStyle w:val="a4"/>
              <w:spacing w:after="0" w:line="240" w:lineRule="auto"/>
              <w:ind w:left="0"/>
              <w:jc w:val="center"/>
              <w:rPr>
                <w:rFonts w:ascii="Times New Roman" w:hAnsi="Times New Roman"/>
              </w:rPr>
            </w:pPr>
            <w:r w:rsidRPr="00970D58">
              <w:rPr>
                <w:rFonts w:ascii="Times New Roman" w:hAnsi="Times New Roman"/>
              </w:rPr>
              <w:t>2</w:t>
            </w:r>
          </w:p>
        </w:tc>
        <w:tc>
          <w:tcPr>
            <w:tcW w:w="5955"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Усне опитування</w:t>
            </w:r>
          </w:p>
        </w:tc>
        <w:tc>
          <w:tcPr>
            <w:tcW w:w="3260"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61" w:type="dxa"/>
          </w:tcPr>
          <w:p w:rsidR="00DA4FCD" w:rsidRPr="00970D58" w:rsidRDefault="00DA4FCD" w:rsidP="00970D58">
            <w:pPr>
              <w:pStyle w:val="a4"/>
              <w:spacing w:after="0" w:line="240" w:lineRule="auto"/>
              <w:ind w:left="0"/>
              <w:jc w:val="center"/>
              <w:rPr>
                <w:rFonts w:ascii="Times New Roman" w:hAnsi="Times New Roman"/>
              </w:rPr>
            </w:pPr>
            <w:r w:rsidRPr="00970D58">
              <w:rPr>
                <w:rFonts w:ascii="Times New Roman" w:hAnsi="Times New Roman"/>
              </w:rPr>
              <w:t>3</w:t>
            </w:r>
          </w:p>
        </w:tc>
        <w:tc>
          <w:tcPr>
            <w:tcW w:w="5955"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Спостереження за ходом вирішення завдань, обговорення та усні коментарі викладача</w:t>
            </w:r>
          </w:p>
        </w:tc>
        <w:tc>
          <w:tcPr>
            <w:tcW w:w="3260"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61" w:type="dxa"/>
          </w:tcPr>
          <w:p w:rsidR="00DA4FCD" w:rsidRPr="00970D58" w:rsidRDefault="00DA4FCD" w:rsidP="00970D58">
            <w:pPr>
              <w:pStyle w:val="a4"/>
              <w:spacing w:after="0" w:line="240" w:lineRule="auto"/>
              <w:ind w:left="0"/>
              <w:jc w:val="center"/>
              <w:rPr>
                <w:rFonts w:ascii="Times New Roman" w:hAnsi="Times New Roman"/>
              </w:rPr>
            </w:pPr>
            <w:r w:rsidRPr="00970D58">
              <w:rPr>
                <w:rFonts w:ascii="Times New Roman" w:hAnsi="Times New Roman"/>
              </w:rPr>
              <w:t>4</w:t>
            </w:r>
          </w:p>
        </w:tc>
        <w:tc>
          <w:tcPr>
            <w:tcW w:w="5955"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Контроль за виконанням завдань</w:t>
            </w:r>
          </w:p>
        </w:tc>
        <w:tc>
          <w:tcPr>
            <w:tcW w:w="3260"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Кожного практичного заняття</w:t>
            </w:r>
          </w:p>
        </w:tc>
      </w:tr>
      <w:tr w:rsidR="00DA4FCD" w:rsidRPr="00970D58" w:rsidTr="00970D58">
        <w:tc>
          <w:tcPr>
            <w:tcW w:w="561" w:type="dxa"/>
          </w:tcPr>
          <w:p w:rsidR="00DA4FCD" w:rsidRPr="00970D58" w:rsidRDefault="00DA4FCD" w:rsidP="00970D58">
            <w:pPr>
              <w:pStyle w:val="a4"/>
              <w:spacing w:after="0" w:line="240" w:lineRule="auto"/>
              <w:ind w:left="0"/>
              <w:jc w:val="center"/>
              <w:rPr>
                <w:rFonts w:ascii="Times New Roman" w:hAnsi="Times New Roman"/>
              </w:rPr>
            </w:pPr>
            <w:r w:rsidRPr="00970D58">
              <w:rPr>
                <w:rFonts w:ascii="Times New Roman" w:hAnsi="Times New Roman"/>
              </w:rPr>
              <w:t>5</w:t>
            </w:r>
          </w:p>
        </w:tc>
        <w:tc>
          <w:tcPr>
            <w:tcW w:w="5955"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Перевірка тестів і обговорення результатів тестування</w:t>
            </w:r>
          </w:p>
        </w:tc>
        <w:tc>
          <w:tcPr>
            <w:tcW w:w="3260" w:type="dxa"/>
          </w:tcPr>
          <w:p w:rsidR="00DA4FCD" w:rsidRPr="00970D58" w:rsidRDefault="00DA4FCD" w:rsidP="00970D58">
            <w:pPr>
              <w:spacing w:after="0" w:line="240" w:lineRule="auto"/>
              <w:rPr>
                <w:rFonts w:ascii="Times New Roman" w:hAnsi="Times New Roman"/>
              </w:rPr>
            </w:pPr>
            <w:r w:rsidRPr="00970D58">
              <w:rPr>
                <w:rFonts w:ascii="Times New Roman" w:hAnsi="Times New Roman"/>
              </w:rPr>
              <w:t>На наступну пару після проведення тестування</w:t>
            </w:r>
          </w:p>
        </w:tc>
      </w:tr>
    </w:tbl>
    <w:p w:rsidR="00DA4FCD" w:rsidRPr="00B71E1D" w:rsidRDefault="00DA4FCD" w:rsidP="008F2BF4">
      <w:pPr>
        <w:spacing w:after="0" w:line="240" w:lineRule="auto"/>
        <w:ind w:firstLine="709"/>
        <w:rPr>
          <w:rFonts w:ascii="Times New Roman" w:hAnsi="Times New Roman"/>
          <w:b/>
          <w:bCs/>
          <w:sz w:val="24"/>
          <w:szCs w:val="24"/>
        </w:rPr>
      </w:pPr>
      <w:r>
        <w:rPr>
          <w:rFonts w:ascii="Times New Roman" w:hAnsi="Times New Roman"/>
          <w:sz w:val="24"/>
          <w:szCs w:val="24"/>
        </w:rPr>
        <w:br w:type="page"/>
      </w:r>
      <w:r w:rsidR="00D7751E">
        <w:rPr>
          <w:rFonts w:ascii="Times New Roman" w:hAnsi="Times New Roman"/>
          <w:b/>
          <w:bCs/>
          <w:sz w:val="24"/>
          <w:szCs w:val="24"/>
        </w:rPr>
        <w:lastRenderedPageBreak/>
        <w:t xml:space="preserve">6. </w:t>
      </w:r>
      <w:r w:rsidRPr="00B71E1D">
        <w:rPr>
          <w:rFonts w:ascii="Times New Roman" w:hAnsi="Times New Roman"/>
          <w:b/>
          <w:bCs/>
          <w:sz w:val="24"/>
          <w:szCs w:val="24"/>
        </w:rPr>
        <w:t>НАВЧАЛЬНІ РЕСУРСИ (ЛІТЕРАТУРА)</w:t>
      </w:r>
    </w:p>
    <w:p w:rsidR="00DA4FCD" w:rsidRDefault="00D7751E" w:rsidP="00443830">
      <w:pPr>
        <w:pStyle w:val="a4"/>
        <w:spacing w:after="0" w:line="240" w:lineRule="auto"/>
        <w:ind w:left="0" w:firstLine="709"/>
        <w:jc w:val="both"/>
        <w:rPr>
          <w:rFonts w:ascii="Times New Roman" w:hAnsi="Times New Roman"/>
          <w:b/>
          <w:sz w:val="24"/>
          <w:szCs w:val="24"/>
        </w:rPr>
      </w:pPr>
      <w:r>
        <w:rPr>
          <w:rFonts w:ascii="Times New Roman" w:hAnsi="Times New Roman"/>
          <w:b/>
          <w:sz w:val="24"/>
          <w:szCs w:val="24"/>
        </w:rPr>
        <w:t>6</w:t>
      </w:r>
      <w:r w:rsidR="00DA4FCD">
        <w:rPr>
          <w:rFonts w:ascii="Times New Roman" w:hAnsi="Times New Roman"/>
          <w:b/>
          <w:sz w:val="24"/>
          <w:szCs w:val="24"/>
        </w:rPr>
        <w:t xml:space="preserve">.1. </w:t>
      </w:r>
      <w:r w:rsidR="00DA4FCD" w:rsidRPr="00B71E1D">
        <w:rPr>
          <w:rFonts w:ascii="Times New Roman" w:hAnsi="Times New Roman"/>
          <w:b/>
          <w:sz w:val="24"/>
          <w:szCs w:val="24"/>
        </w:rPr>
        <w:t>Основні джерела</w:t>
      </w:r>
    </w:p>
    <w:p w:rsidR="00DA4FCD" w:rsidRPr="00B71E1D" w:rsidRDefault="00DA4FCD" w:rsidP="00443830">
      <w:pPr>
        <w:pStyle w:val="a4"/>
        <w:spacing w:after="0" w:line="240" w:lineRule="auto"/>
        <w:ind w:left="0" w:firstLine="709"/>
        <w:jc w:val="both"/>
        <w:rPr>
          <w:rFonts w:ascii="Times New Roman" w:hAnsi="Times New Roman"/>
          <w:b/>
          <w:sz w:val="24"/>
          <w:szCs w:val="24"/>
        </w:rPr>
      </w:pPr>
      <w:r>
        <w:rPr>
          <w:rFonts w:ascii="Times New Roman" w:hAnsi="Times New Roman"/>
          <w:b/>
          <w:sz w:val="24"/>
          <w:szCs w:val="24"/>
        </w:rPr>
        <w:tab/>
      </w:r>
      <w:r w:rsidR="00D7751E">
        <w:rPr>
          <w:rFonts w:ascii="Times New Roman" w:hAnsi="Times New Roman"/>
          <w:b/>
          <w:sz w:val="24"/>
          <w:szCs w:val="24"/>
        </w:rPr>
        <w:t>6</w:t>
      </w:r>
      <w:r>
        <w:rPr>
          <w:rFonts w:ascii="Times New Roman" w:hAnsi="Times New Roman"/>
          <w:b/>
          <w:sz w:val="24"/>
          <w:szCs w:val="24"/>
        </w:rPr>
        <w:t>.1.1. Підручники, посібники</w:t>
      </w:r>
    </w:p>
    <w:p w:rsidR="006042A0" w:rsidRPr="006042A0" w:rsidRDefault="006042A0" w:rsidP="006042A0">
      <w:pPr>
        <w:numPr>
          <w:ilvl w:val="0"/>
          <w:numId w:val="29"/>
        </w:numPr>
        <w:spacing w:after="0" w:line="240" w:lineRule="auto"/>
        <w:ind w:left="0" w:firstLine="709"/>
        <w:jc w:val="both"/>
        <w:rPr>
          <w:rFonts w:ascii="Times New Roman" w:hAnsi="Times New Roman"/>
          <w:sz w:val="24"/>
          <w:szCs w:val="24"/>
        </w:rPr>
      </w:pPr>
      <w:r w:rsidRPr="006042A0">
        <w:rPr>
          <w:rFonts w:ascii="Times New Roman" w:hAnsi="Times New Roman"/>
          <w:sz w:val="24"/>
          <w:szCs w:val="24"/>
        </w:rPr>
        <w:t>Електронна бухгалтерія: підручник. 2-е вид., перер. та допов. В.Я. Плаксієнко, І.М. Назаренко, С.А. Гаркуша, К.С. Жадько, О.В. Назаренко / За ред. В.Я. Плаксієнка. Київ: Вид-во «SBA Print», 2026. 312 с.</w:t>
      </w:r>
    </w:p>
    <w:p w:rsidR="006042A0" w:rsidRPr="006042A0" w:rsidRDefault="006042A0" w:rsidP="006042A0">
      <w:pPr>
        <w:numPr>
          <w:ilvl w:val="0"/>
          <w:numId w:val="29"/>
        </w:numPr>
        <w:spacing w:after="0" w:line="240" w:lineRule="auto"/>
        <w:ind w:left="0" w:firstLine="709"/>
        <w:jc w:val="both"/>
        <w:rPr>
          <w:rFonts w:ascii="Times New Roman" w:hAnsi="Times New Roman"/>
          <w:sz w:val="24"/>
          <w:szCs w:val="24"/>
        </w:rPr>
      </w:pPr>
      <w:r w:rsidRPr="006042A0">
        <w:rPr>
          <w:rFonts w:ascii="Times New Roman" w:hAnsi="Times New Roman"/>
          <w:sz w:val="24"/>
          <w:szCs w:val="24"/>
        </w:rPr>
        <w:t xml:space="preserve">Пашорін В.І. Безпека інформаційних систем : навч. посіб. / В. І. Пашорін, Ю. В. Костюк. Київ : Держ. торг.-екон. ун-т, 2023. 376 с. URL: </w:t>
      </w:r>
      <w:hyperlink r:id="rId11" w:history="1">
        <w:r w:rsidRPr="006042A0">
          <w:rPr>
            <w:rStyle w:val="af0"/>
            <w:rFonts w:ascii="Times New Roman" w:hAnsi="Times New Roman"/>
            <w:sz w:val="24"/>
            <w:szCs w:val="24"/>
          </w:rPr>
          <w:t>https://files.znu.edu.ua/files/Bibliobooks/Inshi85/0064775.pdf</w:t>
        </w:r>
      </w:hyperlink>
    </w:p>
    <w:p w:rsidR="006042A0" w:rsidRPr="006042A0" w:rsidRDefault="006042A0" w:rsidP="006042A0">
      <w:pPr>
        <w:numPr>
          <w:ilvl w:val="0"/>
          <w:numId w:val="29"/>
        </w:numPr>
        <w:spacing w:after="0" w:line="240" w:lineRule="auto"/>
        <w:ind w:left="0" w:firstLine="709"/>
        <w:jc w:val="both"/>
        <w:rPr>
          <w:rFonts w:ascii="Times New Roman" w:hAnsi="Times New Roman"/>
          <w:sz w:val="24"/>
          <w:szCs w:val="24"/>
        </w:rPr>
      </w:pPr>
      <w:r w:rsidRPr="006042A0">
        <w:rPr>
          <w:rFonts w:ascii="Times New Roman" w:hAnsi="Times New Roman"/>
          <w:sz w:val="24"/>
          <w:szCs w:val="24"/>
        </w:rPr>
        <w:t xml:space="preserve">Сілін Є.С., Кадубовський О.А. Основи кібербезпеки: навчальний посібник. Дніпро. 2023. 200с. URL: </w:t>
      </w:r>
      <w:hyperlink r:id="rId12" w:history="1">
        <w:r w:rsidRPr="006042A0">
          <w:rPr>
            <w:rStyle w:val="af0"/>
            <w:rFonts w:ascii="Times New Roman" w:hAnsi="Times New Roman"/>
            <w:sz w:val="24"/>
            <w:szCs w:val="24"/>
          </w:rPr>
          <w:t>https://www.researchgate.net/publication/392285211_Osnovi_kiberbezpeki_navcalnij_posibnik</w:t>
        </w:r>
      </w:hyperlink>
    </w:p>
    <w:p w:rsidR="006042A0" w:rsidRPr="006042A0" w:rsidRDefault="006042A0" w:rsidP="006042A0">
      <w:pPr>
        <w:numPr>
          <w:ilvl w:val="0"/>
          <w:numId w:val="29"/>
        </w:numPr>
        <w:spacing w:after="0" w:line="240" w:lineRule="auto"/>
        <w:ind w:left="0" w:firstLine="709"/>
        <w:jc w:val="both"/>
        <w:rPr>
          <w:rFonts w:ascii="Times New Roman" w:hAnsi="Times New Roman"/>
          <w:sz w:val="24"/>
          <w:szCs w:val="24"/>
        </w:rPr>
      </w:pPr>
      <w:r w:rsidRPr="006042A0">
        <w:rPr>
          <w:rFonts w:ascii="Times New Roman" w:hAnsi="Times New Roman"/>
          <w:sz w:val="24"/>
          <w:szCs w:val="24"/>
        </w:rPr>
        <w:t xml:space="preserve">Смірнов О.А., Конопліцька-Слободенюк О.К., Смірнов С.А., Буравченко К.О., Смірнова Т.В., Книшук А.В. Вступ </w:t>
      </w:r>
      <w:r w:rsidR="00C8586C">
        <w:rPr>
          <w:rFonts w:ascii="Times New Roman" w:hAnsi="Times New Roman"/>
          <w:sz w:val="24"/>
          <w:szCs w:val="24"/>
        </w:rPr>
        <w:t xml:space="preserve">до кібербезпеки: навч. посіб. </w:t>
      </w:r>
      <w:r w:rsidRPr="006042A0">
        <w:rPr>
          <w:rFonts w:ascii="Times New Roman" w:hAnsi="Times New Roman"/>
          <w:sz w:val="24"/>
          <w:szCs w:val="24"/>
        </w:rPr>
        <w:t xml:space="preserve">Кропивницький: ЦНТУ, 2022. 967 с. URL: </w:t>
      </w:r>
      <w:hyperlink r:id="rId13" w:history="1">
        <w:r w:rsidRPr="006042A0">
          <w:rPr>
            <w:rStyle w:val="af0"/>
            <w:rFonts w:ascii="Times New Roman" w:hAnsi="Times New Roman"/>
            <w:sz w:val="24"/>
            <w:szCs w:val="24"/>
          </w:rPr>
          <w:t>https://dspace.kntu.kr.ua/server/api/core/bitstreams/4ddb7930-df8e-469e-b44d-a4be9c2f15f6/content</w:t>
        </w:r>
      </w:hyperlink>
    </w:p>
    <w:p w:rsidR="006042A0" w:rsidRPr="006042A0" w:rsidRDefault="006042A0" w:rsidP="006042A0">
      <w:pPr>
        <w:numPr>
          <w:ilvl w:val="0"/>
          <w:numId w:val="29"/>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Тарнавський Ю.А.  </w:t>
      </w:r>
      <w:r w:rsidRPr="006042A0">
        <w:rPr>
          <w:rFonts w:ascii="Times New Roman" w:hAnsi="Times New Roman"/>
          <w:sz w:val="24"/>
          <w:szCs w:val="24"/>
        </w:rPr>
        <w:t>Безпека інформаційних систем : підручник</w:t>
      </w:r>
      <w:r>
        <w:rPr>
          <w:rFonts w:ascii="Times New Roman" w:hAnsi="Times New Roman"/>
          <w:sz w:val="24"/>
          <w:szCs w:val="24"/>
        </w:rPr>
        <w:t>.</w:t>
      </w:r>
      <w:r w:rsidRPr="006042A0">
        <w:rPr>
          <w:rFonts w:ascii="Times New Roman" w:hAnsi="Times New Roman"/>
          <w:sz w:val="24"/>
          <w:szCs w:val="24"/>
        </w:rPr>
        <w:t xml:space="preserve"> КПІ ім. Ігоря Сікорського. Київ : КПІ</w:t>
      </w:r>
      <w:r>
        <w:rPr>
          <w:rFonts w:ascii="Times New Roman" w:hAnsi="Times New Roman"/>
          <w:sz w:val="24"/>
          <w:szCs w:val="24"/>
        </w:rPr>
        <w:t xml:space="preserve"> ім. Ігоря Сікорського, 2023. </w:t>
      </w:r>
      <w:r w:rsidRPr="006042A0">
        <w:rPr>
          <w:rFonts w:ascii="Times New Roman" w:hAnsi="Times New Roman"/>
          <w:sz w:val="24"/>
          <w:szCs w:val="24"/>
        </w:rPr>
        <w:t xml:space="preserve">161 с. URL: </w:t>
      </w:r>
      <w:hyperlink r:id="rId14" w:history="1">
        <w:r w:rsidRPr="006042A0">
          <w:rPr>
            <w:rStyle w:val="af0"/>
            <w:rFonts w:ascii="Times New Roman" w:hAnsi="Times New Roman"/>
            <w:sz w:val="24"/>
            <w:szCs w:val="24"/>
          </w:rPr>
          <w:t>https://ela.kpi.ua/server/api/core/bitstreams/71eb3ad4-103b-494a-b80e-d58a49033cd5/content</w:t>
        </w:r>
      </w:hyperlink>
    </w:p>
    <w:p w:rsidR="00DA4FCD" w:rsidRDefault="00DA4FCD" w:rsidP="00443830">
      <w:pPr>
        <w:pStyle w:val="a4"/>
        <w:spacing w:after="0" w:line="240" w:lineRule="auto"/>
        <w:ind w:left="1434"/>
        <w:rPr>
          <w:rFonts w:ascii="Times New Roman" w:hAnsi="Times New Roman"/>
          <w:b/>
          <w:sz w:val="24"/>
          <w:szCs w:val="24"/>
        </w:rPr>
      </w:pPr>
    </w:p>
    <w:p w:rsidR="00DA4FCD" w:rsidRDefault="00D7751E" w:rsidP="00443830">
      <w:pPr>
        <w:pStyle w:val="a4"/>
        <w:spacing w:after="0" w:line="240" w:lineRule="auto"/>
        <w:ind w:left="1434"/>
        <w:rPr>
          <w:rFonts w:ascii="Times New Roman" w:hAnsi="Times New Roman"/>
          <w:b/>
          <w:sz w:val="24"/>
          <w:szCs w:val="24"/>
        </w:rPr>
      </w:pPr>
      <w:r>
        <w:rPr>
          <w:rFonts w:ascii="Times New Roman" w:hAnsi="Times New Roman"/>
          <w:b/>
          <w:sz w:val="24"/>
          <w:szCs w:val="24"/>
        </w:rPr>
        <w:t>6</w:t>
      </w:r>
      <w:r w:rsidR="00DA4FCD">
        <w:rPr>
          <w:rFonts w:ascii="Times New Roman" w:hAnsi="Times New Roman"/>
          <w:b/>
          <w:sz w:val="24"/>
          <w:szCs w:val="24"/>
        </w:rPr>
        <w:t xml:space="preserve">.1.2. </w:t>
      </w:r>
      <w:r w:rsidR="006B7A87">
        <w:rPr>
          <w:rFonts w:ascii="Times New Roman" w:hAnsi="Times New Roman"/>
          <w:b/>
          <w:sz w:val="24"/>
          <w:szCs w:val="24"/>
        </w:rPr>
        <w:t>Методичне забезпечення</w:t>
      </w:r>
    </w:p>
    <w:p w:rsidR="00DA4FCD" w:rsidRDefault="006160D7" w:rsidP="00443830">
      <w:pPr>
        <w:pStyle w:val="a4"/>
        <w:spacing w:after="0" w:line="240" w:lineRule="auto"/>
        <w:ind w:left="0" w:firstLine="709"/>
        <w:jc w:val="both"/>
      </w:pPr>
      <w:r>
        <w:rPr>
          <w:rFonts w:ascii="Times New Roman" w:hAnsi="Times New Roman"/>
          <w:sz w:val="24"/>
          <w:szCs w:val="24"/>
        </w:rPr>
        <w:t>6</w:t>
      </w:r>
      <w:r w:rsidR="00DA4FCD">
        <w:rPr>
          <w:rFonts w:ascii="Times New Roman" w:hAnsi="Times New Roman"/>
          <w:sz w:val="24"/>
          <w:szCs w:val="24"/>
        </w:rPr>
        <w:t xml:space="preserve">. </w:t>
      </w:r>
      <w:r w:rsidR="00DA4FCD" w:rsidRPr="00806723">
        <w:rPr>
          <w:rFonts w:ascii="Times New Roman" w:hAnsi="Times New Roman"/>
          <w:sz w:val="24"/>
          <w:szCs w:val="24"/>
        </w:rPr>
        <w:t>Методичний комплекс «</w:t>
      </w:r>
      <w:r w:rsidR="00DA4FCD">
        <w:rPr>
          <w:rFonts w:ascii="Times New Roman" w:hAnsi="Times New Roman"/>
          <w:sz w:val="24"/>
          <w:szCs w:val="24"/>
        </w:rPr>
        <w:t>Інформаційна безпека та захист даних</w:t>
      </w:r>
      <w:r w:rsidR="00DA4FCD" w:rsidRPr="00806723">
        <w:rPr>
          <w:rFonts w:ascii="Times New Roman" w:hAnsi="Times New Roman"/>
          <w:sz w:val="24"/>
          <w:szCs w:val="24"/>
        </w:rPr>
        <w:t xml:space="preserve">» в програмі </w:t>
      </w:r>
      <w:r w:rsidR="00DA4FCD" w:rsidRPr="00806723">
        <w:rPr>
          <w:rFonts w:ascii="Times New Roman" w:hAnsi="Times New Roman"/>
          <w:sz w:val="24"/>
          <w:szCs w:val="24"/>
          <w:lang w:val="en-US"/>
        </w:rPr>
        <w:t>MOODLE</w:t>
      </w:r>
      <w:r w:rsidR="00DA4FCD" w:rsidRPr="00806723">
        <w:rPr>
          <w:rFonts w:ascii="Times New Roman" w:hAnsi="Times New Roman"/>
          <w:sz w:val="24"/>
          <w:szCs w:val="24"/>
        </w:rPr>
        <w:t xml:space="preserve">. </w:t>
      </w:r>
      <w:r w:rsidR="00DA4FCD" w:rsidRPr="00806723">
        <w:rPr>
          <w:rStyle w:val="rvts9"/>
          <w:rFonts w:ascii="Times New Roman" w:hAnsi="Times New Roman"/>
          <w:sz w:val="24"/>
          <w:szCs w:val="24"/>
        </w:rPr>
        <w:t xml:space="preserve">URL </w:t>
      </w:r>
      <w:r w:rsidR="00DA4FCD" w:rsidRPr="00D67646">
        <w:rPr>
          <w:rStyle w:val="rvts9"/>
          <w:rFonts w:ascii="Times New Roman" w:hAnsi="Times New Roman"/>
          <w:sz w:val="24"/>
          <w:szCs w:val="24"/>
        </w:rPr>
        <w:t>:</w:t>
      </w:r>
      <w:hyperlink r:id="rId15" w:history="1">
        <w:r w:rsidR="00DA4FCD" w:rsidRPr="00D67646">
          <w:rPr>
            <w:rStyle w:val="af0"/>
            <w:rFonts w:ascii="Times New Roman" w:hAnsi="Times New Roman"/>
            <w:sz w:val="24"/>
            <w:szCs w:val="24"/>
          </w:rPr>
          <w:t>https://cdn.snau.edu.ua/moodle/course/view.php?id=5475</w:t>
        </w:r>
      </w:hyperlink>
    </w:p>
    <w:p w:rsidR="0078165D" w:rsidRPr="00502C13" w:rsidRDefault="006160D7" w:rsidP="00443830">
      <w:pPr>
        <w:pStyle w:val="a4"/>
        <w:spacing w:after="0" w:line="240" w:lineRule="auto"/>
        <w:ind w:left="0" w:firstLine="709"/>
        <w:jc w:val="both"/>
        <w:rPr>
          <w:rFonts w:ascii="Times New Roman" w:hAnsi="Times New Roman"/>
          <w:sz w:val="24"/>
          <w:szCs w:val="24"/>
        </w:rPr>
      </w:pPr>
      <w:r>
        <w:rPr>
          <w:rFonts w:ascii="Times New Roman" w:hAnsi="Times New Roman"/>
          <w:sz w:val="24"/>
          <w:szCs w:val="24"/>
        </w:rPr>
        <w:t>7</w:t>
      </w:r>
      <w:r w:rsidR="0078165D" w:rsidRPr="0078165D">
        <w:rPr>
          <w:rFonts w:ascii="Times New Roman" w:hAnsi="Times New Roman"/>
          <w:sz w:val="24"/>
          <w:szCs w:val="24"/>
        </w:rPr>
        <w:t xml:space="preserve">. </w:t>
      </w:r>
      <w:r w:rsidR="00502C13" w:rsidRPr="00502C13">
        <w:rPr>
          <w:rFonts w:ascii="Times New Roman" w:hAnsi="Times New Roman"/>
          <w:sz w:val="24"/>
          <w:szCs w:val="24"/>
        </w:rPr>
        <w:t>Інформаційна безпека та захист даних</w:t>
      </w:r>
      <w:r w:rsidR="00502C13" w:rsidRPr="00502C13">
        <w:rPr>
          <w:rFonts w:ascii="Times New Roman" w:hAnsi="Times New Roman"/>
          <w:sz w:val="24"/>
          <w:szCs w:val="24"/>
          <w:lang w:eastAsia="uk-UA"/>
        </w:rPr>
        <w:t xml:space="preserve"> : конспект лекцій </w:t>
      </w:r>
      <w:r w:rsidR="00502C13" w:rsidRPr="00502C13">
        <w:rPr>
          <w:rFonts w:ascii="Times New Roman" w:hAnsi="Times New Roman"/>
          <w:sz w:val="24"/>
          <w:szCs w:val="24"/>
        </w:rPr>
        <w:t>для здобувачів вищої освіти освітніх програм галузей знань 05 «Соціальні та поведінкові науки» (С «Соціальні науки, журналістика та інформація»); 07 «Управління та адміністрування», 28 «Публічне управління та адміністрування» (D «Бізнес, адміністрування та право»); 12 «Інформаційні технології» (F «Інформаційні технології») денної та заочної форм навчання другого (магістерського) рівня</w:t>
      </w:r>
      <w:r w:rsidR="00502C13" w:rsidRPr="00502C13">
        <w:rPr>
          <w:rFonts w:ascii="Times New Roman" w:hAnsi="Times New Roman"/>
          <w:sz w:val="24"/>
          <w:szCs w:val="24"/>
          <w:lang w:eastAsia="uk-UA"/>
        </w:rPr>
        <w:t xml:space="preserve"> / укл.: С.А. Гаркуша. - Суми, 2024. – 102 с.</w:t>
      </w:r>
    </w:p>
    <w:p w:rsidR="00DA4FCD" w:rsidRPr="00502C13" w:rsidRDefault="006160D7" w:rsidP="00443830">
      <w:pPr>
        <w:spacing w:after="0" w:line="240" w:lineRule="auto"/>
        <w:ind w:firstLine="708"/>
        <w:jc w:val="both"/>
        <w:rPr>
          <w:rFonts w:ascii="Times New Roman" w:hAnsi="Times New Roman"/>
          <w:sz w:val="24"/>
          <w:szCs w:val="24"/>
        </w:rPr>
      </w:pPr>
      <w:r w:rsidRPr="00502C13">
        <w:rPr>
          <w:rFonts w:ascii="Times New Roman" w:hAnsi="Times New Roman"/>
          <w:sz w:val="24"/>
          <w:szCs w:val="24"/>
        </w:rPr>
        <w:t>8</w:t>
      </w:r>
      <w:r w:rsidR="0078165D" w:rsidRPr="00502C13">
        <w:rPr>
          <w:rFonts w:ascii="Times New Roman" w:hAnsi="Times New Roman"/>
          <w:sz w:val="24"/>
          <w:szCs w:val="24"/>
        </w:rPr>
        <w:t xml:space="preserve">. </w:t>
      </w:r>
      <w:r w:rsidR="00502C13" w:rsidRPr="00502C13">
        <w:rPr>
          <w:rFonts w:ascii="Times New Roman" w:hAnsi="Times New Roman"/>
          <w:sz w:val="24"/>
          <w:szCs w:val="24"/>
        </w:rPr>
        <w:t>Інформаційна безпека та захист даних</w:t>
      </w:r>
      <w:r w:rsidR="00502C13" w:rsidRPr="00502C13">
        <w:rPr>
          <w:rFonts w:ascii="Times New Roman" w:hAnsi="Times New Roman"/>
          <w:sz w:val="24"/>
          <w:szCs w:val="24"/>
          <w:lang w:eastAsia="uk-UA"/>
        </w:rPr>
        <w:t xml:space="preserve"> : </w:t>
      </w:r>
      <w:r w:rsidR="00502C13" w:rsidRPr="00502C13">
        <w:rPr>
          <w:rFonts w:ascii="Times New Roman" w:hAnsi="Times New Roman"/>
          <w:sz w:val="24"/>
          <w:szCs w:val="24"/>
        </w:rPr>
        <w:t>методичні рекомендації щодо проведення практичних занятьдля здобувачів вищої освіти освітніх програм галузей знань 05 «Соціальні та поведінкові науки» (С «Соціальні науки, журналістика та інформація»); 07 «Управління та адміністрування», 28 «Публічне управління та адміністрування» (D «Бізнес, адміністрування та право»); 12 «Інформаційні технології» (F «Інформаційні технології») денної та заочної форм навчання другого (магістерського) рівня</w:t>
      </w:r>
      <w:r w:rsidR="00502C13" w:rsidRPr="00502C13">
        <w:rPr>
          <w:rFonts w:ascii="Times New Roman" w:hAnsi="Times New Roman"/>
          <w:sz w:val="24"/>
          <w:szCs w:val="24"/>
          <w:lang w:eastAsia="uk-UA"/>
        </w:rPr>
        <w:t xml:space="preserve"> / укл.: С.А. Гаркуша. - Суми, 2024. – 54 с.</w:t>
      </w:r>
    </w:p>
    <w:p w:rsidR="0078165D" w:rsidRPr="00502C13" w:rsidRDefault="006160D7" w:rsidP="00443830">
      <w:pPr>
        <w:spacing w:after="0" w:line="240" w:lineRule="auto"/>
        <w:ind w:firstLine="708"/>
        <w:jc w:val="both"/>
        <w:rPr>
          <w:rFonts w:ascii="Times New Roman" w:hAnsi="Times New Roman"/>
          <w:sz w:val="24"/>
          <w:szCs w:val="24"/>
        </w:rPr>
      </w:pPr>
      <w:r w:rsidRPr="00502C13">
        <w:rPr>
          <w:rFonts w:ascii="Times New Roman" w:hAnsi="Times New Roman"/>
          <w:sz w:val="24"/>
          <w:szCs w:val="24"/>
        </w:rPr>
        <w:t>9</w:t>
      </w:r>
      <w:r w:rsidR="0078165D" w:rsidRPr="00502C13">
        <w:rPr>
          <w:rFonts w:ascii="Times New Roman" w:hAnsi="Times New Roman"/>
          <w:sz w:val="24"/>
          <w:szCs w:val="24"/>
        </w:rPr>
        <w:t xml:space="preserve">. </w:t>
      </w:r>
      <w:r w:rsidR="00502C13" w:rsidRPr="00502C13">
        <w:rPr>
          <w:rFonts w:ascii="Times New Roman" w:hAnsi="Times New Roman"/>
          <w:sz w:val="24"/>
          <w:szCs w:val="24"/>
        </w:rPr>
        <w:t>Інформаційна безпека та захист даних</w:t>
      </w:r>
      <w:r w:rsidR="00502C13" w:rsidRPr="00502C13">
        <w:rPr>
          <w:rFonts w:ascii="Times New Roman" w:hAnsi="Times New Roman"/>
          <w:sz w:val="24"/>
          <w:szCs w:val="24"/>
          <w:lang w:eastAsia="uk-UA"/>
        </w:rPr>
        <w:t xml:space="preserve"> : </w:t>
      </w:r>
      <w:r w:rsidR="00502C13" w:rsidRPr="00502C13">
        <w:rPr>
          <w:rFonts w:ascii="Times New Roman" w:hAnsi="Times New Roman"/>
          <w:sz w:val="24"/>
          <w:szCs w:val="24"/>
        </w:rPr>
        <w:t>методичні рекомендації для самостійної роботидля здобувачів вищої освіти освітніх програм галузей знань 05 «Соціальні та поведінкові науки» (С «Соціальні науки, журналістика та інформація»); 07 «Управління та адміністрування», 28 «Публічне управління та адміністрування» (D «Бізнес, адміністрування та право»); 12 «Інформаційні технології» (F «Інформаційні технології») денної та заочної форм навчання другого (магістерського) рівня</w:t>
      </w:r>
      <w:r w:rsidR="00502C13" w:rsidRPr="00502C13">
        <w:rPr>
          <w:rFonts w:ascii="Times New Roman" w:hAnsi="Times New Roman"/>
          <w:sz w:val="24"/>
          <w:szCs w:val="24"/>
          <w:lang w:eastAsia="uk-UA"/>
        </w:rPr>
        <w:t xml:space="preserve"> / укл.: С.А. Гаркуша. - Суми, 2024. – 60 с.</w:t>
      </w:r>
    </w:p>
    <w:p w:rsidR="0078165D" w:rsidRDefault="0078165D" w:rsidP="00443830">
      <w:pPr>
        <w:spacing w:after="0" w:line="240" w:lineRule="auto"/>
        <w:ind w:firstLine="708"/>
        <w:jc w:val="both"/>
        <w:rPr>
          <w:rFonts w:ascii="Times New Roman" w:hAnsi="Times New Roman"/>
          <w:b/>
          <w:sz w:val="24"/>
          <w:szCs w:val="24"/>
        </w:rPr>
      </w:pPr>
    </w:p>
    <w:p w:rsidR="00DA4FCD" w:rsidRPr="007C7ADF" w:rsidRDefault="00D7751E" w:rsidP="00443830">
      <w:pPr>
        <w:spacing w:after="0" w:line="240" w:lineRule="auto"/>
        <w:ind w:firstLine="708"/>
        <w:jc w:val="both"/>
        <w:rPr>
          <w:rFonts w:ascii="Times New Roman" w:hAnsi="Times New Roman"/>
          <w:b/>
          <w:sz w:val="24"/>
          <w:szCs w:val="24"/>
        </w:rPr>
      </w:pPr>
      <w:r>
        <w:rPr>
          <w:rFonts w:ascii="Times New Roman" w:hAnsi="Times New Roman"/>
          <w:b/>
          <w:sz w:val="24"/>
          <w:szCs w:val="24"/>
        </w:rPr>
        <w:t>6</w:t>
      </w:r>
      <w:r w:rsidR="00DA4FCD" w:rsidRPr="007C7ADF">
        <w:rPr>
          <w:rFonts w:ascii="Times New Roman" w:hAnsi="Times New Roman"/>
          <w:b/>
          <w:sz w:val="24"/>
          <w:szCs w:val="24"/>
        </w:rPr>
        <w:t xml:space="preserve">.2. </w:t>
      </w:r>
      <w:r w:rsidR="00DA4FCD">
        <w:rPr>
          <w:rFonts w:ascii="Times New Roman" w:hAnsi="Times New Roman"/>
          <w:b/>
          <w:sz w:val="24"/>
          <w:szCs w:val="24"/>
        </w:rPr>
        <w:t>Додаткові</w:t>
      </w:r>
      <w:r w:rsidR="00DA4FCD" w:rsidRPr="007C7ADF">
        <w:rPr>
          <w:rFonts w:ascii="Times New Roman" w:hAnsi="Times New Roman"/>
          <w:b/>
          <w:sz w:val="24"/>
          <w:szCs w:val="24"/>
        </w:rPr>
        <w:t xml:space="preserve"> джерела</w:t>
      </w:r>
    </w:p>
    <w:p w:rsidR="0068268F" w:rsidRPr="00C67F06"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87630C">
        <w:rPr>
          <w:rFonts w:ascii="Times New Roman" w:hAnsi="Times New Roman"/>
          <w:sz w:val="24"/>
          <w:szCs w:val="24"/>
        </w:rPr>
        <w:t xml:space="preserve">Гаркуша С. Кризові ризики бізнесу та автоматизація обліку: сучасні виклики і перспективи. </w:t>
      </w:r>
      <w:r w:rsidRPr="0087630C">
        <w:rPr>
          <w:rFonts w:ascii="Times New Roman" w:hAnsi="Times New Roman"/>
          <w:i/>
          <w:sz w:val="24"/>
          <w:szCs w:val="24"/>
        </w:rPr>
        <w:t>Стратегічні пріоритети розвитку бухгалтерського обліку, аудиту та оподаткування в умовах глобалізації</w:t>
      </w:r>
      <w:r w:rsidRPr="0087630C">
        <w:rPr>
          <w:rFonts w:ascii="Times New Roman" w:hAnsi="Times New Roman"/>
          <w:sz w:val="24"/>
          <w:szCs w:val="24"/>
        </w:rPr>
        <w:t xml:space="preserve"> : матеріали IV Міжнародної науково-практичної конференції (м. Суми, 18 листопада 2025 р.) / за ред. проф. Назаренка О.В. Суми: СНАУ, 2025. С. 25-27. URL: </w:t>
      </w:r>
      <w:hyperlink r:id="rId16" w:history="1">
        <w:r w:rsidRPr="0087630C">
          <w:rPr>
            <w:rStyle w:val="af0"/>
            <w:rFonts w:ascii="Times New Roman" w:hAnsi="Times New Roman"/>
            <w:sz w:val="24"/>
            <w:szCs w:val="24"/>
          </w:rPr>
          <w:t>https://repo.snau.edu.ua/bitstream/123456789/15377/1/Збірник_МНПК_СНАУ%2018.11.2025.pdf</w:t>
        </w:r>
      </w:hyperlink>
    </w:p>
    <w:p w:rsidR="0068268F" w:rsidRPr="00552980" w:rsidRDefault="0068268F" w:rsidP="00443830">
      <w:pPr>
        <w:pStyle w:val="a4"/>
        <w:numPr>
          <w:ilvl w:val="0"/>
          <w:numId w:val="3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Гаркуша С.А. </w:t>
      </w:r>
      <w:r w:rsidRPr="00552980">
        <w:rPr>
          <w:rFonts w:ascii="Times New Roman" w:hAnsi="Times New Roman"/>
          <w:sz w:val="24"/>
          <w:szCs w:val="24"/>
        </w:rPr>
        <w:t xml:space="preserve">Діджиталізація обліково-управлінських процесів. </w:t>
      </w:r>
      <w:r w:rsidRPr="00552980">
        <w:rPr>
          <w:rFonts w:ascii="Times New Roman" w:hAnsi="Times New Roman"/>
          <w:i/>
          <w:sz w:val="24"/>
          <w:szCs w:val="24"/>
        </w:rPr>
        <w:t>С</w:t>
      </w:r>
      <w:r>
        <w:rPr>
          <w:rFonts w:ascii="Times New Roman" w:hAnsi="Times New Roman"/>
          <w:i/>
          <w:sz w:val="24"/>
          <w:szCs w:val="24"/>
        </w:rPr>
        <w:t xml:space="preserve">учасний  стан  та перспективи </w:t>
      </w:r>
      <w:r w:rsidRPr="00552980">
        <w:rPr>
          <w:rFonts w:ascii="Times New Roman" w:hAnsi="Times New Roman"/>
          <w:i/>
          <w:sz w:val="24"/>
          <w:szCs w:val="24"/>
        </w:rPr>
        <w:t>економічно</w:t>
      </w:r>
      <w:r>
        <w:rPr>
          <w:rFonts w:ascii="Times New Roman" w:hAnsi="Times New Roman"/>
          <w:i/>
          <w:sz w:val="24"/>
          <w:szCs w:val="24"/>
        </w:rPr>
        <w:t>го розвитку України: теорія,</w:t>
      </w:r>
      <w:r w:rsidRPr="00552980">
        <w:rPr>
          <w:rFonts w:ascii="Times New Roman" w:hAnsi="Times New Roman"/>
          <w:i/>
          <w:sz w:val="24"/>
          <w:szCs w:val="24"/>
        </w:rPr>
        <w:t xml:space="preserve"> методологія, практика : </w:t>
      </w:r>
      <w:r w:rsidRPr="00552980">
        <w:rPr>
          <w:rFonts w:ascii="Times New Roman" w:hAnsi="Times New Roman"/>
          <w:i/>
          <w:sz w:val="24"/>
          <w:szCs w:val="24"/>
        </w:rPr>
        <w:lastRenderedPageBreak/>
        <w:t>колективна монографія</w:t>
      </w:r>
      <w:r w:rsidRPr="00552980">
        <w:rPr>
          <w:rFonts w:ascii="Times New Roman" w:hAnsi="Times New Roman"/>
          <w:sz w:val="24"/>
          <w:szCs w:val="24"/>
        </w:rPr>
        <w:t xml:space="preserve"> / Кол. авторів. Полтава: ПП «Астрая», 2023. С. 95-104. URL: </w:t>
      </w:r>
      <w:hyperlink r:id="rId17" w:history="1">
        <w:r w:rsidRPr="00552980">
          <w:rPr>
            <w:rStyle w:val="af0"/>
            <w:rFonts w:ascii="Times New Roman" w:hAnsi="Times New Roman"/>
            <w:sz w:val="24"/>
            <w:szCs w:val="24"/>
          </w:rPr>
          <w:t>http://www.economics.in.ua/2023/04/collectivemonograph.html</w:t>
        </w:r>
      </w:hyperlink>
    </w:p>
    <w:p w:rsidR="0068268F"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87630C">
        <w:rPr>
          <w:rFonts w:ascii="Times New Roman" w:hAnsi="Times New Roman"/>
          <w:sz w:val="24"/>
          <w:szCs w:val="24"/>
        </w:rPr>
        <w:t xml:space="preserve">Гаркуша С.А. Захист бухгалтерської інформації в автоматизованих системах обліку. </w:t>
      </w:r>
      <w:r w:rsidRPr="0087630C">
        <w:rPr>
          <w:rFonts w:ascii="Times New Roman" w:hAnsi="Times New Roman"/>
          <w:i/>
          <w:sz w:val="24"/>
          <w:szCs w:val="24"/>
        </w:rPr>
        <w:t>Браславські читання. Економіка ХХІ століття:  національний та глобальний виміри: Збірник матеріалів ІI Міжнародної наукової-практичної конференції, 06 листопада 2024 року</w:t>
      </w:r>
      <w:r w:rsidRPr="0087630C">
        <w:rPr>
          <w:rFonts w:ascii="Times New Roman" w:hAnsi="Times New Roman"/>
          <w:sz w:val="24"/>
          <w:szCs w:val="24"/>
        </w:rPr>
        <w:t>. Одеса, ОДАУ. 2024. С. 353-355</w:t>
      </w:r>
    </w:p>
    <w:p w:rsidR="0068268F" w:rsidRPr="00C67F06"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C67F06">
        <w:rPr>
          <w:rFonts w:ascii="Times New Roman" w:hAnsi="Times New Roman"/>
          <w:sz w:val="24"/>
          <w:szCs w:val="24"/>
        </w:rPr>
        <w:t xml:space="preserve">Гаркуша С.А. Організація захисту бухгалтерської інформації в автоматизованих системах обліку. </w:t>
      </w:r>
      <w:r w:rsidRPr="00C67F06">
        <w:rPr>
          <w:rFonts w:ascii="Times New Roman" w:hAnsi="Times New Roman"/>
          <w:i/>
          <w:sz w:val="24"/>
          <w:szCs w:val="24"/>
        </w:rPr>
        <w:t>Економіка та суспільство</w:t>
      </w:r>
      <w:r w:rsidRPr="00C67F06">
        <w:rPr>
          <w:rFonts w:ascii="Times New Roman" w:hAnsi="Times New Roman"/>
          <w:sz w:val="24"/>
          <w:szCs w:val="24"/>
        </w:rPr>
        <w:t xml:space="preserve">. 2024. Випуск 67. DOI: </w:t>
      </w:r>
      <w:hyperlink r:id="rId18" w:history="1">
        <w:r w:rsidRPr="00C67F06">
          <w:rPr>
            <w:rStyle w:val="af0"/>
            <w:rFonts w:ascii="Times New Roman" w:hAnsi="Times New Roman"/>
            <w:sz w:val="24"/>
            <w:szCs w:val="24"/>
          </w:rPr>
          <w:t>https://doi.org/10.32782/2524-0072/2024-67-26</w:t>
        </w:r>
      </w:hyperlink>
    </w:p>
    <w:p w:rsidR="0068268F" w:rsidRP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Йона Л.Г., Онацький О.В., Бєлова Ю.В. Криптографічний захист інформації: навч. посіб. Одеса, 2023. 200 с. URL: </w:t>
      </w:r>
      <w:hyperlink r:id="rId19" w:history="1">
        <w:r w:rsidRPr="0068268F">
          <w:rPr>
            <w:rStyle w:val="af0"/>
            <w:rFonts w:ascii="Times New Roman" w:hAnsi="Times New Roman"/>
            <w:sz w:val="24"/>
            <w:szCs w:val="24"/>
          </w:rPr>
          <w:t>https://dspace.onua.edu.ua/server/api/core/bitstreams/eeff6a3b-4b9d-40f8-ab8b-7485017ff737/content</w:t>
        </w:r>
      </w:hyperlink>
    </w:p>
    <w:p w:rsidR="0068268F" w:rsidRP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Котенко А.М., Туровський О.Л., Шуклін Г.В., Пепа Ю.В., Іванченко І.С., Аверічев І.М. Компонентна база засобів кібербезпеки та захисту інформації: Навчальний посібник. 2025. К.: ДУІКТ. 236 с. URL: </w:t>
      </w:r>
      <w:hyperlink r:id="rId20" w:history="1">
        <w:r w:rsidRPr="0068268F">
          <w:rPr>
            <w:rStyle w:val="af0"/>
            <w:rFonts w:ascii="Times New Roman" w:hAnsi="Times New Roman"/>
            <w:sz w:val="24"/>
            <w:szCs w:val="24"/>
          </w:rPr>
          <w:t>https://duikt.edu.ua/uploads/l_2376_40131646.pdf</w:t>
        </w:r>
      </w:hyperlink>
    </w:p>
    <w:p w:rsidR="0068268F"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B65088">
        <w:rPr>
          <w:rFonts w:ascii="Times New Roman" w:hAnsi="Times New Roman"/>
          <w:sz w:val="24"/>
          <w:szCs w:val="24"/>
        </w:rPr>
        <w:t>Нестеренко Г. Інформаційна безпека: курс лекцій. Київ: НАУ, 2022. 102 с.</w:t>
      </w:r>
      <w:r w:rsidRPr="00822979">
        <w:rPr>
          <w:rFonts w:ascii="Times New Roman" w:hAnsi="Times New Roman"/>
          <w:sz w:val="24"/>
          <w:szCs w:val="24"/>
        </w:rPr>
        <w:t>URL:</w:t>
      </w:r>
      <w:hyperlink r:id="rId21" w:history="1">
        <w:r w:rsidRPr="00C1330D">
          <w:rPr>
            <w:rStyle w:val="af0"/>
            <w:rFonts w:ascii="Times New Roman" w:hAnsi="Times New Roman"/>
            <w:sz w:val="24"/>
            <w:szCs w:val="24"/>
          </w:rPr>
          <w:t>https://dspace.nau.edu.ua/bitstream/NAU/57731/1/Інформаційна%20безпека_курс%20лекцій_2022.pdf</w:t>
        </w:r>
      </w:hyperlink>
    </w:p>
    <w:p w:rsidR="0068268F" w:rsidRP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Пірог О.В. Безпека вебдодатків : навч. посібн. Житомир : Житомирська політехніка, 2025. 290 с. URL: </w:t>
      </w:r>
      <w:hyperlink r:id="rId22" w:history="1">
        <w:r w:rsidRPr="0068268F">
          <w:rPr>
            <w:rStyle w:val="af0"/>
            <w:rFonts w:ascii="Times New Roman" w:hAnsi="Times New Roman"/>
            <w:sz w:val="24"/>
            <w:szCs w:val="24"/>
          </w:rPr>
          <w:t>https://surl.li/sbgwxv</w:t>
        </w:r>
      </w:hyperlink>
    </w:p>
    <w:p w:rsidR="0068268F" w:rsidRPr="00DD4BFD"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DD4BFD">
        <w:rPr>
          <w:rFonts w:ascii="Times New Roman" w:hAnsi="Times New Roman"/>
          <w:sz w:val="24"/>
          <w:szCs w:val="24"/>
        </w:rPr>
        <w:t xml:space="preserve">Про захист персональних даних: Закон України від 01.06.2010 р. URL: </w:t>
      </w:r>
      <w:hyperlink r:id="rId23" w:anchor="Text" w:history="1">
        <w:r w:rsidRPr="00DD4BFD">
          <w:rPr>
            <w:rStyle w:val="af0"/>
            <w:rFonts w:ascii="Times New Roman" w:hAnsi="Times New Roman"/>
            <w:sz w:val="24"/>
            <w:szCs w:val="24"/>
          </w:rPr>
          <w:t>https://zakon.rada.gov.ua/laws/show/2297-17#Text</w:t>
        </w:r>
      </w:hyperlink>
    </w:p>
    <w:p w:rsidR="0068268F" w:rsidRPr="004730EE" w:rsidRDefault="0068268F" w:rsidP="00443830">
      <w:pPr>
        <w:pStyle w:val="a4"/>
        <w:numPr>
          <w:ilvl w:val="0"/>
          <w:numId w:val="30"/>
        </w:numPr>
        <w:spacing w:after="0" w:line="240" w:lineRule="auto"/>
        <w:ind w:left="0" w:firstLine="709"/>
        <w:jc w:val="both"/>
        <w:rPr>
          <w:rFonts w:ascii="Times New Roman" w:hAnsi="Times New Roman"/>
          <w:sz w:val="24"/>
          <w:szCs w:val="24"/>
        </w:rPr>
      </w:pPr>
      <w:r w:rsidRPr="00E52DA0">
        <w:rPr>
          <w:rFonts w:ascii="Times New Roman" w:hAnsi="Times New Roman"/>
          <w:sz w:val="24"/>
          <w:szCs w:val="24"/>
        </w:rPr>
        <w:t>Проблеми протидії негативним інформаційним впливам та захисту інформаційної безпеки людини і суспільства: монографія / Н. Ухано</w:t>
      </w:r>
      <w:r>
        <w:rPr>
          <w:rFonts w:ascii="Times New Roman" w:hAnsi="Times New Roman"/>
          <w:sz w:val="24"/>
          <w:szCs w:val="24"/>
        </w:rPr>
        <w:t>ва; за заг. ред. В. Пилипчука.КиївОдеса: Фенікс, 2022.</w:t>
      </w:r>
      <w:r w:rsidRPr="00E52DA0">
        <w:rPr>
          <w:rFonts w:ascii="Times New Roman" w:hAnsi="Times New Roman"/>
          <w:sz w:val="24"/>
          <w:szCs w:val="24"/>
        </w:rPr>
        <w:t xml:space="preserve"> 140 с. URL: </w:t>
      </w:r>
      <w:hyperlink r:id="rId24" w:history="1">
        <w:r w:rsidRPr="00C1330D">
          <w:rPr>
            <w:rStyle w:val="af0"/>
            <w:rFonts w:ascii="Times New Roman" w:hAnsi="Times New Roman"/>
            <w:sz w:val="24"/>
            <w:szCs w:val="24"/>
          </w:rPr>
          <w:t>http://ippi.org.ua/problemi-protidii-negativniminformatsiinim-vplivam-ta-zakhistu-informatsiinoi-bezpeki-lyudini-i-sus</w:t>
        </w:r>
      </w:hyperlink>
    </w:p>
    <w:p w:rsidR="0068268F" w:rsidRP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Управління мережевою безпекою : конспект лекцій. Чернігів : НУ «Чернігівська політехніка», 2025. 105 с. URL: </w:t>
      </w:r>
      <w:hyperlink r:id="rId25" w:history="1">
        <w:r w:rsidRPr="0068268F">
          <w:rPr>
            <w:rStyle w:val="af0"/>
            <w:rFonts w:ascii="Times New Roman" w:hAnsi="Times New Roman"/>
            <w:sz w:val="24"/>
            <w:szCs w:val="24"/>
          </w:rPr>
          <w:t>https://ir.stu.cn.ua/server/api/core/bitstreams/f3e822f0-0c12-48ab-9707-c99c4d776208/content</w:t>
        </w:r>
      </w:hyperlink>
    </w:p>
    <w:p w:rsid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Усік П.С., Буравченко К.О. Безпека банківських систем : навч. посіб. / П. С. Усік, К. О. Буравченко; М-во освіти і науки України, Центральноукр. нац. техн. ун-т. Кропивницький: ЦНТУ, 2022. 194 с. URL: </w:t>
      </w:r>
      <w:hyperlink r:id="rId26" w:history="1">
        <w:r w:rsidRPr="0068268F">
          <w:rPr>
            <w:rStyle w:val="af0"/>
            <w:rFonts w:ascii="Times New Roman" w:hAnsi="Times New Roman"/>
            <w:sz w:val="24"/>
            <w:szCs w:val="24"/>
          </w:rPr>
          <w:t>https://dspace.kntu.kr.ua/server/api/core/bitstreams/29a2e041-c31e-44d9-b074-a26dfddfa97d/content</w:t>
        </w:r>
      </w:hyperlink>
    </w:p>
    <w:p w:rsidR="0068268F" w:rsidRPr="004730EE" w:rsidRDefault="0068268F" w:rsidP="0068268F">
      <w:pPr>
        <w:pStyle w:val="a4"/>
        <w:numPr>
          <w:ilvl w:val="0"/>
          <w:numId w:val="30"/>
        </w:numPr>
        <w:spacing w:after="0" w:line="240" w:lineRule="auto"/>
        <w:ind w:left="0" w:firstLine="709"/>
        <w:jc w:val="both"/>
        <w:rPr>
          <w:rFonts w:ascii="Times New Roman" w:hAnsi="Times New Roman"/>
          <w:sz w:val="24"/>
          <w:szCs w:val="24"/>
        </w:rPr>
      </w:pPr>
      <w:r w:rsidRPr="004730EE">
        <w:rPr>
          <w:rFonts w:ascii="Times New Roman" w:hAnsi="Times New Roman"/>
          <w:sz w:val="24"/>
          <w:szCs w:val="24"/>
          <w:lang w:val="en-GB"/>
        </w:rPr>
        <w:t xml:space="preserve">Harkusha S. Information protection in automated accounting systems: user aspect. </w:t>
      </w:r>
      <w:r w:rsidRPr="004730EE">
        <w:rPr>
          <w:rFonts w:ascii="Times New Roman" w:hAnsi="Times New Roman"/>
          <w:i/>
          <w:sz w:val="24"/>
          <w:szCs w:val="24"/>
          <w:lang w:val="en-GB"/>
        </w:rPr>
        <w:t>Anti-Crisis Strategy for the Development of Socio-Economic Systems: Global Challenges: Collective monograph</w:t>
      </w:r>
      <w:r w:rsidRPr="004730EE">
        <w:rPr>
          <w:rFonts w:ascii="Times New Roman" w:hAnsi="Times New Roman"/>
          <w:sz w:val="24"/>
          <w:szCs w:val="24"/>
          <w:lang w:val="en-GB"/>
        </w:rPr>
        <w:t xml:space="preserve">. Riga, Latvia: Baltija Publishing, 2024. pp.266-291. DOI: </w:t>
      </w:r>
      <w:hyperlink r:id="rId27" w:history="1">
        <w:r w:rsidRPr="004730EE">
          <w:rPr>
            <w:rStyle w:val="af0"/>
            <w:rFonts w:ascii="Times New Roman" w:hAnsi="Times New Roman"/>
            <w:sz w:val="24"/>
            <w:szCs w:val="24"/>
            <w:lang w:val="en-GB"/>
          </w:rPr>
          <w:t>https://doi.org/10.30525/978-9934-26-500-6-12</w:t>
        </w:r>
      </w:hyperlink>
    </w:p>
    <w:p w:rsidR="0068268F" w:rsidRPr="0068268F" w:rsidRDefault="0068268F" w:rsidP="0068268F">
      <w:pPr>
        <w:numPr>
          <w:ilvl w:val="0"/>
          <w:numId w:val="30"/>
        </w:numPr>
        <w:spacing w:after="0" w:line="240" w:lineRule="auto"/>
        <w:ind w:left="0" w:firstLine="709"/>
        <w:jc w:val="both"/>
        <w:rPr>
          <w:rFonts w:ascii="Times New Roman" w:hAnsi="Times New Roman"/>
          <w:sz w:val="24"/>
          <w:szCs w:val="24"/>
        </w:rPr>
      </w:pPr>
      <w:r w:rsidRPr="0068268F">
        <w:rPr>
          <w:rFonts w:ascii="Times New Roman" w:hAnsi="Times New Roman"/>
          <w:sz w:val="24"/>
          <w:szCs w:val="24"/>
        </w:rPr>
        <w:t xml:space="preserve">OSINT Open Source Intelligence. Інструменти та методи: навчальний посібник / Користін О., Демедюк С., Ісмайлов К., Ланде Д. та ін., за заг. ред. Користіна О.Є., Демедюка С.В. Київ: 7БЦ, 2025. 460 с. URL: </w:t>
      </w:r>
      <w:hyperlink r:id="rId28" w:history="1">
        <w:r w:rsidRPr="0068268F">
          <w:rPr>
            <w:rStyle w:val="af0"/>
            <w:rFonts w:ascii="Times New Roman" w:hAnsi="Times New Roman"/>
            <w:sz w:val="24"/>
            <w:szCs w:val="24"/>
          </w:rPr>
          <w:t>https://dspace.oduvs.edu.ua/server/api/core/bitstreams/3de653ea-d09e-469a-8e25-1cfaa3c84dfd/content</w:t>
        </w:r>
      </w:hyperlink>
    </w:p>
    <w:p w:rsidR="00DA4FCD" w:rsidRPr="00B71E1D" w:rsidRDefault="00DA4FCD" w:rsidP="00443830">
      <w:pPr>
        <w:pStyle w:val="a4"/>
        <w:spacing w:after="0" w:line="240" w:lineRule="auto"/>
        <w:ind w:left="1434"/>
        <w:rPr>
          <w:rFonts w:ascii="Times New Roman" w:hAnsi="Times New Roman"/>
          <w:sz w:val="24"/>
          <w:szCs w:val="24"/>
        </w:rPr>
      </w:pPr>
    </w:p>
    <w:p w:rsidR="00DA4FCD" w:rsidRPr="007C7ADF" w:rsidRDefault="00D7751E" w:rsidP="00443830">
      <w:pPr>
        <w:spacing w:after="0" w:line="240" w:lineRule="auto"/>
        <w:ind w:firstLine="708"/>
        <w:jc w:val="both"/>
        <w:rPr>
          <w:rFonts w:ascii="Times New Roman" w:hAnsi="Times New Roman"/>
          <w:b/>
          <w:sz w:val="24"/>
          <w:szCs w:val="24"/>
        </w:rPr>
      </w:pPr>
      <w:r>
        <w:rPr>
          <w:rFonts w:ascii="Times New Roman" w:hAnsi="Times New Roman"/>
          <w:b/>
          <w:sz w:val="24"/>
          <w:szCs w:val="24"/>
        </w:rPr>
        <w:t>6</w:t>
      </w:r>
      <w:r w:rsidR="00DA4FCD" w:rsidRPr="007C7ADF">
        <w:rPr>
          <w:rFonts w:ascii="Times New Roman" w:hAnsi="Times New Roman"/>
          <w:b/>
          <w:sz w:val="24"/>
          <w:szCs w:val="24"/>
        </w:rPr>
        <w:t>.3. Програмне забезпечення</w:t>
      </w:r>
    </w:p>
    <w:p w:rsidR="00DA4FCD" w:rsidRPr="00EF5788" w:rsidRDefault="00EF5788" w:rsidP="00EF5788">
      <w:pPr>
        <w:pStyle w:val="a4"/>
        <w:spacing w:after="0" w:line="240" w:lineRule="auto"/>
        <w:ind w:left="709"/>
        <w:jc w:val="both"/>
        <w:rPr>
          <w:rFonts w:ascii="Times New Roman" w:hAnsi="Times New Roman"/>
          <w:color w:val="000000"/>
          <w:sz w:val="24"/>
          <w:szCs w:val="24"/>
          <w:shd w:val="clear" w:color="auto" w:fill="FFFFFF"/>
        </w:rPr>
      </w:pPr>
      <w:r>
        <w:rPr>
          <w:rFonts w:ascii="Times New Roman" w:hAnsi="Times New Roman"/>
          <w:sz w:val="24"/>
          <w:szCs w:val="24"/>
        </w:rPr>
        <w:t xml:space="preserve">1. </w:t>
      </w:r>
      <w:r w:rsidR="00D838B1">
        <w:rPr>
          <w:rFonts w:ascii="Times New Roman" w:hAnsi="Times New Roman"/>
          <w:sz w:val="24"/>
          <w:szCs w:val="24"/>
          <w:lang w:val="en-US"/>
        </w:rPr>
        <w:t>BAS</w:t>
      </w:r>
      <w:r w:rsidR="00D838B1" w:rsidRPr="00EF5788">
        <w:rPr>
          <w:rFonts w:ascii="Times New Roman" w:hAnsi="Times New Roman"/>
          <w:sz w:val="24"/>
          <w:szCs w:val="24"/>
          <w:lang w:val="ru-RU"/>
        </w:rPr>
        <w:t xml:space="preserve"> Бухгалтерія</w:t>
      </w:r>
      <w:r w:rsidR="0088517D">
        <w:rPr>
          <w:rFonts w:ascii="Times New Roman" w:hAnsi="Times New Roman"/>
          <w:sz w:val="24"/>
          <w:szCs w:val="24"/>
          <w:lang w:val="ru-RU"/>
        </w:rPr>
        <w:t>.</w:t>
      </w:r>
    </w:p>
    <w:p w:rsidR="00EF5788" w:rsidRPr="00EF5788" w:rsidRDefault="00EF5788" w:rsidP="00EF5788">
      <w:pPr>
        <w:spacing w:after="0" w:line="240" w:lineRule="auto"/>
        <w:ind w:firstLine="709"/>
        <w:jc w:val="both"/>
        <w:rPr>
          <w:rFonts w:ascii="Times New Roman" w:hAnsi="Times New Roman"/>
          <w:sz w:val="24"/>
          <w:szCs w:val="24"/>
        </w:rPr>
      </w:pPr>
      <w:r>
        <w:rPr>
          <w:rFonts w:ascii="Times New Roman" w:hAnsi="Times New Roman"/>
          <w:sz w:val="24"/>
          <w:szCs w:val="24"/>
          <w:lang w:val="ru-RU"/>
        </w:rPr>
        <w:t xml:space="preserve">2. </w:t>
      </w:r>
      <w:r w:rsidRPr="00EF5788">
        <w:rPr>
          <w:rFonts w:ascii="Times New Roman" w:hAnsi="Times New Roman"/>
          <w:sz w:val="24"/>
          <w:szCs w:val="24"/>
        </w:rPr>
        <w:t xml:space="preserve">Дія.Підпис – сервіс створення та використання електронного підпису. </w:t>
      </w:r>
    </w:p>
    <w:p w:rsidR="00EF5788" w:rsidRPr="00EF5788" w:rsidRDefault="00EF5788" w:rsidP="00EF5788">
      <w:pPr>
        <w:spacing w:after="0" w:line="240" w:lineRule="auto"/>
        <w:ind w:firstLine="709"/>
        <w:jc w:val="both"/>
        <w:rPr>
          <w:rFonts w:ascii="Times New Roman" w:hAnsi="Times New Roman"/>
          <w:sz w:val="24"/>
          <w:szCs w:val="24"/>
        </w:rPr>
      </w:pPr>
      <w:r>
        <w:rPr>
          <w:rFonts w:ascii="Times New Roman" w:hAnsi="Times New Roman"/>
          <w:sz w:val="24"/>
          <w:szCs w:val="24"/>
        </w:rPr>
        <w:t>3.</w:t>
      </w:r>
      <w:r w:rsidRPr="00EF5788">
        <w:rPr>
          <w:rFonts w:ascii="Times New Roman" w:hAnsi="Times New Roman"/>
          <w:sz w:val="24"/>
          <w:szCs w:val="24"/>
        </w:rPr>
        <w:t xml:space="preserve"> </w:t>
      </w:r>
      <w:hyperlink r:id="rId29" w:tgtFrame="_blank" w:history="1">
        <w:r w:rsidRPr="00EF5788">
          <w:rPr>
            <w:rStyle w:val="af0"/>
            <w:rFonts w:ascii="Times New Roman" w:hAnsi="Times New Roman"/>
            <w:sz w:val="24"/>
            <w:szCs w:val="24"/>
          </w:rPr>
          <w:t>Центральний засвідчувальний орган України</w:t>
        </w:r>
      </w:hyperlink>
      <w:r w:rsidRPr="00EF5788">
        <w:rPr>
          <w:rFonts w:ascii="Times New Roman" w:hAnsi="Times New Roman"/>
          <w:sz w:val="24"/>
          <w:szCs w:val="24"/>
        </w:rPr>
        <w:t xml:space="preserve"> – перевірка сертифікатів та електронних підписів. </w:t>
      </w:r>
    </w:p>
    <w:p w:rsidR="00EF5788" w:rsidRPr="00EF5788" w:rsidRDefault="00EF5788" w:rsidP="00EF5788">
      <w:pPr>
        <w:spacing w:after="0" w:line="240" w:lineRule="auto"/>
        <w:ind w:firstLine="709"/>
        <w:jc w:val="both"/>
        <w:rPr>
          <w:rFonts w:ascii="Times New Roman" w:hAnsi="Times New Roman"/>
          <w:sz w:val="24"/>
          <w:szCs w:val="24"/>
        </w:rPr>
      </w:pPr>
      <w:r>
        <w:rPr>
          <w:rFonts w:ascii="Times New Roman" w:hAnsi="Times New Roman"/>
          <w:sz w:val="24"/>
          <w:szCs w:val="24"/>
        </w:rPr>
        <w:t>4.</w:t>
      </w:r>
      <w:r w:rsidRPr="00EF5788">
        <w:rPr>
          <w:rFonts w:ascii="Times New Roman" w:hAnsi="Times New Roman"/>
          <w:sz w:val="24"/>
          <w:szCs w:val="24"/>
        </w:rPr>
        <w:t xml:space="preserve"> </w:t>
      </w:r>
      <w:hyperlink r:id="rId30" w:tgtFrame="_blank" w:history="1">
        <w:r w:rsidRPr="00EF5788">
          <w:rPr>
            <w:rStyle w:val="af0"/>
            <w:rFonts w:ascii="Times New Roman" w:hAnsi="Times New Roman"/>
            <w:sz w:val="24"/>
            <w:szCs w:val="24"/>
          </w:rPr>
          <w:t>Інтегрована система електронної ідентифікації ID.GOV.UA</w:t>
        </w:r>
      </w:hyperlink>
      <w:r w:rsidRPr="00EF5788">
        <w:rPr>
          <w:rFonts w:ascii="Times New Roman" w:hAnsi="Times New Roman"/>
          <w:sz w:val="24"/>
          <w:szCs w:val="24"/>
        </w:rPr>
        <w:t xml:space="preserve"> – використання КЕП для автентифікації користувачів. </w:t>
      </w:r>
    </w:p>
    <w:p w:rsidR="00EF5788" w:rsidRPr="00EF5788" w:rsidRDefault="00EF5788" w:rsidP="00EF578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5. </w:t>
      </w:r>
      <w:r w:rsidRPr="00EF5788">
        <w:rPr>
          <w:rFonts w:ascii="Times New Roman" w:hAnsi="Times New Roman"/>
          <w:sz w:val="24"/>
          <w:szCs w:val="24"/>
        </w:rPr>
        <w:t xml:space="preserve"> </w:t>
      </w:r>
      <w:hyperlink r:id="rId31" w:tgtFrame="_blank" w:history="1">
        <w:r w:rsidRPr="00EF5788">
          <w:rPr>
            <w:rStyle w:val="af0"/>
            <w:rFonts w:ascii="Times New Roman" w:hAnsi="Times New Roman"/>
            <w:sz w:val="24"/>
            <w:szCs w:val="24"/>
          </w:rPr>
          <w:t>КНЕДП ДПС України</w:t>
        </w:r>
      </w:hyperlink>
      <w:r w:rsidRPr="00EF5788">
        <w:rPr>
          <w:rFonts w:ascii="Times New Roman" w:hAnsi="Times New Roman"/>
          <w:sz w:val="24"/>
          <w:szCs w:val="24"/>
        </w:rPr>
        <w:t xml:space="preserve"> – отримання та використання кваліфікованих сертифікатів відкритих ключів. </w:t>
      </w:r>
    </w:p>
    <w:p w:rsidR="00EF5788" w:rsidRPr="00EF5788" w:rsidRDefault="00EF5788" w:rsidP="00EF5788">
      <w:pPr>
        <w:spacing w:after="0" w:line="240" w:lineRule="auto"/>
        <w:ind w:firstLine="709"/>
        <w:jc w:val="both"/>
        <w:rPr>
          <w:rFonts w:ascii="Times New Roman" w:hAnsi="Times New Roman"/>
          <w:sz w:val="24"/>
          <w:szCs w:val="24"/>
        </w:rPr>
      </w:pPr>
      <w:r>
        <w:rPr>
          <w:rFonts w:ascii="Times New Roman" w:hAnsi="Times New Roman"/>
          <w:sz w:val="24"/>
          <w:szCs w:val="24"/>
        </w:rPr>
        <w:t>6.</w:t>
      </w:r>
      <w:r w:rsidRPr="00EF5788">
        <w:rPr>
          <w:rFonts w:ascii="Times New Roman" w:hAnsi="Times New Roman"/>
          <w:sz w:val="24"/>
          <w:szCs w:val="24"/>
        </w:rPr>
        <w:t xml:space="preserve"> Вчасно.КЕП – сервіс підписання електронних документів.</w:t>
      </w:r>
    </w:p>
    <w:p w:rsidR="00DA4FCD" w:rsidRDefault="00DA4FCD">
      <w:pPr>
        <w:rPr>
          <w:rFonts w:ascii="Times New Roman" w:hAnsi="Times New Roman"/>
          <w:sz w:val="28"/>
          <w:szCs w:val="28"/>
        </w:rPr>
      </w:pPr>
      <w:r>
        <w:rPr>
          <w:rFonts w:ascii="Times New Roman" w:hAnsi="Times New Roman"/>
          <w:sz w:val="28"/>
          <w:szCs w:val="28"/>
        </w:rPr>
        <w:br w:type="page"/>
      </w:r>
    </w:p>
    <w:p w:rsidR="00DA4FCD" w:rsidRPr="000B25F1" w:rsidRDefault="00DA4FCD" w:rsidP="000B25F1">
      <w:pPr>
        <w:pStyle w:val="ae"/>
        <w:spacing w:before="51" w:after="47"/>
        <w:ind w:right="311"/>
        <w:jc w:val="center"/>
        <w:rPr>
          <w:rFonts w:ascii="Times New Roman" w:hAnsi="Times New Roman"/>
          <w:sz w:val="28"/>
          <w:szCs w:val="28"/>
          <w:lang w:val="uk-UA"/>
        </w:rPr>
      </w:pPr>
      <w:r w:rsidRPr="000B25F1">
        <w:rPr>
          <w:rFonts w:ascii="Times New Roman" w:hAnsi="Times New Roman"/>
          <w:sz w:val="28"/>
          <w:szCs w:val="28"/>
          <w:lang w:val="uk-UA"/>
        </w:rPr>
        <w:t xml:space="preserve">Рецензія на робочу програму(силабус) </w:t>
      </w:r>
      <w:r w:rsidR="00733674">
        <w:rPr>
          <w:rFonts w:ascii="Times New Roman" w:hAnsi="Times New Roman"/>
          <w:sz w:val="28"/>
          <w:szCs w:val="28"/>
          <w:lang w:val="uk-UA"/>
        </w:rPr>
        <w:t>вибіркового</w:t>
      </w:r>
      <w:r w:rsidRPr="000B25F1">
        <w:rPr>
          <w:rFonts w:ascii="Times New Roman" w:hAnsi="Times New Roman"/>
          <w:sz w:val="28"/>
          <w:szCs w:val="28"/>
          <w:lang w:val="uk-UA"/>
        </w:rPr>
        <w:t xml:space="preserve"> освітнього компонента «</w:t>
      </w:r>
      <w:r>
        <w:rPr>
          <w:rFonts w:ascii="Times New Roman" w:hAnsi="Times New Roman"/>
          <w:sz w:val="28"/>
          <w:szCs w:val="28"/>
          <w:lang w:val="uk-UA"/>
        </w:rPr>
        <w:t>Інформаційна безпека та захист даних</w:t>
      </w:r>
      <w:r w:rsidRPr="000B25F1">
        <w:rPr>
          <w:rFonts w:ascii="Times New Roman" w:hAnsi="Times New Roman"/>
          <w:bCs/>
          <w:sz w:val="28"/>
          <w:szCs w:val="28"/>
          <w:lang w:val="uk-UA"/>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239"/>
        <w:gridCol w:w="534"/>
        <w:gridCol w:w="767"/>
        <w:gridCol w:w="3107"/>
      </w:tblGrid>
      <w:tr w:rsidR="00DA4FCD" w:rsidRPr="00970D58" w:rsidTr="00EE38A2">
        <w:trPr>
          <w:trHeight w:val="757"/>
        </w:trPr>
        <w:tc>
          <w:tcPr>
            <w:tcW w:w="2833" w:type="pct"/>
          </w:tcPr>
          <w:p w:rsidR="00DA4FCD" w:rsidRPr="002A0FE2" w:rsidRDefault="00DA4FCD" w:rsidP="00733674">
            <w:pPr>
              <w:pStyle w:val="TableParagraph"/>
              <w:ind w:left="177" w:right="166"/>
              <w:jc w:val="center"/>
              <w:rPr>
                <w:b/>
                <w:sz w:val="24"/>
                <w:szCs w:val="24"/>
              </w:rPr>
            </w:pPr>
            <w:r w:rsidRPr="002A0FE2">
              <w:rPr>
                <w:b/>
                <w:sz w:val="24"/>
                <w:szCs w:val="24"/>
              </w:rPr>
              <w:t xml:space="preserve">Параметр,за яким оцінюється робоча програма(силабус) освітнього компонента </w:t>
            </w:r>
          </w:p>
        </w:tc>
        <w:tc>
          <w:tcPr>
            <w:tcW w:w="293" w:type="pct"/>
          </w:tcPr>
          <w:p w:rsidR="00DA4FCD" w:rsidRPr="002A0FE2" w:rsidRDefault="00DA4FCD" w:rsidP="000B25F1">
            <w:pPr>
              <w:pStyle w:val="TableParagraph"/>
              <w:ind w:left="105"/>
              <w:jc w:val="center"/>
              <w:rPr>
                <w:b/>
                <w:sz w:val="24"/>
                <w:szCs w:val="24"/>
              </w:rPr>
            </w:pPr>
            <w:r w:rsidRPr="002A0FE2">
              <w:rPr>
                <w:b/>
                <w:sz w:val="24"/>
                <w:szCs w:val="24"/>
              </w:rPr>
              <w:t>Так</w:t>
            </w:r>
          </w:p>
        </w:tc>
        <w:tc>
          <w:tcPr>
            <w:tcW w:w="384" w:type="pct"/>
          </w:tcPr>
          <w:p w:rsidR="00DA4FCD" w:rsidRPr="002A0FE2" w:rsidRDefault="00DA4FCD" w:rsidP="000B25F1">
            <w:pPr>
              <w:pStyle w:val="TableParagraph"/>
              <w:ind w:left="256" w:right="247"/>
              <w:jc w:val="center"/>
              <w:rPr>
                <w:b/>
                <w:sz w:val="24"/>
                <w:szCs w:val="24"/>
              </w:rPr>
            </w:pPr>
            <w:r w:rsidRPr="002A0FE2">
              <w:rPr>
                <w:b/>
                <w:sz w:val="24"/>
                <w:szCs w:val="24"/>
              </w:rPr>
              <w:t>Ні</w:t>
            </w:r>
          </w:p>
        </w:tc>
        <w:tc>
          <w:tcPr>
            <w:tcW w:w="1491" w:type="pct"/>
          </w:tcPr>
          <w:p w:rsidR="00DA4FCD" w:rsidRPr="002A0FE2" w:rsidRDefault="00DA4FCD" w:rsidP="000B25F1">
            <w:pPr>
              <w:pStyle w:val="TableParagraph"/>
              <w:ind w:left="1018" w:right="1005"/>
              <w:jc w:val="center"/>
              <w:rPr>
                <w:b/>
                <w:sz w:val="24"/>
                <w:szCs w:val="24"/>
              </w:rPr>
            </w:pPr>
            <w:r w:rsidRPr="002A0FE2">
              <w:rPr>
                <w:b/>
                <w:sz w:val="24"/>
                <w:szCs w:val="24"/>
              </w:rPr>
              <w:t>Коментар</w:t>
            </w:r>
          </w:p>
        </w:tc>
      </w:tr>
      <w:tr w:rsidR="00DA4FCD" w:rsidRPr="00970D58" w:rsidTr="00EE38A2">
        <w:trPr>
          <w:trHeight w:val="582"/>
        </w:trPr>
        <w:tc>
          <w:tcPr>
            <w:tcW w:w="2833" w:type="pct"/>
          </w:tcPr>
          <w:p w:rsidR="00DA4FCD" w:rsidRPr="002A0FE2" w:rsidRDefault="00DA4FCD" w:rsidP="000B25F1">
            <w:pPr>
              <w:pStyle w:val="TableParagraph"/>
              <w:spacing w:before="3"/>
              <w:ind w:left="107"/>
              <w:rPr>
                <w:sz w:val="24"/>
                <w:szCs w:val="24"/>
              </w:rPr>
            </w:pPr>
            <w:r w:rsidRPr="002A0FE2">
              <w:rPr>
                <w:sz w:val="24"/>
                <w:szCs w:val="24"/>
              </w:rPr>
              <w:t>Результати навчання за освітнім компонентом (ДРН)відповідають НРК</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r w:rsidR="00DA4FCD" w:rsidRPr="00970D58" w:rsidTr="00EE38A2">
        <w:trPr>
          <w:trHeight w:val="582"/>
        </w:trPr>
        <w:tc>
          <w:tcPr>
            <w:tcW w:w="2833" w:type="pct"/>
          </w:tcPr>
          <w:p w:rsidR="00DA4FCD" w:rsidRPr="002A0FE2" w:rsidRDefault="00DA4FCD" w:rsidP="000B25F1">
            <w:pPr>
              <w:pStyle w:val="TableParagraph"/>
              <w:spacing w:before="1"/>
              <w:ind w:left="107"/>
              <w:rPr>
                <w:sz w:val="24"/>
                <w:szCs w:val="24"/>
              </w:rPr>
            </w:pPr>
            <w:r w:rsidRPr="002A0FE2">
              <w:rPr>
                <w:sz w:val="24"/>
                <w:szCs w:val="24"/>
              </w:rPr>
              <w:t>Результати навчання за освітнім компонентом (ДРН)відповідають передбаченим ПРН(для обов’язкових ОК)</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r w:rsidR="00DA4FCD" w:rsidRPr="00970D58" w:rsidTr="00EE38A2">
        <w:trPr>
          <w:trHeight w:val="580"/>
        </w:trPr>
        <w:tc>
          <w:tcPr>
            <w:tcW w:w="2833" w:type="pct"/>
          </w:tcPr>
          <w:p w:rsidR="00DA4FCD" w:rsidRPr="002A0FE2" w:rsidRDefault="00DA4FCD" w:rsidP="000B25F1">
            <w:pPr>
              <w:pStyle w:val="TableParagraph"/>
              <w:spacing w:before="1"/>
              <w:ind w:left="107"/>
              <w:rPr>
                <w:sz w:val="24"/>
                <w:szCs w:val="24"/>
              </w:rPr>
            </w:pPr>
            <w:r w:rsidRPr="002A0FE2">
              <w:rPr>
                <w:sz w:val="24"/>
                <w:szCs w:val="24"/>
              </w:rPr>
              <w:t>Результати навчання за освітнім компонентом даютьможливість виміряти та оцінити рівень їх досягнення</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bl>
    <w:p w:rsidR="00DA4FCD" w:rsidRDefault="00DA4FCD" w:rsidP="002A0FE2">
      <w:pPr>
        <w:spacing w:after="0" w:line="240" w:lineRule="auto"/>
        <w:rPr>
          <w:rFonts w:ascii="Times New Roman" w:hAnsi="Times New Roman"/>
          <w:sz w:val="24"/>
          <w:szCs w:val="24"/>
        </w:rPr>
      </w:pPr>
    </w:p>
    <w:p w:rsidR="00DA4FCD" w:rsidRPr="002A0FE2" w:rsidRDefault="00014C61" w:rsidP="002A0FE2">
      <w:pPr>
        <w:spacing w:after="0" w:line="240" w:lineRule="auto"/>
        <w:jc w:val="both"/>
        <w:rPr>
          <w:rFonts w:ascii="Times New Roman" w:hAnsi="Times New Roman"/>
          <w:sz w:val="28"/>
          <w:szCs w:val="28"/>
        </w:rPr>
      </w:pPr>
      <w:r>
        <w:rPr>
          <w:rFonts w:ascii="Times New Roman" w:hAnsi="Times New Roman"/>
          <w:sz w:val="28"/>
          <w:szCs w:val="28"/>
        </w:rPr>
        <w:t>завідувач</w:t>
      </w:r>
      <w:r w:rsidR="000F503E">
        <w:rPr>
          <w:rFonts w:ascii="Times New Roman" w:hAnsi="Times New Roman"/>
          <w:sz w:val="28"/>
          <w:szCs w:val="28"/>
        </w:rPr>
        <w:t xml:space="preserve"> кафедри обліку і оподаткування</w:t>
      </w:r>
    </w:p>
    <w:p w:rsidR="00DA4FCD" w:rsidRDefault="00DA4FCD" w:rsidP="002A0FE2">
      <w:pPr>
        <w:tabs>
          <w:tab w:val="left" w:pos="5718"/>
          <w:tab w:val="left" w:pos="8058"/>
          <w:tab w:val="left" w:pos="9978"/>
        </w:tabs>
        <w:spacing w:after="0" w:line="240" w:lineRule="auto"/>
        <w:ind w:left="318"/>
        <w:rPr>
          <w:rFonts w:ascii="Times New Roman" w:hAnsi="Times New Roman"/>
          <w:sz w:val="24"/>
          <w:szCs w:val="24"/>
        </w:rPr>
      </w:pPr>
    </w:p>
    <w:p w:rsidR="00DA4FCD" w:rsidRPr="00F85DFC" w:rsidRDefault="00D7751E" w:rsidP="002A0FE2">
      <w:pPr>
        <w:tabs>
          <w:tab w:val="left" w:pos="5718"/>
          <w:tab w:val="left" w:pos="8058"/>
          <w:tab w:val="left" w:pos="9978"/>
        </w:tabs>
        <w:spacing w:after="0" w:line="240" w:lineRule="auto"/>
        <w:ind w:left="318"/>
        <w:rPr>
          <w:rFonts w:ascii="Times New Roman" w:hAnsi="Times New Roman"/>
          <w:sz w:val="24"/>
          <w:szCs w:val="24"/>
        </w:rPr>
      </w:pPr>
      <w:r w:rsidRPr="003A1FB5">
        <w:rPr>
          <w:rFonts w:ascii="Times New Roman" w:hAnsi="Times New Roman"/>
          <w:sz w:val="28"/>
          <w:szCs w:val="28"/>
        </w:rPr>
        <w:t>Інна НАЗАРЕНКО</w:t>
      </w:r>
      <w:r w:rsidR="00DA4FCD" w:rsidRPr="003A1FB5">
        <w:rPr>
          <w:rFonts w:ascii="Times New Roman" w:hAnsi="Times New Roman"/>
          <w:sz w:val="24"/>
          <w:szCs w:val="24"/>
        </w:rPr>
        <w:t>.</w:t>
      </w:r>
      <w:r w:rsidR="00DA4FCD">
        <w:rPr>
          <w:rFonts w:ascii="Times New Roman" w:hAnsi="Times New Roman"/>
          <w:sz w:val="24"/>
          <w:szCs w:val="24"/>
        </w:rPr>
        <w:t xml:space="preserve">           _______________</w:t>
      </w:r>
    </w:p>
    <w:p w:rsidR="00DA4FCD" w:rsidRDefault="00DA4FCD" w:rsidP="002A0FE2">
      <w:pPr>
        <w:tabs>
          <w:tab w:val="left" w:pos="6691"/>
          <w:tab w:val="left" w:pos="8816"/>
        </w:tabs>
        <w:spacing w:after="0" w:line="240" w:lineRule="auto"/>
        <w:ind w:left="3859"/>
        <w:rPr>
          <w:rFonts w:ascii="Times New Roman" w:hAnsi="Times New Roman"/>
          <w:sz w:val="24"/>
          <w:szCs w:val="24"/>
        </w:rPr>
      </w:pPr>
      <w:r w:rsidRPr="00F85DFC">
        <w:rPr>
          <w:rFonts w:ascii="Times New Roman" w:hAnsi="Times New Roman"/>
          <w:sz w:val="24"/>
          <w:szCs w:val="24"/>
        </w:rPr>
        <w:t>(підпис)</w:t>
      </w: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Pr="00F85DFC" w:rsidRDefault="00DA4FCD" w:rsidP="002A0FE2">
      <w:pPr>
        <w:tabs>
          <w:tab w:val="left" w:pos="6691"/>
          <w:tab w:val="left" w:pos="8816"/>
        </w:tabs>
        <w:spacing w:after="0" w:line="240" w:lineRule="auto"/>
        <w:ind w:left="3859"/>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823"/>
        <w:gridCol w:w="993"/>
        <w:gridCol w:w="581"/>
        <w:gridCol w:w="550"/>
        <w:gridCol w:w="583"/>
        <w:gridCol w:w="1920"/>
        <w:gridCol w:w="197"/>
      </w:tblGrid>
      <w:tr w:rsidR="00DA4FCD" w:rsidRPr="00970D58" w:rsidTr="00733674">
        <w:trPr>
          <w:trHeight w:val="760"/>
        </w:trPr>
        <w:tc>
          <w:tcPr>
            <w:tcW w:w="3015" w:type="pct"/>
            <w:gridSpan w:val="2"/>
          </w:tcPr>
          <w:p w:rsidR="00DA4FCD" w:rsidRPr="000B25F1" w:rsidRDefault="00DA4FCD" w:rsidP="000B25F1">
            <w:pPr>
              <w:pStyle w:val="TableParagraph"/>
              <w:ind w:left="554" w:right="543"/>
              <w:jc w:val="center"/>
              <w:rPr>
                <w:b/>
                <w:sz w:val="24"/>
                <w:szCs w:val="24"/>
              </w:rPr>
            </w:pPr>
            <w:r w:rsidRPr="000B25F1">
              <w:rPr>
                <w:b/>
                <w:sz w:val="24"/>
                <w:szCs w:val="24"/>
              </w:rPr>
              <w:lastRenderedPageBreak/>
              <w:t>Параметр, за яким оцінюється робоча програма</w:t>
            </w:r>
            <w:r>
              <w:rPr>
                <w:b/>
                <w:sz w:val="24"/>
                <w:szCs w:val="24"/>
              </w:rPr>
              <w:t xml:space="preserve"> (си</w:t>
            </w:r>
            <w:r w:rsidRPr="000B25F1">
              <w:rPr>
                <w:b/>
                <w:sz w:val="24"/>
                <w:szCs w:val="24"/>
              </w:rPr>
              <w:t>лабус) освітнього компонента викладачем</w:t>
            </w:r>
            <w:r w:rsidR="003A1FB5">
              <w:rPr>
                <w:b/>
                <w:sz w:val="24"/>
                <w:szCs w:val="24"/>
              </w:rPr>
              <w:t xml:space="preserve"> </w:t>
            </w:r>
            <w:r w:rsidRPr="000B25F1">
              <w:rPr>
                <w:b/>
                <w:sz w:val="24"/>
                <w:szCs w:val="24"/>
              </w:rPr>
              <w:t>відповідної кафедри</w:t>
            </w:r>
          </w:p>
        </w:tc>
        <w:tc>
          <w:tcPr>
            <w:tcW w:w="301" w:type="pct"/>
          </w:tcPr>
          <w:p w:rsidR="00DA4FCD" w:rsidRPr="000B25F1" w:rsidRDefault="00DA4FCD" w:rsidP="000B25F1">
            <w:pPr>
              <w:pStyle w:val="TableParagraph"/>
              <w:spacing w:before="1"/>
              <w:ind w:left="105"/>
              <w:rPr>
                <w:b/>
                <w:sz w:val="24"/>
                <w:szCs w:val="24"/>
              </w:rPr>
            </w:pPr>
            <w:r w:rsidRPr="000B25F1">
              <w:rPr>
                <w:b/>
                <w:sz w:val="24"/>
                <w:szCs w:val="24"/>
              </w:rPr>
              <w:t>Так</w:t>
            </w:r>
          </w:p>
        </w:tc>
        <w:tc>
          <w:tcPr>
            <w:tcW w:w="285" w:type="pct"/>
          </w:tcPr>
          <w:p w:rsidR="00DA4FCD" w:rsidRPr="000B25F1" w:rsidRDefault="00DA4FCD" w:rsidP="000B25F1">
            <w:pPr>
              <w:pStyle w:val="TableParagraph"/>
              <w:spacing w:before="1"/>
              <w:ind w:left="162"/>
              <w:rPr>
                <w:b/>
                <w:sz w:val="24"/>
                <w:szCs w:val="24"/>
              </w:rPr>
            </w:pPr>
            <w:r w:rsidRPr="000B25F1">
              <w:rPr>
                <w:b/>
                <w:sz w:val="24"/>
                <w:szCs w:val="24"/>
              </w:rPr>
              <w:t>Ні</w:t>
            </w:r>
          </w:p>
        </w:tc>
        <w:tc>
          <w:tcPr>
            <w:tcW w:w="1398" w:type="pct"/>
            <w:gridSpan w:val="3"/>
          </w:tcPr>
          <w:p w:rsidR="00DA4FCD" w:rsidRPr="000B25F1" w:rsidRDefault="00DA4FCD" w:rsidP="000B25F1">
            <w:pPr>
              <w:pStyle w:val="TableParagraph"/>
              <w:spacing w:before="1"/>
              <w:ind w:left="850"/>
              <w:rPr>
                <w:b/>
                <w:sz w:val="24"/>
                <w:szCs w:val="24"/>
              </w:rPr>
            </w:pPr>
            <w:r w:rsidRPr="000B25F1">
              <w:rPr>
                <w:b/>
                <w:sz w:val="24"/>
                <w:szCs w:val="24"/>
              </w:rPr>
              <w:t>Коментар</w:t>
            </w:r>
          </w:p>
        </w:tc>
      </w:tr>
      <w:tr w:rsidR="00DA4FCD" w:rsidRPr="00970D58" w:rsidTr="00733674">
        <w:trPr>
          <w:trHeight w:val="289"/>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Загальна інформація про освітній компонент є достатньою</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Результати навчання за освітнім компонентом</w:t>
            </w:r>
            <w:r w:rsidR="00AC5606">
              <w:rPr>
                <w:sz w:val="24"/>
                <w:szCs w:val="24"/>
              </w:rPr>
              <w:t xml:space="preserve"> </w:t>
            </w:r>
            <w:r w:rsidRPr="000B25F1">
              <w:rPr>
                <w:sz w:val="24"/>
                <w:szCs w:val="24"/>
              </w:rPr>
              <w:t>(ДРН) відповідають НРК</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0"/>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Результати навчання за освітнім компонентом (ДРН) дають можливість виміряти та оцінити рівень їх досягнення</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Результати навчання</w:t>
            </w:r>
            <w:r w:rsidR="00AC5606">
              <w:rPr>
                <w:sz w:val="24"/>
                <w:szCs w:val="24"/>
              </w:rPr>
              <w:t xml:space="preserve"> </w:t>
            </w:r>
            <w:r w:rsidRPr="000B25F1">
              <w:rPr>
                <w:sz w:val="24"/>
                <w:szCs w:val="24"/>
              </w:rPr>
              <w:t>(ДРН) стосуються компетентностей студентів, а не змісту дисципліни (містять знання, уміння, навички, а не теми навчальної програми дисципліни)</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Зміст ОК сформовано відповідно до структурно-логічної схеми</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Навчальна активність(методи викладання та навчання)дає змогу студентам досягти очікуваних результатів навчання (ДРН)</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0"/>
        </w:trPr>
        <w:tc>
          <w:tcPr>
            <w:tcW w:w="3015" w:type="pct"/>
            <w:gridSpan w:val="2"/>
          </w:tcPr>
          <w:p w:rsidR="00DA4FCD" w:rsidRPr="000B25F1" w:rsidRDefault="00DA4FCD" w:rsidP="005C5381">
            <w:pPr>
              <w:pStyle w:val="TableParagraph"/>
              <w:tabs>
                <w:tab w:val="left" w:pos="1288"/>
                <w:tab w:val="left" w:pos="2665"/>
                <w:tab w:val="left" w:pos="4082"/>
                <w:tab w:val="left" w:pos="5308"/>
              </w:tabs>
              <w:spacing w:before="1"/>
              <w:ind w:left="107"/>
              <w:jc w:val="both"/>
              <w:rPr>
                <w:sz w:val="24"/>
                <w:szCs w:val="24"/>
              </w:rPr>
            </w:pPr>
            <w:r w:rsidRPr="000B25F1">
              <w:rPr>
                <w:sz w:val="24"/>
                <w:szCs w:val="24"/>
              </w:rPr>
              <w:t>Освітній компонент передбачає навчаннячерез дослідження,що є доцільним та достатнім для відповідного рівня вищої освіти</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w:pStyle w:val="TableParagraph"/>
              <w:spacing w:before="3"/>
              <w:ind w:left="107"/>
              <w:jc w:val="both"/>
              <w:rPr>
                <w:sz w:val="24"/>
                <w:szCs w:val="24"/>
              </w:rPr>
            </w:pPr>
            <w:r w:rsidRPr="000B25F1">
              <w:rPr>
                <w:sz w:val="24"/>
                <w:szCs w:val="24"/>
              </w:rPr>
              <w:t>Стратегія оцінювання  в  межах  освітнього  компонента відповідає політиці Університету /факультету</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w:pStyle w:val="TableParagraph"/>
              <w:tabs>
                <w:tab w:val="left" w:pos="1017"/>
                <w:tab w:val="left" w:pos="1511"/>
                <w:tab w:val="left" w:pos="2287"/>
                <w:tab w:val="left" w:pos="2413"/>
                <w:tab w:val="left" w:pos="3563"/>
                <w:tab w:val="left" w:pos="3750"/>
                <w:tab w:val="left" w:pos="4634"/>
                <w:tab w:val="left" w:pos="5025"/>
                <w:tab w:val="left" w:pos="5075"/>
              </w:tabs>
              <w:spacing w:before="1"/>
              <w:ind w:left="107" w:right="95"/>
              <w:jc w:val="both"/>
              <w:rPr>
                <w:sz w:val="24"/>
                <w:szCs w:val="24"/>
              </w:rPr>
            </w:pPr>
            <w:r w:rsidRPr="000B25F1">
              <w:rPr>
                <w:sz w:val="24"/>
                <w:szCs w:val="24"/>
              </w:rPr>
              <w:t xml:space="preserve">Передбачені методи оцінювання дозволяють </w:t>
            </w:r>
            <w:r w:rsidRPr="000B25F1">
              <w:rPr>
                <w:spacing w:val="-1"/>
                <w:sz w:val="24"/>
                <w:szCs w:val="24"/>
              </w:rPr>
              <w:t xml:space="preserve">оцінити </w:t>
            </w:r>
            <w:r w:rsidRPr="000B25F1">
              <w:rPr>
                <w:sz w:val="24"/>
                <w:szCs w:val="24"/>
              </w:rPr>
              <w:t xml:space="preserve">ступінь досягнення результатів навчання за </w:t>
            </w:r>
            <w:r w:rsidRPr="000B25F1">
              <w:rPr>
                <w:spacing w:val="-1"/>
                <w:sz w:val="24"/>
                <w:szCs w:val="24"/>
              </w:rPr>
              <w:t xml:space="preserve">освітнім </w:t>
            </w:r>
            <w:r w:rsidRPr="000B25F1">
              <w:rPr>
                <w:sz w:val="24"/>
                <w:szCs w:val="24"/>
              </w:rPr>
              <w:t>компонентом</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0"/>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Навантаження студентів є адекватним обсягу освітнього компонента</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w:pStyle w:val="TableParagraph"/>
              <w:tabs>
                <w:tab w:val="left" w:pos="1741"/>
                <w:tab w:val="left" w:pos="2893"/>
                <w:tab w:val="left" w:pos="3872"/>
                <w:tab w:val="left" w:pos="4205"/>
                <w:tab w:val="left" w:pos="5486"/>
              </w:tabs>
              <w:spacing w:before="3"/>
              <w:ind w:left="107"/>
              <w:jc w:val="both"/>
              <w:rPr>
                <w:sz w:val="24"/>
                <w:szCs w:val="24"/>
              </w:rPr>
            </w:pPr>
            <w:r w:rsidRPr="000B25F1">
              <w:rPr>
                <w:sz w:val="24"/>
                <w:szCs w:val="24"/>
              </w:rPr>
              <w:t>Рекомендовані навчальні ресурси є достатніми для досягнення результатів навчання</w:t>
            </w:r>
            <w:r w:rsidR="00AC5606">
              <w:rPr>
                <w:sz w:val="24"/>
                <w:szCs w:val="24"/>
              </w:rPr>
              <w:t xml:space="preserve"> </w:t>
            </w:r>
            <w:r w:rsidRPr="000B25F1">
              <w:rPr>
                <w:sz w:val="24"/>
                <w:szCs w:val="24"/>
              </w:rPr>
              <w:t>(ДРН)</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290"/>
        </w:trPr>
        <w:tc>
          <w:tcPr>
            <w:tcW w:w="3015" w:type="pct"/>
            <w:gridSpan w:val="2"/>
          </w:tcPr>
          <w:p w:rsidR="00DA4FCD" w:rsidRPr="000B25F1" w:rsidRDefault="00DA4FCD" w:rsidP="000B25F1">
            <w:pPr>
              <w:pStyle w:val="TableParagraph"/>
              <w:spacing w:before="1"/>
              <w:ind w:left="107"/>
              <w:jc w:val="both"/>
              <w:rPr>
                <w:sz w:val="24"/>
                <w:szCs w:val="24"/>
              </w:rPr>
            </w:pPr>
            <w:r w:rsidRPr="000B25F1">
              <w:rPr>
                <w:sz w:val="24"/>
                <w:szCs w:val="24"/>
              </w:rPr>
              <w:t>Література є актуальною</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w:pStyle w:val="TableParagraph"/>
              <w:spacing w:before="3"/>
              <w:ind w:left="107"/>
              <w:jc w:val="both"/>
              <w:rPr>
                <w:sz w:val="24"/>
                <w:szCs w:val="24"/>
              </w:rPr>
            </w:pPr>
            <w:r w:rsidRPr="000B25F1">
              <w:rPr>
                <w:sz w:val="24"/>
                <w:szCs w:val="24"/>
              </w:rPr>
              <w:t>Перелік навчальних ресурсів містить необхідні для досягнення ДРН програмні продукти</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733674" w:rsidRPr="00970D58" w:rsidTr="00733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2" w:type="pct"/>
          <w:trHeight w:val="290"/>
        </w:trPr>
        <w:tc>
          <w:tcPr>
            <w:tcW w:w="2500" w:type="pct"/>
          </w:tcPr>
          <w:p w:rsidR="00733674" w:rsidRPr="00964FA6" w:rsidRDefault="00733674" w:rsidP="00123539">
            <w:pPr>
              <w:pStyle w:val="TableParagraph"/>
              <w:tabs>
                <w:tab w:val="left" w:pos="5193"/>
              </w:tabs>
              <w:ind w:left="50"/>
              <w:rPr>
                <w:sz w:val="28"/>
                <w:szCs w:val="28"/>
              </w:rPr>
            </w:pPr>
          </w:p>
          <w:p w:rsidR="00733674" w:rsidRPr="00964FA6" w:rsidRDefault="00733674" w:rsidP="00123539">
            <w:pPr>
              <w:pStyle w:val="TableParagraph"/>
              <w:tabs>
                <w:tab w:val="left" w:pos="5193"/>
              </w:tabs>
              <w:ind w:left="50"/>
              <w:rPr>
                <w:sz w:val="28"/>
                <w:szCs w:val="28"/>
              </w:rPr>
            </w:pPr>
          </w:p>
          <w:p w:rsidR="00733674" w:rsidRDefault="00733674" w:rsidP="00123539">
            <w:pPr>
              <w:pStyle w:val="TableParagraph"/>
              <w:tabs>
                <w:tab w:val="left" w:pos="5193"/>
              </w:tabs>
              <w:ind w:left="50"/>
              <w:rPr>
                <w:sz w:val="28"/>
                <w:szCs w:val="28"/>
              </w:rPr>
            </w:pPr>
            <w:r w:rsidRPr="00964FA6">
              <w:rPr>
                <w:sz w:val="28"/>
                <w:szCs w:val="28"/>
              </w:rPr>
              <w:t>Рецензент</w:t>
            </w:r>
            <w:r>
              <w:rPr>
                <w:sz w:val="28"/>
                <w:szCs w:val="28"/>
              </w:rPr>
              <w:t>:</w:t>
            </w:r>
          </w:p>
          <w:p w:rsidR="003A1FB5" w:rsidRDefault="003A1FB5" w:rsidP="00123539">
            <w:pPr>
              <w:pStyle w:val="TableParagraph"/>
              <w:tabs>
                <w:tab w:val="left" w:pos="5193"/>
              </w:tabs>
              <w:ind w:left="50"/>
              <w:rPr>
                <w:sz w:val="28"/>
                <w:szCs w:val="28"/>
              </w:rPr>
            </w:pPr>
          </w:p>
          <w:p w:rsidR="003A1FB5" w:rsidRDefault="003A1FB5" w:rsidP="00123539">
            <w:pPr>
              <w:pStyle w:val="TableParagraph"/>
              <w:tabs>
                <w:tab w:val="left" w:pos="5193"/>
              </w:tabs>
              <w:ind w:left="50"/>
              <w:rPr>
                <w:sz w:val="28"/>
                <w:szCs w:val="28"/>
              </w:rPr>
            </w:pPr>
            <w:r>
              <w:rPr>
                <w:sz w:val="28"/>
                <w:szCs w:val="28"/>
              </w:rPr>
              <w:t>Микола ГОРДІЄНКО</w:t>
            </w:r>
          </w:p>
          <w:p w:rsidR="00733674" w:rsidRPr="00964FA6" w:rsidRDefault="00733674" w:rsidP="00123539">
            <w:pPr>
              <w:pStyle w:val="TableParagraph"/>
              <w:tabs>
                <w:tab w:val="left" w:pos="5193"/>
              </w:tabs>
              <w:ind w:left="50"/>
              <w:rPr>
                <w:sz w:val="28"/>
                <w:szCs w:val="28"/>
              </w:rPr>
            </w:pPr>
          </w:p>
        </w:tc>
        <w:tc>
          <w:tcPr>
            <w:tcW w:w="1403" w:type="pct"/>
            <w:gridSpan w:val="4"/>
          </w:tcPr>
          <w:p w:rsidR="00733674" w:rsidRPr="00964FA6" w:rsidRDefault="00733674" w:rsidP="00123539">
            <w:pPr>
              <w:pStyle w:val="TableParagraph"/>
              <w:tabs>
                <w:tab w:val="left" w:pos="2247"/>
              </w:tabs>
              <w:ind w:left="152"/>
              <w:rPr>
                <w:sz w:val="28"/>
                <w:szCs w:val="28"/>
                <w:u w:val="single"/>
              </w:rPr>
            </w:pPr>
          </w:p>
          <w:p w:rsidR="00733674" w:rsidRPr="00964FA6" w:rsidRDefault="00733674" w:rsidP="00123539">
            <w:pPr>
              <w:pStyle w:val="TableParagraph"/>
              <w:tabs>
                <w:tab w:val="left" w:pos="2247"/>
              </w:tabs>
              <w:ind w:left="152"/>
              <w:rPr>
                <w:sz w:val="28"/>
                <w:szCs w:val="28"/>
                <w:u w:val="single"/>
              </w:rPr>
            </w:pPr>
          </w:p>
          <w:p w:rsidR="00733674" w:rsidRPr="00DC6DAC" w:rsidRDefault="00733674" w:rsidP="00123539">
            <w:pPr>
              <w:pStyle w:val="TableParagraph"/>
              <w:tabs>
                <w:tab w:val="left" w:pos="2247"/>
              </w:tabs>
              <w:ind w:left="152"/>
              <w:rPr>
                <w:sz w:val="24"/>
                <w:szCs w:val="24"/>
              </w:rPr>
            </w:pPr>
          </w:p>
        </w:tc>
        <w:tc>
          <w:tcPr>
            <w:tcW w:w="995" w:type="pct"/>
          </w:tcPr>
          <w:p w:rsidR="00733674" w:rsidRPr="00964FA6" w:rsidRDefault="00733674" w:rsidP="000B25F1">
            <w:pPr>
              <w:pStyle w:val="TableParagraph"/>
              <w:tabs>
                <w:tab w:val="left" w:pos="1827"/>
              </w:tabs>
              <w:ind w:left="92"/>
              <w:rPr>
                <w:sz w:val="28"/>
                <w:szCs w:val="28"/>
                <w:u w:val="single"/>
              </w:rPr>
            </w:pPr>
          </w:p>
          <w:p w:rsidR="00733674" w:rsidRPr="00964FA6" w:rsidRDefault="00733674" w:rsidP="000B25F1">
            <w:pPr>
              <w:pStyle w:val="TableParagraph"/>
              <w:tabs>
                <w:tab w:val="left" w:pos="1827"/>
              </w:tabs>
              <w:ind w:left="92"/>
              <w:rPr>
                <w:sz w:val="28"/>
                <w:szCs w:val="28"/>
                <w:u w:val="single"/>
              </w:rPr>
            </w:pPr>
          </w:p>
          <w:p w:rsidR="00733674" w:rsidRDefault="00733674" w:rsidP="000B25F1">
            <w:pPr>
              <w:pStyle w:val="TableParagraph"/>
              <w:tabs>
                <w:tab w:val="left" w:pos="1827"/>
              </w:tabs>
              <w:ind w:left="92"/>
              <w:rPr>
                <w:sz w:val="28"/>
                <w:szCs w:val="28"/>
                <w:u w:val="single"/>
              </w:rPr>
            </w:pPr>
          </w:p>
          <w:p w:rsidR="00733674" w:rsidRDefault="00733674" w:rsidP="000B25F1">
            <w:pPr>
              <w:pStyle w:val="TableParagraph"/>
              <w:tabs>
                <w:tab w:val="left" w:pos="1827"/>
              </w:tabs>
              <w:ind w:left="92"/>
              <w:rPr>
                <w:sz w:val="28"/>
                <w:szCs w:val="28"/>
                <w:u w:val="single"/>
              </w:rPr>
            </w:pPr>
          </w:p>
          <w:p w:rsidR="00733674" w:rsidRPr="00964FA6" w:rsidRDefault="00733674" w:rsidP="000B25F1">
            <w:pPr>
              <w:pStyle w:val="TableParagraph"/>
              <w:tabs>
                <w:tab w:val="left" w:pos="1827"/>
              </w:tabs>
              <w:ind w:left="92"/>
              <w:rPr>
                <w:sz w:val="28"/>
                <w:szCs w:val="28"/>
              </w:rPr>
            </w:pPr>
            <w:r w:rsidRPr="00964FA6">
              <w:rPr>
                <w:sz w:val="28"/>
                <w:szCs w:val="28"/>
                <w:u w:val="single"/>
              </w:rPr>
              <w:tab/>
            </w:r>
          </w:p>
        </w:tc>
      </w:tr>
    </w:tbl>
    <w:p w:rsidR="00DA4FCD" w:rsidRDefault="00DA4FCD" w:rsidP="002A0FE2"/>
    <w:sectPr w:rsidR="00DA4FCD" w:rsidSect="001C16F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B46" w:rsidRDefault="006F1B46" w:rsidP="00110372">
      <w:pPr>
        <w:spacing w:after="0" w:line="240" w:lineRule="auto"/>
      </w:pPr>
      <w:r>
        <w:separator/>
      </w:r>
    </w:p>
  </w:endnote>
  <w:endnote w:type="continuationSeparator" w:id="1">
    <w:p w:rsidR="006F1B46" w:rsidRDefault="006F1B46" w:rsidP="00110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B46" w:rsidRDefault="006F1B46" w:rsidP="00110372">
      <w:pPr>
        <w:spacing w:after="0" w:line="240" w:lineRule="auto"/>
      </w:pPr>
      <w:r>
        <w:separator/>
      </w:r>
    </w:p>
  </w:footnote>
  <w:footnote w:type="continuationSeparator" w:id="1">
    <w:p w:rsidR="006F1B46" w:rsidRDefault="006F1B46" w:rsidP="00110372">
      <w:pPr>
        <w:spacing w:after="0" w:line="240" w:lineRule="auto"/>
      </w:pPr>
      <w:r>
        <w:continuationSeparator/>
      </w:r>
    </w:p>
  </w:footnote>
  <w:footnote w:id="2">
    <w:p w:rsidR="006042A0" w:rsidRDefault="006042A0" w:rsidP="005D46D1">
      <w:pPr>
        <w:pStyle w:val="a6"/>
        <w:jc w:val="both"/>
      </w:pPr>
      <w:r>
        <w:rPr>
          <w:rStyle w:val="a8"/>
        </w:rPr>
        <w:footnoteRef/>
      </w:r>
      <w:r w:rsidRPr="00A5327F">
        <w:rPr>
          <w:rFonts w:ascii="Times New Roman" w:hAnsi="Times New Roman" w:cs="Times New Roman"/>
          <w:sz w:val="24"/>
          <w:szCs w:val="24"/>
        </w:rPr>
        <w:t>Здобу</w:t>
      </w:r>
      <w:r>
        <w:rPr>
          <w:rFonts w:ascii="Times New Roman" w:hAnsi="Times New Roman" w:cs="Times New Roman"/>
          <w:sz w:val="24"/>
          <w:szCs w:val="24"/>
        </w:rPr>
        <w:t xml:space="preserve">вачі вищої освіти мають право на перерахування результатів навчання набутих у неформальній/інформальній освіті відповідно до Положення про порядок визнання результатів, здобутих шляхом неформальної та/або інформальної освіти </w:t>
      </w:r>
      <w:r w:rsidRPr="00A5327F">
        <w:rPr>
          <w:rFonts w:ascii="Times New Roman" w:hAnsi="Times New Roman" w:cs="Times New Roman"/>
          <w:sz w:val="24"/>
          <w:szCs w:val="24"/>
        </w:rPr>
        <w:t>(</w:t>
      </w:r>
      <w:hyperlink r:id="rId1" w:tgtFrame="_blank" w:history="1">
        <w:r w:rsidRPr="00A5327F">
          <w:rPr>
            <w:rStyle w:val="af0"/>
            <w:rFonts w:ascii="Times New Roman" w:hAnsi="Times New Roman"/>
            <w:sz w:val="21"/>
            <w:szCs w:val="21"/>
          </w:rPr>
          <w:t>http://surl.li/ummfb</w:t>
        </w:r>
      </w:hyperlink>
      <w:r w:rsidRPr="00A5327F">
        <w:rPr>
          <w:rFonts w:ascii="Times New Roman" w:hAnsi="Times New Roman" w:cs="Times New Roman"/>
          <w:sz w:val="21"/>
          <w:szCs w:val="21"/>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43EE"/>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7C056D"/>
    <w:multiLevelType w:val="hybridMultilevel"/>
    <w:tmpl w:val="BC406A32"/>
    <w:lvl w:ilvl="0" w:tplc="04220001">
      <w:start w:val="1"/>
      <w:numFmt w:val="bullet"/>
      <w:lvlText w:val=""/>
      <w:lvlJc w:val="left"/>
      <w:pPr>
        <w:ind w:left="2575" w:hanging="360"/>
      </w:pPr>
      <w:rPr>
        <w:rFonts w:ascii="Symbol" w:hAnsi="Symbol" w:hint="default"/>
      </w:rPr>
    </w:lvl>
    <w:lvl w:ilvl="1" w:tplc="04220003" w:tentative="1">
      <w:start w:val="1"/>
      <w:numFmt w:val="bullet"/>
      <w:lvlText w:val="o"/>
      <w:lvlJc w:val="left"/>
      <w:pPr>
        <w:ind w:left="3295" w:hanging="360"/>
      </w:pPr>
      <w:rPr>
        <w:rFonts w:ascii="Courier New" w:hAnsi="Courier New" w:hint="default"/>
      </w:rPr>
    </w:lvl>
    <w:lvl w:ilvl="2" w:tplc="04220005">
      <w:start w:val="1"/>
      <w:numFmt w:val="bullet"/>
      <w:lvlText w:val=""/>
      <w:lvlJc w:val="left"/>
      <w:pPr>
        <w:ind w:left="4015" w:hanging="360"/>
      </w:pPr>
      <w:rPr>
        <w:rFonts w:ascii="Wingdings" w:hAnsi="Wingdings" w:hint="default"/>
      </w:rPr>
    </w:lvl>
    <w:lvl w:ilvl="3" w:tplc="04220001" w:tentative="1">
      <w:start w:val="1"/>
      <w:numFmt w:val="bullet"/>
      <w:lvlText w:val=""/>
      <w:lvlJc w:val="left"/>
      <w:pPr>
        <w:ind w:left="4735" w:hanging="360"/>
      </w:pPr>
      <w:rPr>
        <w:rFonts w:ascii="Symbol" w:hAnsi="Symbol" w:hint="default"/>
      </w:rPr>
    </w:lvl>
    <w:lvl w:ilvl="4" w:tplc="04220003" w:tentative="1">
      <w:start w:val="1"/>
      <w:numFmt w:val="bullet"/>
      <w:lvlText w:val="o"/>
      <w:lvlJc w:val="left"/>
      <w:pPr>
        <w:ind w:left="5455" w:hanging="360"/>
      </w:pPr>
      <w:rPr>
        <w:rFonts w:ascii="Courier New" w:hAnsi="Courier New" w:hint="default"/>
      </w:rPr>
    </w:lvl>
    <w:lvl w:ilvl="5" w:tplc="04220005" w:tentative="1">
      <w:start w:val="1"/>
      <w:numFmt w:val="bullet"/>
      <w:lvlText w:val=""/>
      <w:lvlJc w:val="left"/>
      <w:pPr>
        <w:ind w:left="6175" w:hanging="360"/>
      </w:pPr>
      <w:rPr>
        <w:rFonts w:ascii="Wingdings" w:hAnsi="Wingdings" w:hint="default"/>
      </w:rPr>
    </w:lvl>
    <w:lvl w:ilvl="6" w:tplc="04220001" w:tentative="1">
      <w:start w:val="1"/>
      <w:numFmt w:val="bullet"/>
      <w:lvlText w:val=""/>
      <w:lvlJc w:val="left"/>
      <w:pPr>
        <w:ind w:left="6895" w:hanging="360"/>
      </w:pPr>
      <w:rPr>
        <w:rFonts w:ascii="Symbol" w:hAnsi="Symbol" w:hint="default"/>
      </w:rPr>
    </w:lvl>
    <w:lvl w:ilvl="7" w:tplc="04220003" w:tentative="1">
      <w:start w:val="1"/>
      <w:numFmt w:val="bullet"/>
      <w:lvlText w:val="o"/>
      <w:lvlJc w:val="left"/>
      <w:pPr>
        <w:ind w:left="7615" w:hanging="360"/>
      </w:pPr>
      <w:rPr>
        <w:rFonts w:ascii="Courier New" w:hAnsi="Courier New" w:hint="default"/>
      </w:rPr>
    </w:lvl>
    <w:lvl w:ilvl="8" w:tplc="04220005" w:tentative="1">
      <w:start w:val="1"/>
      <w:numFmt w:val="bullet"/>
      <w:lvlText w:val=""/>
      <w:lvlJc w:val="left"/>
      <w:pPr>
        <w:ind w:left="8335" w:hanging="360"/>
      </w:pPr>
      <w:rPr>
        <w:rFonts w:ascii="Wingdings" w:hAnsi="Wingdings" w:hint="default"/>
      </w:rPr>
    </w:lvl>
  </w:abstractNum>
  <w:abstractNum w:abstractNumId="2">
    <w:nsid w:val="07EC0D57"/>
    <w:multiLevelType w:val="hybridMultilevel"/>
    <w:tmpl w:val="E5CE8E4A"/>
    <w:lvl w:ilvl="0" w:tplc="2BFCC408">
      <w:start w:val="1"/>
      <w:numFmt w:val="decimal"/>
      <w:lvlText w:val="%1."/>
      <w:lvlJc w:val="left"/>
      <w:pPr>
        <w:tabs>
          <w:tab w:val="num" w:pos="1521"/>
        </w:tabs>
        <w:ind w:left="1521" w:hanging="960"/>
      </w:pPr>
      <w:rPr>
        <w:rFonts w:cs="Times New Roman" w:hint="default"/>
      </w:rPr>
    </w:lvl>
    <w:lvl w:ilvl="1" w:tplc="04190019" w:tentative="1">
      <w:start w:val="1"/>
      <w:numFmt w:val="lowerLetter"/>
      <w:lvlText w:val="%2."/>
      <w:lvlJc w:val="left"/>
      <w:pPr>
        <w:tabs>
          <w:tab w:val="num" w:pos="1641"/>
        </w:tabs>
        <w:ind w:left="1641" w:hanging="360"/>
      </w:pPr>
      <w:rPr>
        <w:rFonts w:cs="Times New Roman"/>
      </w:rPr>
    </w:lvl>
    <w:lvl w:ilvl="2" w:tplc="0419001B" w:tentative="1">
      <w:start w:val="1"/>
      <w:numFmt w:val="lowerRoman"/>
      <w:lvlText w:val="%3."/>
      <w:lvlJc w:val="right"/>
      <w:pPr>
        <w:tabs>
          <w:tab w:val="num" w:pos="2361"/>
        </w:tabs>
        <w:ind w:left="2361" w:hanging="180"/>
      </w:pPr>
      <w:rPr>
        <w:rFonts w:cs="Times New Roman"/>
      </w:rPr>
    </w:lvl>
    <w:lvl w:ilvl="3" w:tplc="0419000F" w:tentative="1">
      <w:start w:val="1"/>
      <w:numFmt w:val="decimal"/>
      <w:lvlText w:val="%4."/>
      <w:lvlJc w:val="left"/>
      <w:pPr>
        <w:tabs>
          <w:tab w:val="num" w:pos="3081"/>
        </w:tabs>
        <w:ind w:left="3081" w:hanging="360"/>
      </w:pPr>
      <w:rPr>
        <w:rFonts w:cs="Times New Roman"/>
      </w:rPr>
    </w:lvl>
    <w:lvl w:ilvl="4" w:tplc="04190019" w:tentative="1">
      <w:start w:val="1"/>
      <w:numFmt w:val="lowerLetter"/>
      <w:lvlText w:val="%5."/>
      <w:lvlJc w:val="left"/>
      <w:pPr>
        <w:tabs>
          <w:tab w:val="num" w:pos="3801"/>
        </w:tabs>
        <w:ind w:left="3801" w:hanging="360"/>
      </w:pPr>
      <w:rPr>
        <w:rFonts w:cs="Times New Roman"/>
      </w:rPr>
    </w:lvl>
    <w:lvl w:ilvl="5" w:tplc="0419001B" w:tentative="1">
      <w:start w:val="1"/>
      <w:numFmt w:val="lowerRoman"/>
      <w:lvlText w:val="%6."/>
      <w:lvlJc w:val="right"/>
      <w:pPr>
        <w:tabs>
          <w:tab w:val="num" w:pos="4521"/>
        </w:tabs>
        <w:ind w:left="4521" w:hanging="180"/>
      </w:pPr>
      <w:rPr>
        <w:rFonts w:cs="Times New Roman"/>
      </w:rPr>
    </w:lvl>
    <w:lvl w:ilvl="6" w:tplc="0419000F" w:tentative="1">
      <w:start w:val="1"/>
      <w:numFmt w:val="decimal"/>
      <w:lvlText w:val="%7."/>
      <w:lvlJc w:val="left"/>
      <w:pPr>
        <w:tabs>
          <w:tab w:val="num" w:pos="5241"/>
        </w:tabs>
        <w:ind w:left="5241" w:hanging="360"/>
      </w:pPr>
      <w:rPr>
        <w:rFonts w:cs="Times New Roman"/>
      </w:rPr>
    </w:lvl>
    <w:lvl w:ilvl="7" w:tplc="04190019" w:tentative="1">
      <w:start w:val="1"/>
      <w:numFmt w:val="lowerLetter"/>
      <w:lvlText w:val="%8."/>
      <w:lvlJc w:val="left"/>
      <w:pPr>
        <w:tabs>
          <w:tab w:val="num" w:pos="5961"/>
        </w:tabs>
        <w:ind w:left="5961" w:hanging="360"/>
      </w:pPr>
      <w:rPr>
        <w:rFonts w:cs="Times New Roman"/>
      </w:rPr>
    </w:lvl>
    <w:lvl w:ilvl="8" w:tplc="0419001B" w:tentative="1">
      <w:start w:val="1"/>
      <w:numFmt w:val="lowerRoman"/>
      <w:lvlText w:val="%9."/>
      <w:lvlJc w:val="right"/>
      <w:pPr>
        <w:tabs>
          <w:tab w:val="num" w:pos="6681"/>
        </w:tabs>
        <w:ind w:left="6681" w:hanging="180"/>
      </w:pPr>
      <w:rPr>
        <w:rFonts w:cs="Times New Roman"/>
      </w:rPr>
    </w:lvl>
  </w:abstractNum>
  <w:abstractNum w:abstractNumId="3">
    <w:nsid w:val="096E7D36"/>
    <w:multiLevelType w:val="multilevel"/>
    <w:tmpl w:val="9FA04270"/>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nsid w:val="12AA457B"/>
    <w:multiLevelType w:val="multilevel"/>
    <w:tmpl w:val="A3C094EA"/>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12EB6DC4"/>
    <w:multiLevelType w:val="hybridMultilevel"/>
    <w:tmpl w:val="B7B660FC"/>
    <w:lvl w:ilvl="0" w:tplc="0422000F">
      <w:start w:val="1"/>
      <w:numFmt w:val="decimal"/>
      <w:lvlText w:val="%1."/>
      <w:lvlJc w:val="left"/>
      <w:pPr>
        <w:ind w:left="72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13A264FF"/>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4AB103F"/>
    <w:multiLevelType w:val="hybridMultilevel"/>
    <w:tmpl w:val="080AB298"/>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152973E0"/>
    <w:multiLevelType w:val="hybridMultilevel"/>
    <w:tmpl w:val="5A8876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6C9607E"/>
    <w:multiLevelType w:val="hybridMultilevel"/>
    <w:tmpl w:val="17628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EA7D65"/>
    <w:multiLevelType w:val="hybridMultilevel"/>
    <w:tmpl w:val="B35677E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nsid w:val="19B91456"/>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1502165"/>
    <w:multiLevelType w:val="hybridMultilevel"/>
    <w:tmpl w:val="ABA091A2"/>
    <w:lvl w:ilvl="0" w:tplc="0422000F">
      <w:start w:val="1"/>
      <w:numFmt w:val="decimal"/>
      <w:lvlText w:val="%1."/>
      <w:lvlJc w:val="left"/>
      <w:pPr>
        <w:ind w:left="502"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nsid w:val="29A37F1F"/>
    <w:multiLevelType w:val="hybridMultilevel"/>
    <w:tmpl w:val="F1AC0DD2"/>
    <w:lvl w:ilvl="0" w:tplc="57CA4258">
      <w:start w:val="1"/>
      <w:numFmt w:val="decimal"/>
      <w:lvlText w:val="%1."/>
      <w:lvlJc w:val="left"/>
      <w:pPr>
        <w:tabs>
          <w:tab w:val="num" w:pos="1864"/>
        </w:tabs>
        <w:ind w:left="1864" w:hanging="1155"/>
      </w:pPr>
      <w:rPr>
        <w:rFonts w:cs="Times New Roman" w:hint="default"/>
      </w:rPr>
    </w:lvl>
    <w:lvl w:ilvl="1" w:tplc="78DE44CE">
      <w:start w:val="1"/>
      <w:numFmt w:val="decimal"/>
      <w:lvlText w:val="%2."/>
      <w:lvlJc w:val="left"/>
      <w:pPr>
        <w:tabs>
          <w:tab w:val="num" w:pos="1440"/>
        </w:tabs>
        <w:ind w:left="1440" w:hanging="360"/>
      </w:pPr>
      <w:rPr>
        <w:rFonts w:cs="Times New Roman" w:hint="default"/>
        <w:color w:val="000000"/>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2B227B4D"/>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2CF7373A"/>
    <w:multiLevelType w:val="hybridMultilevel"/>
    <w:tmpl w:val="F6560C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2E74455F"/>
    <w:multiLevelType w:val="hybridMultilevel"/>
    <w:tmpl w:val="586ED566"/>
    <w:lvl w:ilvl="0" w:tplc="5AB665D0">
      <w:start w:val="1"/>
      <w:numFmt w:val="decimal"/>
      <w:lvlText w:val="%1."/>
      <w:lvlJc w:val="left"/>
      <w:pPr>
        <w:tabs>
          <w:tab w:val="num" w:pos="1729"/>
        </w:tabs>
        <w:ind w:left="1729" w:hanging="102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8">
    <w:nsid w:val="38665B12"/>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nsid w:val="39D3043D"/>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06C2D84"/>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43C5170C"/>
    <w:multiLevelType w:val="hybridMultilevel"/>
    <w:tmpl w:val="DEC820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4CF0E50"/>
    <w:multiLevelType w:val="hybridMultilevel"/>
    <w:tmpl w:val="6C205F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8AC2795"/>
    <w:multiLevelType w:val="hybridMultilevel"/>
    <w:tmpl w:val="56765BB6"/>
    <w:lvl w:ilvl="0" w:tplc="9E00EA54">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4">
    <w:nsid w:val="48DF4C76"/>
    <w:multiLevelType w:val="hybridMultilevel"/>
    <w:tmpl w:val="EB9449B4"/>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9242A62"/>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4B9A0CCE"/>
    <w:multiLevelType w:val="multilevel"/>
    <w:tmpl w:val="BDAE41B4"/>
    <w:lvl w:ilvl="0">
      <w:start w:val="3"/>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D712344"/>
    <w:multiLevelType w:val="hybridMultilevel"/>
    <w:tmpl w:val="9B8CD4FE"/>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8">
    <w:nsid w:val="4EC77955"/>
    <w:multiLevelType w:val="multilevel"/>
    <w:tmpl w:val="16B6C462"/>
    <w:lvl w:ilvl="0">
      <w:start w:val="2"/>
      <w:numFmt w:val="decimal"/>
      <w:lvlText w:val="%1."/>
      <w:lvlJc w:val="left"/>
      <w:pPr>
        <w:ind w:left="420" w:hanging="420"/>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29">
    <w:nsid w:val="5243DE5B"/>
    <w:multiLevelType w:val="multilevel"/>
    <w:tmpl w:val="5243DE5B"/>
    <w:name w:val="Нумерованный список 3"/>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30">
    <w:nsid w:val="576A3538"/>
    <w:multiLevelType w:val="hybridMultilevel"/>
    <w:tmpl w:val="C1C427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58FA2F28"/>
    <w:multiLevelType w:val="multilevel"/>
    <w:tmpl w:val="324E3028"/>
    <w:lvl w:ilvl="0">
      <w:start w:val="5"/>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2">
    <w:nsid w:val="5940268A"/>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5BD36D17"/>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61025641"/>
    <w:multiLevelType w:val="hybridMultilevel"/>
    <w:tmpl w:val="71A6794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5">
    <w:nsid w:val="63D9467E"/>
    <w:multiLevelType w:val="hybridMultilevel"/>
    <w:tmpl w:val="47C26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A1E4A62"/>
    <w:multiLevelType w:val="multilevel"/>
    <w:tmpl w:val="D1F09FFC"/>
    <w:lvl w:ilvl="0">
      <w:start w:val="1"/>
      <w:numFmt w:val="decimal"/>
      <w:lvlText w:val="%1"/>
      <w:lvlJc w:val="left"/>
      <w:pPr>
        <w:ind w:left="576" w:hanging="576"/>
      </w:pPr>
      <w:rPr>
        <w:rFonts w:cs="Times New Roman" w:hint="default"/>
      </w:rPr>
    </w:lvl>
    <w:lvl w:ilvl="1">
      <w:start w:val="6"/>
      <w:numFmt w:val="decimal"/>
      <w:lvlText w:val="%1.%2"/>
      <w:lvlJc w:val="left"/>
      <w:pPr>
        <w:ind w:left="936" w:hanging="576"/>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7">
    <w:nsid w:val="6CE71D7A"/>
    <w:multiLevelType w:val="multilevel"/>
    <w:tmpl w:val="51BAC0BE"/>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38">
    <w:nsid w:val="6F2F3AE3"/>
    <w:multiLevelType w:val="hybridMultilevel"/>
    <w:tmpl w:val="C4801842"/>
    <w:lvl w:ilvl="0" w:tplc="04220001">
      <w:start w:val="1"/>
      <w:numFmt w:val="bullet"/>
      <w:lvlText w:val=""/>
      <w:lvlJc w:val="left"/>
      <w:pPr>
        <w:ind w:left="1855" w:hanging="360"/>
      </w:pPr>
      <w:rPr>
        <w:rFonts w:ascii="Symbol" w:hAnsi="Symbol" w:hint="default"/>
      </w:rPr>
    </w:lvl>
    <w:lvl w:ilvl="1" w:tplc="04220003" w:tentative="1">
      <w:start w:val="1"/>
      <w:numFmt w:val="bullet"/>
      <w:lvlText w:val="o"/>
      <w:lvlJc w:val="left"/>
      <w:pPr>
        <w:ind w:left="2575" w:hanging="360"/>
      </w:pPr>
      <w:rPr>
        <w:rFonts w:ascii="Courier New" w:hAnsi="Courier New" w:hint="default"/>
      </w:rPr>
    </w:lvl>
    <w:lvl w:ilvl="2" w:tplc="04220005" w:tentative="1">
      <w:start w:val="1"/>
      <w:numFmt w:val="bullet"/>
      <w:lvlText w:val=""/>
      <w:lvlJc w:val="left"/>
      <w:pPr>
        <w:ind w:left="3295" w:hanging="360"/>
      </w:pPr>
      <w:rPr>
        <w:rFonts w:ascii="Wingdings" w:hAnsi="Wingdings" w:hint="default"/>
      </w:rPr>
    </w:lvl>
    <w:lvl w:ilvl="3" w:tplc="04220001" w:tentative="1">
      <w:start w:val="1"/>
      <w:numFmt w:val="bullet"/>
      <w:lvlText w:val=""/>
      <w:lvlJc w:val="left"/>
      <w:pPr>
        <w:ind w:left="4015" w:hanging="360"/>
      </w:pPr>
      <w:rPr>
        <w:rFonts w:ascii="Symbol" w:hAnsi="Symbol" w:hint="default"/>
      </w:rPr>
    </w:lvl>
    <w:lvl w:ilvl="4" w:tplc="04220003" w:tentative="1">
      <w:start w:val="1"/>
      <w:numFmt w:val="bullet"/>
      <w:lvlText w:val="o"/>
      <w:lvlJc w:val="left"/>
      <w:pPr>
        <w:ind w:left="4735" w:hanging="360"/>
      </w:pPr>
      <w:rPr>
        <w:rFonts w:ascii="Courier New" w:hAnsi="Courier New" w:hint="default"/>
      </w:rPr>
    </w:lvl>
    <w:lvl w:ilvl="5" w:tplc="04220005" w:tentative="1">
      <w:start w:val="1"/>
      <w:numFmt w:val="bullet"/>
      <w:lvlText w:val=""/>
      <w:lvlJc w:val="left"/>
      <w:pPr>
        <w:ind w:left="5455" w:hanging="360"/>
      </w:pPr>
      <w:rPr>
        <w:rFonts w:ascii="Wingdings" w:hAnsi="Wingdings" w:hint="default"/>
      </w:rPr>
    </w:lvl>
    <w:lvl w:ilvl="6" w:tplc="04220001" w:tentative="1">
      <w:start w:val="1"/>
      <w:numFmt w:val="bullet"/>
      <w:lvlText w:val=""/>
      <w:lvlJc w:val="left"/>
      <w:pPr>
        <w:ind w:left="6175" w:hanging="360"/>
      </w:pPr>
      <w:rPr>
        <w:rFonts w:ascii="Symbol" w:hAnsi="Symbol" w:hint="default"/>
      </w:rPr>
    </w:lvl>
    <w:lvl w:ilvl="7" w:tplc="04220003" w:tentative="1">
      <w:start w:val="1"/>
      <w:numFmt w:val="bullet"/>
      <w:lvlText w:val="o"/>
      <w:lvlJc w:val="left"/>
      <w:pPr>
        <w:ind w:left="6895" w:hanging="360"/>
      </w:pPr>
      <w:rPr>
        <w:rFonts w:ascii="Courier New" w:hAnsi="Courier New" w:hint="default"/>
      </w:rPr>
    </w:lvl>
    <w:lvl w:ilvl="8" w:tplc="04220005" w:tentative="1">
      <w:start w:val="1"/>
      <w:numFmt w:val="bullet"/>
      <w:lvlText w:val=""/>
      <w:lvlJc w:val="left"/>
      <w:pPr>
        <w:ind w:left="7615" w:hanging="360"/>
      </w:pPr>
      <w:rPr>
        <w:rFonts w:ascii="Wingdings" w:hAnsi="Wingdings" w:hint="default"/>
      </w:rPr>
    </w:lvl>
  </w:abstractNum>
  <w:abstractNum w:abstractNumId="39">
    <w:nsid w:val="748A2173"/>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0">
    <w:nsid w:val="74AC371F"/>
    <w:multiLevelType w:val="hybridMultilevel"/>
    <w:tmpl w:val="9808E07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5022674"/>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nsid w:val="764F02E6"/>
    <w:multiLevelType w:val="hybridMultilevel"/>
    <w:tmpl w:val="B77ED5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7F4112E"/>
    <w:multiLevelType w:val="multilevel"/>
    <w:tmpl w:val="9112C2B0"/>
    <w:lvl w:ilvl="0">
      <w:start w:val="1"/>
      <w:numFmt w:val="decimal"/>
      <w:lvlText w:val="%1."/>
      <w:lvlJc w:val="left"/>
      <w:pPr>
        <w:ind w:left="630" w:hanging="630"/>
      </w:pPr>
      <w:rPr>
        <w:rFonts w:cs="Times New Roman" w:hint="default"/>
      </w:rPr>
    </w:lvl>
    <w:lvl w:ilvl="1">
      <w:start w:val="5"/>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4">
    <w:nsid w:val="78523BFF"/>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nsid w:val="79AB74DD"/>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7A2E0048"/>
    <w:multiLevelType w:val="multilevel"/>
    <w:tmpl w:val="633E9CC0"/>
    <w:lvl w:ilvl="0">
      <w:start w:val="1"/>
      <w:numFmt w:val="decimal"/>
      <w:lvlText w:val="%1."/>
      <w:lvlJc w:val="left"/>
      <w:pPr>
        <w:ind w:left="927" w:hanging="360"/>
      </w:pPr>
      <w:rPr>
        <w:rFonts w:cs="Times New Roman" w:hint="default"/>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727" w:hanging="1080"/>
      </w:pPr>
      <w:rPr>
        <w:rFonts w:cs="Times New Roman" w:hint="default"/>
      </w:rPr>
    </w:lvl>
    <w:lvl w:ilvl="4">
      <w:start w:val="1"/>
      <w:numFmt w:val="decimal"/>
      <w:isLgl/>
      <w:lvlText w:val="%1.%2.%3.%4.%5."/>
      <w:lvlJc w:val="left"/>
      <w:pPr>
        <w:ind w:left="3087" w:hanging="1080"/>
      </w:pPr>
      <w:rPr>
        <w:rFonts w:cs="Times New Roman" w:hint="default"/>
      </w:rPr>
    </w:lvl>
    <w:lvl w:ilvl="5">
      <w:start w:val="1"/>
      <w:numFmt w:val="decimal"/>
      <w:isLgl/>
      <w:lvlText w:val="%1.%2.%3.%4.%5.%6."/>
      <w:lvlJc w:val="left"/>
      <w:pPr>
        <w:ind w:left="3807" w:hanging="1440"/>
      </w:pPr>
      <w:rPr>
        <w:rFonts w:cs="Times New Roman" w:hint="default"/>
      </w:rPr>
    </w:lvl>
    <w:lvl w:ilvl="6">
      <w:start w:val="1"/>
      <w:numFmt w:val="decimal"/>
      <w:isLgl/>
      <w:lvlText w:val="%1.%2.%3.%4.%5.%6.%7."/>
      <w:lvlJc w:val="left"/>
      <w:pPr>
        <w:ind w:left="4527" w:hanging="1800"/>
      </w:pPr>
      <w:rPr>
        <w:rFonts w:cs="Times New Roman" w:hint="default"/>
      </w:rPr>
    </w:lvl>
    <w:lvl w:ilvl="7">
      <w:start w:val="1"/>
      <w:numFmt w:val="decimal"/>
      <w:isLgl/>
      <w:lvlText w:val="%1.%2.%3.%4.%5.%6.%7.%8."/>
      <w:lvlJc w:val="left"/>
      <w:pPr>
        <w:ind w:left="4887" w:hanging="1800"/>
      </w:pPr>
      <w:rPr>
        <w:rFonts w:cs="Times New Roman" w:hint="default"/>
      </w:rPr>
    </w:lvl>
    <w:lvl w:ilvl="8">
      <w:start w:val="1"/>
      <w:numFmt w:val="decimal"/>
      <w:isLgl/>
      <w:lvlText w:val="%1.%2.%3.%4.%5.%6.%7.%8.%9."/>
      <w:lvlJc w:val="left"/>
      <w:pPr>
        <w:ind w:left="5607" w:hanging="2160"/>
      </w:pPr>
      <w:rPr>
        <w:rFonts w:cs="Times New Roman" w:hint="default"/>
      </w:rPr>
    </w:lvl>
  </w:abstractNum>
  <w:abstractNum w:abstractNumId="47">
    <w:nsid w:val="7E9F7D97"/>
    <w:multiLevelType w:val="hybridMultilevel"/>
    <w:tmpl w:val="C92088EA"/>
    <w:lvl w:ilvl="0" w:tplc="9E00EA54">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0"/>
  </w:num>
  <w:num w:numId="2">
    <w:abstractNumId w:val="10"/>
  </w:num>
  <w:num w:numId="3">
    <w:abstractNumId w:val="31"/>
  </w:num>
  <w:num w:numId="4">
    <w:abstractNumId w:val="5"/>
  </w:num>
  <w:num w:numId="5">
    <w:abstractNumId w:val="14"/>
  </w:num>
  <w:num w:numId="6">
    <w:abstractNumId w:val="26"/>
  </w:num>
  <w:num w:numId="7">
    <w:abstractNumId w:val="43"/>
  </w:num>
  <w:num w:numId="8">
    <w:abstractNumId w:val="32"/>
  </w:num>
  <w:num w:numId="9">
    <w:abstractNumId w:val="12"/>
  </w:num>
  <w:num w:numId="10">
    <w:abstractNumId w:val="41"/>
  </w:num>
  <w:num w:numId="11">
    <w:abstractNumId w:val="33"/>
  </w:num>
  <w:num w:numId="12">
    <w:abstractNumId w:val="38"/>
  </w:num>
  <w:num w:numId="13">
    <w:abstractNumId w:val="19"/>
  </w:num>
  <w:num w:numId="14">
    <w:abstractNumId w:val="16"/>
  </w:num>
  <w:num w:numId="15">
    <w:abstractNumId w:val="46"/>
  </w:num>
  <w:num w:numId="16">
    <w:abstractNumId w:val="20"/>
  </w:num>
  <w:num w:numId="17">
    <w:abstractNumId w:val="25"/>
  </w:num>
  <w:num w:numId="18">
    <w:abstractNumId w:val="28"/>
  </w:num>
  <w:num w:numId="19">
    <w:abstractNumId w:val="45"/>
  </w:num>
  <w:num w:numId="20">
    <w:abstractNumId w:val="6"/>
  </w:num>
  <w:num w:numId="21">
    <w:abstractNumId w:val="4"/>
  </w:num>
  <w:num w:numId="22">
    <w:abstractNumId w:val="37"/>
  </w:num>
  <w:num w:numId="23">
    <w:abstractNumId w:val="39"/>
  </w:num>
  <w:num w:numId="24">
    <w:abstractNumId w:val="44"/>
  </w:num>
  <w:num w:numId="25">
    <w:abstractNumId w:val="30"/>
  </w:num>
  <w:num w:numId="26">
    <w:abstractNumId w:val="3"/>
  </w:num>
  <w:num w:numId="27">
    <w:abstractNumId w:val="1"/>
  </w:num>
  <w:num w:numId="28">
    <w:abstractNumId w:val="36"/>
  </w:num>
  <w:num w:numId="29">
    <w:abstractNumId w:val="40"/>
  </w:num>
  <w:num w:numId="30">
    <w:abstractNumId w:val="34"/>
  </w:num>
  <w:num w:numId="31">
    <w:abstractNumId w:val="15"/>
  </w:num>
  <w:num w:numId="32">
    <w:abstractNumId w:val="24"/>
  </w:num>
  <w:num w:numId="33">
    <w:abstractNumId w:val="42"/>
  </w:num>
  <w:num w:numId="34">
    <w:abstractNumId w:val="2"/>
  </w:num>
  <w:num w:numId="35">
    <w:abstractNumId w:val="35"/>
  </w:num>
  <w:num w:numId="36">
    <w:abstractNumId w:val="29"/>
  </w:num>
  <w:num w:numId="37">
    <w:abstractNumId w:val="22"/>
  </w:num>
  <w:num w:numId="38">
    <w:abstractNumId w:val="17"/>
  </w:num>
  <w:num w:numId="39">
    <w:abstractNumId w:val="8"/>
  </w:num>
  <w:num w:numId="40">
    <w:abstractNumId w:val="7"/>
  </w:num>
  <w:num w:numId="41">
    <w:abstractNumId w:val="9"/>
  </w:num>
  <w:num w:numId="42">
    <w:abstractNumId w:val="47"/>
  </w:num>
  <w:num w:numId="43">
    <w:abstractNumId w:val="21"/>
  </w:num>
  <w:num w:numId="44">
    <w:abstractNumId w:val="13"/>
  </w:num>
  <w:num w:numId="45">
    <w:abstractNumId w:val="27"/>
  </w:num>
  <w:num w:numId="46">
    <w:abstractNumId w:val="23"/>
  </w:num>
  <w:num w:numId="47">
    <w:abstractNumId w:val="18"/>
  </w:num>
  <w:num w:numId="4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0D25"/>
    <w:rsid w:val="00001F31"/>
    <w:rsid w:val="00002583"/>
    <w:rsid w:val="00012EBD"/>
    <w:rsid w:val="00013939"/>
    <w:rsid w:val="00013A13"/>
    <w:rsid w:val="00014C61"/>
    <w:rsid w:val="00016019"/>
    <w:rsid w:val="00023CEC"/>
    <w:rsid w:val="00027DDC"/>
    <w:rsid w:val="00031738"/>
    <w:rsid w:val="000400DA"/>
    <w:rsid w:val="00040D42"/>
    <w:rsid w:val="00060D2E"/>
    <w:rsid w:val="00061531"/>
    <w:rsid w:val="000617C3"/>
    <w:rsid w:val="000618F7"/>
    <w:rsid w:val="00063FAF"/>
    <w:rsid w:val="000645B1"/>
    <w:rsid w:val="00066547"/>
    <w:rsid w:val="00066CB7"/>
    <w:rsid w:val="00071069"/>
    <w:rsid w:val="0007274D"/>
    <w:rsid w:val="00073E4B"/>
    <w:rsid w:val="00074168"/>
    <w:rsid w:val="00074D62"/>
    <w:rsid w:val="0007783C"/>
    <w:rsid w:val="00080E92"/>
    <w:rsid w:val="00081C48"/>
    <w:rsid w:val="0008459E"/>
    <w:rsid w:val="00085C53"/>
    <w:rsid w:val="0009537F"/>
    <w:rsid w:val="0009755B"/>
    <w:rsid w:val="00097B59"/>
    <w:rsid w:val="000A0E94"/>
    <w:rsid w:val="000A2A2E"/>
    <w:rsid w:val="000A6F5C"/>
    <w:rsid w:val="000B0C3A"/>
    <w:rsid w:val="000B1388"/>
    <w:rsid w:val="000B2091"/>
    <w:rsid w:val="000B25F1"/>
    <w:rsid w:val="000B4999"/>
    <w:rsid w:val="000C538B"/>
    <w:rsid w:val="000D2394"/>
    <w:rsid w:val="000D248A"/>
    <w:rsid w:val="000D2CB1"/>
    <w:rsid w:val="000E25B1"/>
    <w:rsid w:val="000E2852"/>
    <w:rsid w:val="000E2D1B"/>
    <w:rsid w:val="000E54EF"/>
    <w:rsid w:val="000F035D"/>
    <w:rsid w:val="000F3CC4"/>
    <w:rsid w:val="000F503E"/>
    <w:rsid w:val="000F553D"/>
    <w:rsid w:val="000F7199"/>
    <w:rsid w:val="00100B93"/>
    <w:rsid w:val="001025E2"/>
    <w:rsid w:val="0010564E"/>
    <w:rsid w:val="0010774F"/>
    <w:rsid w:val="00110372"/>
    <w:rsid w:val="001116C0"/>
    <w:rsid w:val="00111FD9"/>
    <w:rsid w:val="00115250"/>
    <w:rsid w:val="00123539"/>
    <w:rsid w:val="00126C52"/>
    <w:rsid w:val="00131094"/>
    <w:rsid w:val="00131758"/>
    <w:rsid w:val="00135307"/>
    <w:rsid w:val="00137F4D"/>
    <w:rsid w:val="001402AE"/>
    <w:rsid w:val="00143760"/>
    <w:rsid w:val="0014491C"/>
    <w:rsid w:val="0014796F"/>
    <w:rsid w:val="001500E4"/>
    <w:rsid w:val="00150E6B"/>
    <w:rsid w:val="00151802"/>
    <w:rsid w:val="00152ACE"/>
    <w:rsid w:val="00155676"/>
    <w:rsid w:val="00157E03"/>
    <w:rsid w:val="001602E9"/>
    <w:rsid w:val="001615A8"/>
    <w:rsid w:val="00161985"/>
    <w:rsid w:val="00161DC0"/>
    <w:rsid w:val="00163E19"/>
    <w:rsid w:val="00167551"/>
    <w:rsid w:val="001678A8"/>
    <w:rsid w:val="001700ED"/>
    <w:rsid w:val="00172BA2"/>
    <w:rsid w:val="001806C3"/>
    <w:rsid w:val="00184F39"/>
    <w:rsid w:val="0018555F"/>
    <w:rsid w:val="001916B8"/>
    <w:rsid w:val="00191D08"/>
    <w:rsid w:val="0019363D"/>
    <w:rsid w:val="001948A3"/>
    <w:rsid w:val="00194F99"/>
    <w:rsid w:val="00197DC9"/>
    <w:rsid w:val="001A0877"/>
    <w:rsid w:val="001A08F5"/>
    <w:rsid w:val="001A0AF7"/>
    <w:rsid w:val="001A3624"/>
    <w:rsid w:val="001A6AC5"/>
    <w:rsid w:val="001A711B"/>
    <w:rsid w:val="001A7D35"/>
    <w:rsid w:val="001B1E23"/>
    <w:rsid w:val="001B408C"/>
    <w:rsid w:val="001C0219"/>
    <w:rsid w:val="001C0C8D"/>
    <w:rsid w:val="001C16F6"/>
    <w:rsid w:val="001D16D9"/>
    <w:rsid w:val="001D3DDC"/>
    <w:rsid w:val="001D460C"/>
    <w:rsid w:val="001D4845"/>
    <w:rsid w:val="001D7D90"/>
    <w:rsid w:val="001E1DF5"/>
    <w:rsid w:val="001F4F24"/>
    <w:rsid w:val="001F581B"/>
    <w:rsid w:val="00204BB2"/>
    <w:rsid w:val="00210545"/>
    <w:rsid w:val="002155EF"/>
    <w:rsid w:val="00216B2B"/>
    <w:rsid w:val="00223FAA"/>
    <w:rsid w:val="00225C64"/>
    <w:rsid w:val="002268CB"/>
    <w:rsid w:val="0023172C"/>
    <w:rsid w:val="002347C6"/>
    <w:rsid w:val="00235D6C"/>
    <w:rsid w:val="0023634F"/>
    <w:rsid w:val="0024049C"/>
    <w:rsid w:val="00250373"/>
    <w:rsid w:val="00250B91"/>
    <w:rsid w:val="002527F5"/>
    <w:rsid w:val="00254676"/>
    <w:rsid w:val="00260868"/>
    <w:rsid w:val="00261DDC"/>
    <w:rsid w:val="002644D0"/>
    <w:rsid w:val="00264581"/>
    <w:rsid w:val="00266970"/>
    <w:rsid w:val="00267532"/>
    <w:rsid w:val="00272118"/>
    <w:rsid w:val="002750F0"/>
    <w:rsid w:val="00275D62"/>
    <w:rsid w:val="002807CA"/>
    <w:rsid w:val="002855F5"/>
    <w:rsid w:val="00286D2E"/>
    <w:rsid w:val="0029172F"/>
    <w:rsid w:val="00291BE5"/>
    <w:rsid w:val="00294DFC"/>
    <w:rsid w:val="002A0FE2"/>
    <w:rsid w:val="002A21FC"/>
    <w:rsid w:val="002A2831"/>
    <w:rsid w:val="002A38AD"/>
    <w:rsid w:val="002A720C"/>
    <w:rsid w:val="002A7672"/>
    <w:rsid w:val="002B3281"/>
    <w:rsid w:val="002B6632"/>
    <w:rsid w:val="002B76F9"/>
    <w:rsid w:val="002C106A"/>
    <w:rsid w:val="002C1B43"/>
    <w:rsid w:val="002C6CBA"/>
    <w:rsid w:val="002D0475"/>
    <w:rsid w:val="002D4C0E"/>
    <w:rsid w:val="002D4E04"/>
    <w:rsid w:val="002E00C2"/>
    <w:rsid w:val="002E536C"/>
    <w:rsid w:val="002E79DE"/>
    <w:rsid w:val="002F066E"/>
    <w:rsid w:val="002F3B61"/>
    <w:rsid w:val="002F3DB9"/>
    <w:rsid w:val="002F42D8"/>
    <w:rsid w:val="002F43F1"/>
    <w:rsid w:val="002F50EB"/>
    <w:rsid w:val="002F5C8D"/>
    <w:rsid w:val="00303898"/>
    <w:rsid w:val="00306A3F"/>
    <w:rsid w:val="00307222"/>
    <w:rsid w:val="00310578"/>
    <w:rsid w:val="00315760"/>
    <w:rsid w:val="0032287B"/>
    <w:rsid w:val="00323093"/>
    <w:rsid w:val="00326214"/>
    <w:rsid w:val="00326481"/>
    <w:rsid w:val="00326B56"/>
    <w:rsid w:val="00334E93"/>
    <w:rsid w:val="003371EC"/>
    <w:rsid w:val="00337313"/>
    <w:rsid w:val="0034211A"/>
    <w:rsid w:val="00343B99"/>
    <w:rsid w:val="00343DD0"/>
    <w:rsid w:val="00347150"/>
    <w:rsid w:val="00347B56"/>
    <w:rsid w:val="00351A8A"/>
    <w:rsid w:val="00353F1B"/>
    <w:rsid w:val="00357D9D"/>
    <w:rsid w:val="003611BF"/>
    <w:rsid w:val="0037095B"/>
    <w:rsid w:val="00370D25"/>
    <w:rsid w:val="00370EA0"/>
    <w:rsid w:val="00372EE8"/>
    <w:rsid w:val="003755C3"/>
    <w:rsid w:val="00375BE6"/>
    <w:rsid w:val="00376D45"/>
    <w:rsid w:val="00387E79"/>
    <w:rsid w:val="00390555"/>
    <w:rsid w:val="00394DA8"/>
    <w:rsid w:val="003A1FB5"/>
    <w:rsid w:val="003A363B"/>
    <w:rsid w:val="003A4FE4"/>
    <w:rsid w:val="003A5571"/>
    <w:rsid w:val="003A6768"/>
    <w:rsid w:val="003A7492"/>
    <w:rsid w:val="003B7794"/>
    <w:rsid w:val="003C074C"/>
    <w:rsid w:val="003D0098"/>
    <w:rsid w:val="003D16A1"/>
    <w:rsid w:val="003E2090"/>
    <w:rsid w:val="003E311A"/>
    <w:rsid w:val="003E4EAD"/>
    <w:rsid w:val="003E6FDC"/>
    <w:rsid w:val="003F2816"/>
    <w:rsid w:val="003F2E9F"/>
    <w:rsid w:val="003F4CFD"/>
    <w:rsid w:val="003F5900"/>
    <w:rsid w:val="00401103"/>
    <w:rsid w:val="00402EB1"/>
    <w:rsid w:val="0040415F"/>
    <w:rsid w:val="004062C5"/>
    <w:rsid w:val="00407072"/>
    <w:rsid w:val="00407964"/>
    <w:rsid w:val="00411B20"/>
    <w:rsid w:val="00413379"/>
    <w:rsid w:val="00413E01"/>
    <w:rsid w:val="00414735"/>
    <w:rsid w:val="004170F9"/>
    <w:rsid w:val="00424F0E"/>
    <w:rsid w:val="004265D5"/>
    <w:rsid w:val="00427A84"/>
    <w:rsid w:val="00430EAC"/>
    <w:rsid w:val="00431A42"/>
    <w:rsid w:val="00443830"/>
    <w:rsid w:val="00446A1A"/>
    <w:rsid w:val="00450270"/>
    <w:rsid w:val="0045228F"/>
    <w:rsid w:val="00452425"/>
    <w:rsid w:val="004532E2"/>
    <w:rsid w:val="00456387"/>
    <w:rsid w:val="0045750C"/>
    <w:rsid w:val="00460405"/>
    <w:rsid w:val="00463A81"/>
    <w:rsid w:val="00472EDE"/>
    <w:rsid w:val="004730EE"/>
    <w:rsid w:val="00473A31"/>
    <w:rsid w:val="004770D5"/>
    <w:rsid w:val="004811D9"/>
    <w:rsid w:val="004816C2"/>
    <w:rsid w:val="0048369C"/>
    <w:rsid w:val="00491510"/>
    <w:rsid w:val="004938D1"/>
    <w:rsid w:val="004959C8"/>
    <w:rsid w:val="0049691B"/>
    <w:rsid w:val="00497269"/>
    <w:rsid w:val="004B0E85"/>
    <w:rsid w:val="004B3229"/>
    <w:rsid w:val="004B3750"/>
    <w:rsid w:val="004B754C"/>
    <w:rsid w:val="004B7F5B"/>
    <w:rsid w:val="004B7F90"/>
    <w:rsid w:val="004C0F4F"/>
    <w:rsid w:val="004C2F4D"/>
    <w:rsid w:val="004C3BEC"/>
    <w:rsid w:val="004C4B52"/>
    <w:rsid w:val="004C7C54"/>
    <w:rsid w:val="004C7D87"/>
    <w:rsid w:val="004D1524"/>
    <w:rsid w:val="004D194D"/>
    <w:rsid w:val="004D2084"/>
    <w:rsid w:val="004D560E"/>
    <w:rsid w:val="004E44B4"/>
    <w:rsid w:val="004E755E"/>
    <w:rsid w:val="004F70B9"/>
    <w:rsid w:val="004F7541"/>
    <w:rsid w:val="00502C13"/>
    <w:rsid w:val="00503302"/>
    <w:rsid w:val="00504A19"/>
    <w:rsid w:val="00504EC8"/>
    <w:rsid w:val="005055C2"/>
    <w:rsid w:val="005057FA"/>
    <w:rsid w:val="00506062"/>
    <w:rsid w:val="00506D01"/>
    <w:rsid w:val="0050733B"/>
    <w:rsid w:val="0050779B"/>
    <w:rsid w:val="0051019F"/>
    <w:rsid w:val="00511AFA"/>
    <w:rsid w:val="005137A3"/>
    <w:rsid w:val="0051449B"/>
    <w:rsid w:val="005144D7"/>
    <w:rsid w:val="00515381"/>
    <w:rsid w:val="00516658"/>
    <w:rsid w:val="00516C59"/>
    <w:rsid w:val="00517FAD"/>
    <w:rsid w:val="00524CF5"/>
    <w:rsid w:val="00526019"/>
    <w:rsid w:val="00531C61"/>
    <w:rsid w:val="00537168"/>
    <w:rsid w:val="00540BFE"/>
    <w:rsid w:val="0054199D"/>
    <w:rsid w:val="005433EB"/>
    <w:rsid w:val="00544209"/>
    <w:rsid w:val="00552980"/>
    <w:rsid w:val="005542FF"/>
    <w:rsid w:val="005544D5"/>
    <w:rsid w:val="00555B68"/>
    <w:rsid w:val="0055675B"/>
    <w:rsid w:val="00557BEA"/>
    <w:rsid w:val="00562042"/>
    <w:rsid w:val="005645D2"/>
    <w:rsid w:val="00564BDE"/>
    <w:rsid w:val="00564E8C"/>
    <w:rsid w:val="00565A91"/>
    <w:rsid w:val="00575160"/>
    <w:rsid w:val="00575451"/>
    <w:rsid w:val="00575566"/>
    <w:rsid w:val="00575D0E"/>
    <w:rsid w:val="00575DDB"/>
    <w:rsid w:val="005761F0"/>
    <w:rsid w:val="0058395A"/>
    <w:rsid w:val="00584C59"/>
    <w:rsid w:val="005915CE"/>
    <w:rsid w:val="00592A0E"/>
    <w:rsid w:val="005A2372"/>
    <w:rsid w:val="005B7CED"/>
    <w:rsid w:val="005C2B25"/>
    <w:rsid w:val="005C5381"/>
    <w:rsid w:val="005C5C5F"/>
    <w:rsid w:val="005C629B"/>
    <w:rsid w:val="005C67B1"/>
    <w:rsid w:val="005C7885"/>
    <w:rsid w:val="005C7CCF"/>
    <w:rsid w:val="005D46D1"/>
    <w:rsid w:val="005D688B"/>
    <w:rsid w:val="005D7688"/>
    <w:rsid w:val="005E131B"/>
    <w:rsid w:val="005E70A9"/>
    <w:rsid w:val="005E7991"/>
    <w:rsid w:val="00600387"/>
    <w:rsid w:val="00601418"/>
    <w:rsid w:val="00603753"/>
    <w:rsid w:val="006042A0"/>
    <w:rsid w:val="0060669B"/>
    <w:rsid w:val="00606860"/>
    <w:rsid w:val="00606B18"/>
    <w:rsid w:val="00610AF2"/>
    <w:rsid w:val="00611693"/>
    <w:rsid w:val="00611E19"/>
    <w:rsid w:val="00612261"/>
    <w:rsid w:val="006160D7"/>
    <w:rsid w:val="0062104B"/>
    <w:rsid w:val="00626FE5"/>
    <w:rsid w:val="00627C09"/>
    <w:rsid w:val="00630D05"/>
    <w:rsid w:val="00631206"/>
    <w:rsid w:val="00634B7B"/>
    <w:rsid w:val="00636D2F"/>
    <w:rsid w:val="0063760C"/>
    <w:rsid w:val="00646C36"/>
    <w:rsid w:val="00651CE3"/>
    <w:rsid w:val="006536B0"/>
    <w:rsid w:val="0065462F"/>
    <w:rsid w:val="00662C9D"/>
    <w:rsid w:val="00665127"/>
    <w:rsid w:val="006659E1"/>
    <w:rsid w:val="0066618C"/>
    <w:rsid w:val="0067379C"/>
    <w:rsid w:val="006741DF"/>
    <w:rsid w:val="00681DD6"/>
    <w:rsid w:val="006822CA"/>
    <w:rsid w:val="0068268F"/>
    <w:rsid w:val="00682E68"/>
    <w:rsid w:val="00686ED4"/>
    <w:rsid w:val="00687FF0"/>
    <w:rsid w:val="00690E68"/>
    <w:rsid w:val="00696DF4"/>
    <w:rsid w:val="006A2DFF"/>
    <w:rsid w:val="006B0DF8"/>
    <w:rsid w:val="006B2476"/>
    <w:rsid w:val="006B5311"/>
    <w:rsid w:val="006B5890"/>
    <w:rsid w:val="006B7A87"/>
    <w:rsid w:val="006C2528"/>
    <w:rsid w:val="006C2CB8"/>
    <w:rsid w:val="006C496D"/>
    <w:rsid w:val="006C722A"/>
    <w:rsid w:val="006C73E7"/>
    <w:rsid w:val="006D0504"/>
    <w:rsid w:val="006D110E"/>
    <w:rsid w:val="006D6201"/>
    <w:rsid w:val="006D66AE"/>
    <w:rsid w:val="006D696C"/>
    <w:rsid w:val="006D6FE5"/>
    <w:rsid w:val="006E18E0"/>
    <w:rsid w:val="006E233D"/>
    <w:rsid w:val="006E717C"/>
    <w:rsid w:val="006F1B46"/>
    <w:rsid w:val="006F2C68"/>
    <w:rsid w:val="006F59E3"/>
    <w:rsid w:val="00702F9D"/>
    <w:rsid w:val="00704330"/>
    <w:rsid w:val="007067E2"/>
    <w:rsid w:val="00706E34"/>
    <w:rsid w:val="00710824"/>
    <w:rsid w:val="00710D2F"/>
    <w:rsid w:val="007116F1"/>
    <w:rsid w:val="00712AD0"/>
    <w:rsid w:val="007148FF"/>
    <w:rsid w:val="00714D77"/>
    <w:rsid w:val="00715714"/>
    <w:rsid w:val="00720054"/>
    <w:rsid w:val="0072062A"/>
    <w:rsid w:val="00727FEC"/>
    <w:rsid w:val="00730F41"/>
    <w:rsid w:val="00731216"/>
    <w:rsid w:val="00733674"/>
    <w:rsid w:val="00737E16"/>
    <w:rsid w:val="00742A82"/>
    <w:rsid w:val="00742D7A"/>
    <w:rsid w:val="00743C56"/>
    <w:rsid w:val="00750D18"/>
    <w:rsid w:val="00751104"/>
    <w:rsid w:val="00751EE3"/>
    <w:rsid w:val="007522FC"/>
    <w:rsid w:val="007533F5"/>
    <w:rsid w:val="00753915"/>
    <w:rsid w:val="007623C2"/>
    <w:rsid w:val="007633CF"/>
    <w:rsid w:val="0077241E"/>
    <w:rsid w:val="007742F9"/>
    <w:rsid w:val="00774AC2"/>
    <w:rsid w:val="00775C25"/>
    <w:rsid w:val="0078165D"/>
    <w:rsid w:val="00785AA3"/>
    <w:rsid w:val="00785D8D"/>
    <w:rsid w:val="0078663D"/>
    <w:rsid w:val="00786E89"/>
    <w:rsid w:val="007941A9"/>
    <w:rsid w:val="007947CF"/>
    <w:rsid w:val="00795687"/>
    <w:rsid w:val="007A312C"/>
    <w:rsid w:val="007A726D"/>
    <w:rsid w:val="007A7CF5"/>
    <w:rsid w:val="007B6BB9"/>
    <w:rsid w:val="007B773C"/>
    <w:rsid w:val="007C412B"/>
    <w:rsid w:val="007C54D1"/>
    <w:rsid w:val="007C5B3E"/>
    <w:rsid w:val="007C680D"/>
    <w:rsid w:val="007C74A1"/>
    <w:rsid w:val="007C7948"/>
    <w:rsid w:val="007C7ADF"/>
    <w:rsid w:val="007E0706"/>
    <w:rsid w:val="007E2743"/>
    <w:rsid w:val="007E33EE"/>
    <w:rsid w:val="007E49C0"/>
    <w:rsid w:val="007E6363"/>
    <w:rsid w:val="007E793D"/>
    <w:rsid w:val="007F0039"/>
    <w:rsid w:val="007F23FF"/>
    <w:rsid w:val="007F4195"/>
    <w:rsid w:val="007F4EA8"/>
    <w:rsid w:val="008005B7"/>
    <w:rsid w:val="00801291"/>
    <w:rsid w:val="0080181E"/>
    <w:rsid w:val="008035C8"/>
    <w:rsid w:val="00806046"/>
    <w:rsid w:val="00806723"/>
    <w:rsid w:val="008102B7"/>
    <w:rsid w:val="00815C1D"/>
    <w:rsid w:val="0082218C"/>
    <w:rsid w:val="00822979"/>
    <w:rsid w:val="00822A5D"/>
    <w:rsid w:val="00823D67"/>
    <w:rsid w:val="00824456"/>
    <w:rsid w:val="008255B5"/>
    <w:rsid w:val="00831164"/>
    <w:rsid w:val="008314E2"/>
    <w:rsid w:val="00831A83"/>
    <w:rsid w:val="008352EB"/>
    <w:rsid w:val="00836577"/>
    <w:rsid w:val="008401CE"/>
    <w:rsid w:val="008402FD"/>
    <w:rsid w:val="008442C7"/>
    <w:rsid w:val="008456B1"/>
    <w:rsid w:val="00850029"/>
    <w:rsid w:val="0085312B"/>
    <w:rsid w:val="00855C8D"/>
    <w:rsid w:val="008605ED"/>
    <w:rsid w:val="00860775"/>
    <w:rsid w:val="00864948"/>
    <w:rsid w:val="00870978"/>
    <w:rsid w:val="00873179"/>
    <w:rsid w:val="00874938"/>
    <w:rsid w:val="00880AD6"/>
    <w:rsid w:val="008816BB"/>
    <w:rsid w:val="00884201"/>
    <w:rsid w:val="008844B5"/>
    <w:rsid w:val="00884E8F"/>
    <w:rsid w:val="0088517D"/>
    <w:rsid w:val="0088640D"/>
    <w:rsid w:val="00886EDE"/>
    <w:rsid w:val="00891E17"/>
    <w:rsid w:val="00896572"/>
    <w:rsid w:val="008A49AD"/>
    <w:rsid w:val="008B1C66"/>
    <w:rsid w:val="008B2E41"/>
    <w:rsid w:val="008B5502"/>
    <w:rsid w:val="008B6452"/>
    <w:rsid w:val="008C08E3"/>
    <w:rsid w:val="008C3FFB"/>
    <w:rsid w:val="008C7501"/>
    <w:rsid w:val="008D2141"/>
    <w:rsid w:val="008D2708"/>
    <w:rsid w:val="008D3CCF"/>
    <w:rsid w:val="008D4FC8"/>
    <w:rsid w:val="008D703C"/>
    <w:rsid w:val="008D7DDA"/>
    <w:rsid w:val="008E1E0D"/>
    <w:rsid w:val="008E34D4"/>
    <w:rsid w:val="008E3BB7"/>
    <w:rsid w:val="008E4890"/>
    <w:rsid w:val="008F0934"/>
    <w:rsid w:val="008F29C3"/>
    <w:rsid w:val="008F2BF4"/>
    <w:rsid w:val="008F6ABF"/>
    <w:rsid w:val="008F6FE4"/>
    <w:rsid w:val="008F796C"/>
    <w:rsid w:val="008F7F78"/>
    <w:rsid w:val="009010DD"/>
    <w:rsid w:val="009022AC"/>
    <w:rsid w:val="00902C01"/>
    <w:rsid w:val="00904FFE"/>
    <w:rsid w:val="00910E80"/>
    <w:rsid w:val="009163F5"/>
    <w:rsid w:val="00923AAB"/>
    <w:rsid w:val="00925409"/>
    <w:rsid w:val="00932E4D"/>
    <w:rsid w:val="00934893"/>
    <w:rsid w:val="00943D6F"/>
    <w:rsid w:val="00954BD0"/>
    <w:rsid w:val="009623EB"/>
    <w:rsid w:val="00964FA6"/>
    <w:rsid w:val="009654D5"/>
    <w:rsid w:val="00965C9F"/>
    <w:rsid w:val="00970BC9"/>
    <w:rsid w:val="00970D58"/>
    <w:rsid w:val="00976743"/>
    <w:rsid w:val="009769D0"/>
    <w:rsid w:val="00983A92"/>
    <w:rsid w:val="00983F0C"/>
    <w:rsid w:val="009852E6"/>
    <w:rsid w:val="00987E5E"/>
    <w:rsid w:val="00991351"/>
    <w:rsid w:val="00996299"/>
    <w:rsid w:val="00996828"/>
    <w:rsid w:val="009A213B"/>
    <w:rsid w:val="009A462C"/>
    <w:rsid w:val="009B3776"/>
    <w:rsid w:val="009B4C17"/>
    <w:rsid w:val="009C347F"/>
    <w:rsid w:val="009C34D2"/>
    <w:rsid w:val="009C3960"/>
    <w:rsid w:val="009C4DE9"/>
    <w:rsid w:val="009D0FE6"/>
    <w:rsid w:val="009D1AFB"/>
    <w:rsid w:val="009D338F"/>
    <w:rsid w:val="009E2E1B"/>
    <w:rsid w:val="009E46CA"/>
    <w:rsid w:val="009E6C44"/>
    <w:rsid w:val="009F32FA"/>
    <w:rsid w:val="009F5444"/>
    <w:rsid w:val="009F671D"/>
    <w:rsid w:val="00A03D9D"/>
    <w:rsid w:val="00A05CE0"/>
    <w:rsid w:val="00A05E86"/>
    <w:rsid w:val="00A07C91"/>
    <w:rsid w:val="00A10E69"/>
    <w:rsid w:val="00A118FD"/>
    <w:rsid w:val="00A12DBD"/>
    <w:rsid w:val="00A16514"/>
    <w:rsid w:val="00A23935"/>
    <w:rsid w:val="00A23E38"/>
    <w:rsid w:val="00A24449"/>
    <w:rsid w:val="00A336FC"/>
    <w:rsid w:val="00A33BEA"/>
    <w:rsid w:val="00A33DF2"/>
    <w:rsid w:val="00A34B64"/>
    <w:rsid w:val="00A374E2"/>
    <w:rsid w:val="00A40758"/>
    <w:rsid w:val="00A42B5C"/>
    <w:rsid w:val="00A45D96"/>
    <w:rsid w:val="00A4628E"/>
    <w:rsid w:val="00A46778"/>
    <w:rsid w:val="00A55678"/>
    <w:rsid w:val="00A5794B"/>
    <w:rsid w:val="00A6484A"/>
    <w:rsid w:val="00A64B5B"/>
    <w:rsid w:val="00A664BC"/>
    <w:rsid w:val="00A70BAB"/>
    <w:rsid w:val="00A72295"/>
    <w:rsid w:val="00A94AF2"/>
    <w:rsid w:val="00AA02E2"/>
    <w:rsid w:val="00AA0489"/>
    <w:rsid w:val="00AB02EC"/>
    <w:rsid w:val="00AB03FD"/>
    <w:rsid w:val="00AB0444"/>
    <w:rsid w:val="00AB1FDD"/>
    <w:rsid w:val="00AB46C4"/>
    <w:rsid w:val="00AB49BA"/>
    <w:rsid w:val="00AB6203"/>
    <w:rsid w:val="00AB660E"/>
    <w:rsid w:val="00AC05AB"/>
    <w:rsid w:val="00AC0845"/>
    <w:rsid w:val="00AC1BA4"/>
    <w:rsid w:val="00AC5606"/>
    <w:rsid w:val="00AC5AE0"/>
    <w:rsid w:val="00AD3587"/>
    <w:rsid w:val="00AE04C9"/>
    <w:rsid w:val="00AE2B14"/>
    <w:rsid w:val="00AE7C5C"/>
    <w:rsid w:val="00AF0224"/>
    <w:rsid w:val="00AF08AB"/>
    <w:rsid w:val="00AF32BB"/>
    <w:rsid w:val="00B013E0"/>
    <w:rsid w:val="00B02FB9"/>
    <w:rsid w:val="00B040B5"/>
    <w:rsid w:val="00B10FBA"/>
    <w:rsid w:val="00B1273F"/>
    <w:rsid w:val="00B12A5F"/>
    <w:rsid w:val="00B15154"/>
    <w:rsid w:val="00B16373"/>
    <w:rsid w:val="00B2028F"/>
    <w:rsid w:val="00B20921"/>
    <w:rsid w:val="00B20CB4"/>
    <w:rsid w:val="00B20F49"/>
    <w:rsid w:val="00B254DB"/>
    <w:rsid w:val="00B255F2"/>
    <w:rsid w:val="00B25D0B"/>
    <w:rsid w:val="00B30CF8"/>
    <w:rsid w:val="00B324E7"/>
    <w:rsid w:val="00B32CC3"/>
    <w:rsid w:val="00B33245"/>
    <w:rsid w:val="00B342BA"/>
    <w:rsid w:val="00B360EF"/>
    <w:rsid w:val="00B3669B"/>
    <w:rsid w:val="00B40CC6"/>
    <w:rsid w:val="00B422F8"/>
    <w:rsid w:val="00B43703"/>
    <w:rsid w:val="00B43978"/>
    <w:rsid w:val="00B43DB5"/>
    <w:rsid w:val="00B5058E"/>
    <w:rsid w:val="00B55229"/>
    <w:rsid w:val="00B57494"/>
    <w:rsid w:val="00B607C5"/>
    <w:rsid w:val="00B61E64"/>
    <w:rsid w:val="00B65088"/>
    <w:rsid w:val="00B71040"/>
    <w:rsid w:val="00B71E1D"/>
    <w:rsid w:val="00B73712"/>
    <w:rsid w:val="00B757BC"/>
    <w:rsid w:val="00B847B6"/>
    <w:rsid w:val="00B90DF0"/>
    <w:rsid w:val="00B916D5"/>
    <w:rsid w:val="00BA08B5"/>
    <w:rsid w:val="00BA52B7"/>
    <w:rsid w:val="00BB12D0"/>
    <w:rsid w:val="00BB17A8"/>
    <w:rsid w:val="00BB3FC0"/>
    <w:rsid w:val="00BB5D75"/>
    <w:rsid w:val="00BB6919"/>
    <w:rsid w:val="00BC16D0"/>
    <w:rsid w:val="00BC3295"/>
    <w:rsid w:val="00BD2B78"/>
    <w:rsid w:val="00BD38D7"/>
    <w:rsid w:val="00BE123C"/>
    <w:rsid w:val="00BE5EAE"/>
    <w:rsid w:val="00BE6CA8"/>
    <w:rsid w:val="00BF01E2"/>
    <w:rsid w:val="00BF1295"/>
    <w:rsid w:val="00BF1910"/>
    <w:rsid w:val="00BF1CAB"/>
    <w:rsid w:val="00BF6C76"/>
    <w:rsid w:val="00C010E0"/>
    <w:rsid w:val="00C0373E"/>
    <w:rsid w:val="00C0490A"/>
    <w:rsid w:val="00C06C7A"/>
    <w:rsid w:val="00C1330D"/>
    <w:rsid w:val="00C149FB"/>
    <w:rsid w:val="00C15124"/>
    <w:rsid w:val="00C17250"/>
    <w:rsid w:val="00C23217"/>
    <w:rsid w:val="00C32298"/>
    <w:rsid w:val="00C33F2A"/>
    <w:rsid w:val="00C36BA0"/>
    <w:rsid w:val="00C41B40"/>
    <w:rsid w:val="00C43F37"/>
    <w:rsid w:val="00C43F48"/>
    <w:rsid w:val="00C455A1"/>
    <w:rsid w:val="00C531EB"/>
    <w:rsid w:val="00C54235"/>
    <w:rsid w:val="00C55860"/>
    <w:rsid w:val="00C641D8"/>
    <w:rsid w:val="00C668E0"/>
    <w:rsid w:val="00C67F06"/>
    <w:rsid w:val="00C70639"/>
    <w:rsid w:val="00C71448"/>
    <w:rsid w:val="00C75223"/>
    <w:rsid w:val="00C7615C"/>
    <w:rsid w:val="00C77887"/>
    <w:rsid w:val="00C8586C"/>
    <w:rsid w:val="00C867EE"/>
    <w:rsid w:val="00C90950"/>
    <w:rsid w:val="00C94F15"/>
    <w:rsid w:val="00CA0B64"/>
    <w:rsid w:val="00CA4B31"/>
    <w:rsid w:val="00CA6A4C"/>
    <w:rsid w:val="00CB0CAE"/>
    <w:rsid w:val="00CB281D"/>
    <w:rsid w:val="00CB392A"/>
    <w:rsid w:val="00CB45EF"/>
    <w:rsid w:val="00CB4953"/>
    <w:rsid w:val="00CB4960"/>
    <w:rsid w:val="00CC0AA4"/>
    <w:rsid w:val="00CC511D"/>
    <w:rsid w:val="00CC59C7"/>
    <w:rsid w:val="00CC7B52"/>
    <w:rsid w:val="00CD1806"/>
    <w:rsid w:val="00CD1F8C"/>
    <w:rsid w:val="00CD5BFD"/>
    <w:rsid w:val="00CD611D"/>
    <w:rsid w:val="00CD62CD"/>
    <w:rsid w:val="00CE00F5"/>
    <w:rsid w:val="00CE2BE9"/>
    <w:rsid w:val="00CE49AC"/>
    <w:rsid w:val="00CE5819"/>
    <w:rsid w:val="00CE7343"/>
    <w:rsid w:val="00CE7C79"/>
    <w:rsid w:val="00CE7DE2"/>
    <w:rsid w:val="00CF0CC0"/>
    <w:rsid w:val="00CF528B"/>
    <w:rsid w:val="00D0480F"/>
    <w:rsid w:val="00D05012"/>
    <w:rsid w:val="00D05646"/>
    <w:rsid w:val="00D0597E"/>
    <w:rsid w:val="00D10B4E"/>
    <w:rsid w:val="00D16116"/>
    <w:rsid w:val="00D21B77"/>
    <w:rsid w:val="00D22099"/>
    <w:rsid w:val="00D232A6"/>
    <w:rsid w:val="00D2338B"/>
    <w:rsid w:val="00D276D6"/>
    <w:rsid w:val="00D30B2F"/>
    <w:rsid w:val="00D35306"/>
    <w:rsid w:val="00D36FD1"/>
    <w:rsid w:val="00D41174"/>
    <w:rsid w:val="00D426BD"/>
    <w:rsid w:val="00D447A0"/>
    <w:rsid w:val="00D462C8"/>
    <w:rsid w:val="00D5293C"/>
    <w:rsid w:val="00D62863"/>
    <w:rsid w:val="00D629A8"/>
    <w:rsid w:val="00D62B61"/>
    <w:rsid w:val="00D67646"/>
    <w:rsid w:val="00D73595"/>
    <w:rsid w:val="00D7592D"/>
    <w:rsid w:val="00D7751E"/>
    <w:rsid w:val="00D80361"/>
    <w:rsid w:val="00D804CC"/>
    <w:rsid w:val="00D81F11"/>
    <w:rsid w:val="00D838B1"/>
    <w:rsid w:val="00D86636"/>
    <w:rsid w:val="00D876FA"/>
    <w:rsid w:val="00D94F3F"/>
    <w:rsid w:val="00D96B34"/>
    <w:rsid w:val="00DA3FCE"/>
    <w:rsid w:val="00DA4FCD"/>
    <w:rsid w:val="00DA64D2"/>
    <w:rsid w:val="00DA6C06"/>
    <w:rsid w:val="00DB01C2"/>
    <w:rsid w:val="00DB11B0"/>
    <w:rsid w:val="00DB2CEA"/>
    <w:rsid w:val="00DC29FE"/>
    <w:rsid w:val="00DC3445"/>
    <w:rsid w:val="00DC6DAC"/>
    <w:rsid w:val="00DD2687"/>
    <w:rsid w:val="00DD39B1"/>
    <w:rsid w:val="00DD4BFD"/>
    <w:rsid w:val="00DD6533"/>
    <w:rsid w:val="00DD79C0"/>
    <w:rsid w:val="00DE0E96"/>
    <w:rsid w:val="00DE4F86"/>
    <w:rsid w:val="00DE6068"/>
    <w:rsid w:val="00DE6EF4"/>
    <w:rsid w:val="00DE764E"/>
    <w:rsid w:val="00DF0CAA"/>
    <w:rsid w:val="00DF0CC3"/>
    <w:rsid w:val="00DF5774"/>
    <w:rsid w:val="00DF635C"/>
    <w:rsid w:val="00DF66E4"/>
    <w:rsid w:val="00DF6E83"/>
    <w:rsid w:val="00DF7050"/>
    <w:rsid w:val="00E04A1B"/>
    <w:rsid w:val="00E07953"/>
    <w:rsid w:val="00E109C8"/>
    <w:rsid w:val="00E10F2E"/>
    <w:rsid w:val="00E13CDB"/>
    <w:rsid w:val="00E21CC6"/>
    <w:rsid w:val="00E24630"/>
    <w:rsid w:val="00E27CEB"/>
    <w:rsid w:val="00E343EB"/>
    <w:rsid w:val="00E4599E"/>
    <w:rsid w:val="00E47A35"/>
    <w:rsid w:val="00E518A2"/>
    <w:rsid w:val="00E5266B"/>
    <w:rsid w:val="00E52DA0"/>
    <w:rsid w:val="00E57B2C"/>
    <w:rsid w:val="00E61D31"/>
    <w:rsid w:val="00E627C1"/>
    <w:rsid w:val="00E65705"/>
    <w:rsid w:val="00E65739"/>
    <w:rsid w:val="00E75A0A"/>
    <w:rsid w:val="00E77DAD"/>
    <w:rsid w:val="00E80075"/>
    <w:rsid w:val="00E848E5"/>
    <w:rsid w:val="00E85879"/>
    <w:rsid w:val="00E86215"/>
    <w:rsid w:val="00E916C5"/>
    <w:rsid w:val="00E944A1"/>
    <w:rsid w:val="00E96454"/>
    <w:rsid w:val="00E966B3"/>
    <w:rsid w:val="00E96B42"/>
    <w:rsid w:val="00EA1E47"/>
    <w:rsid w:val="00EA3125"/>
    <w:rsid w:val="00EA4EBD"/>
    <w:rsid w:val="00EA7CA1"/>
    <w:rsid w:val="00EB3ADD"/>
    <w:rsid w:val="00EB42ED"/>
    <w:rsid w:val="00EB51D8"/>
    <w:rsid w:val="00EC1D3D"/>
    <w:rsid w:val="00EC2173"/>
    <w:rsid w:val="00EC3EE7"/>
    <w:rsid w:val="00EC5C70"/>
    <w:rsid w:val="00ED1FC7"/>
    <w:rsid w:val="00ED5541"/>
    <w:rsid w:val="00ED71DA"/>
    <w:rsid w:val="00ED7CA6"/>
    <w:rsid w:val="00EE224B"/>
    <w:rsid w:val="00EE38A2"/>
    <w:rsid w:val="00EE737A"/>
    <w:rsid w:val="00EF5788"/>
    <w:rsid w:val="00EF5C0D"/>
    <w:rsid w:val="00EF702E"/>
    <w:rsid w:val="00EF7B16"/>
    <w:rsid w:val="00F001D2"/>
    <w:rsid w:val="00F01C4C"/>
    <w:rsid w:val="00F04AD4"/>
    <w:rsid w:val="00F06077"/>
    <w:rsid w:val="00F07EE0"/>
    <w:rsid w:val="00F13422"/>
    <w:rsid w:val="00F14A10"/>
    <w:rsid w:val="00F15431"/>
    <w:rsid w:val="00F172AD"/>
    <w:rsid w:val="00F26105"/>
    <w:rsid w:val="00F27011"/>
    <w:rsid w:val="00F30456"/>
    <w:rsid w:val="00F318E5"/>
    <w:rsid w:val="00F319CE"/>
    <w:rsid w:val="00F32BF7"/>
    <w:rsid w:val="00F41E57"/>
    <w:rsid w:val="00F41E6E"/>
    <w:rsid w:val="00F462A8"/>
    <w:rsid w:val="00F47689"/>
    <w:rsid w:val="00F51176"/>
    <w:rsid w:val="00F573C9"/>
    <w:rsid w:val="00F576BA"/>
    <w:rsid w:val="00F61C41"/>
    <w:rsid w:val="00F62940"/>
    <w:rsid w:val="00F66A2F"/>
    <w:rsid w:val="00F726F6"/>
    <w:rsid w:val="00F7328E"/>
    <w:rsid w:val="00F778A9"/>
    <w:rsid w:val="00F8195D"/>
    <w:rsid w:val="00F81971"/>
    <w:rsid w:val="00F85DFC"/>
    <w:rsid w:val="00F86883"/>
    <w:rsid w:val="00F86CB1"/>
    <w:rsid w:val="00F87874"/>
    <w:rsid w:val="00F878DC"/>
    <w:rsid w:val="00F93C55"/>
    <w:rsid w:val="00F960D8"/>
    <w:rsid w:val="00FA225D"/>
    <w:rsid w:val="00FA3262"/>
    <w:rsid w:val="00FB4005"/>
    <w:rsid w:val="00FB4D01"/>
    <w:rsid w:val="00FB7B9B"/>
    <w:rsid w:val="00FC164A"/>
    <w:rsid w:val="00FC1D5A"/>
    <w:rsid w:val="00FC7742"/>
    <w:rsid w:val="00FD1A82"/>
    <w:rsid w:val="00FD290D"/>
    <w:rsid w:val="00FD3ED8"/>
    <w:rsid w:val="00FD4A10"/>
    <w:rsid w:val="00FD51B8"/>
    <w:rsid w:val="00FE0C7D"/>
    <w:rsid w:val="00FE1B63"/>
    <w:rsid w:val="00FE2A01"/>
    <w:rsid w:val="00FE37C6"/>
    <w:rsid w:val="00FF03CE"/>
    <w:rsid w:val="00FF1411"/>
    <w:rsid w:val="00FF525C"/>
    <w:rsid w:val="00FF67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E04"/>
    <w:pPr>
      <w:spacing w:after="160" w:line="259" w:lineRule="auto"/>
    </w:pPr>
    <w:rPr>
      <w:sz w:val="22"/>
      <w:szCs w:val="22"/>
      <w:lang w:val="uk-UA" w:eastAsia="en-US"/>
    </w:rPr>
  </w:style>
  <w:style w:type="paragraph" w:styleId="1">
    <w:name w:val="heading 1"/>
    <w:basedOn w:val="a"/>
    <w:link w:val="10"/>
    <w:uiPriority w:val="99"/>
    <w:qFormat/>
    <w:rsid w:val="007623C2"/>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paragraph" w:styleId="2">
    <w:name w:val="heading 2"/>
    <w:basedOn w:val="a"/>
    <w:next w:val="a"/>
    <w:link w:val="20"/>
    <w:uiPriority w:val="99"/>
    <w:qFormat/>
    <w:rsid w:val="001A0877"/>
    <w:pPr>
      <w:keepNext/>
      <w:keepLines/>
      <w:spacing w:before="200" w:after="0"/>
      <w:outlineLvl w:val="1"/>
    </w:pPr>
    <w:rPr>
      <w:rFonts w:ascii="Calibri Light" w:eastAsia="Times New Roman" w:hAnsi="Calibri Light"/>
      <w:b/>
      <w:bCs/>
      <w:color w:val="4472C4"/>
      <w:sz w:val="26"/>
      <w:szCs w:val="26"/>
    </w:rPr>
  </w:style>
  <w:style w:type="paragraph" w:styleId="3">
    <w:name w:val="heading 3"/>
    <w:basedOn w:val="a"/>
    <w:next w:val="a"/>
    <w:link w:val="30"/>
    <w:uiPriority w:val="99"/>
    <w:qFormat/>
    <w:rsid w:val="001402AE"/>
    <w:pPr>
      <w:keepNext/>
      <w:keepLines/>
      <w:spacing w:before="200" w:after="0"/>
      <w:outlineLvl w:val="2"/>
    </w:pPr>
    <w:rPr>
      <w:rFonts w:ascii="Calibri Light" w:eastAsia="Times New Roman" w:hAnsi="Calibri Light"/>
      <w:b/>
      <w:bCs/>
      <w:color w:val="4472C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623C2"/>
    <w:rPr>
      <w:rFonts w:ascii="Times New Roman" w:hAnsi="Times New Roman" w:cs="Times New Roman"/>
      <w:b/>
      <w:bCs/>
      <w:kern w:val="36"/>
      <w:sz w:val="48"/>
      <w:szCs w:val="48"/>
      <w:lang w:val="ru-RU" w:eastAsia="ru-RU"/>
    </w:rPr>
  </w:style>
  <w:style w:type="character" w:customStyle="1" w:styleId="20">
    <w:name w:val="Заголовок 2 Знак"/>
    <w:basedOn w:val="a0"/>
    <w:link w:val="2"/>
    <w:uiPriority w:val="99"/>
    <w:semiHidden/>
    <w:locked/>
    <w:rsid w:val="001A0877"/>
    <w:rPr>
      <w:rFonts w:ascii="Calibri Light" w:hAnsi="Calibri Light" w:cs="Times New Roman"/>
      <w:b/>
      <w:bCs/>
      <w:color w:val="4472C4"/>
      <w:sz w:val="26"/>
      <w:szCs w:val="26"/>
    </w:rPr>
  </w:style>
  <w:style w:type="character" w:customStyle="1" w:styleId="30">
    <w:name w:val="Заголовок 3 Знак"/>
    <w:basedOn w:val="a0"/>
    <w:link w:val="3"/>
    <w:uiPriority w:val="99"/>
    <w:semiHidden/>
    <w:locked/>
    <w:rsid w:val="001402AE"/>
    <w:rPr>
      <w:rFonts w:ascii="Calibri Light" w:hAnsi="Calibri Light" w:cs="Times New Roman"/>
      <w:b/>
      <w:bCs/>
      <w:color w:val="4472C4"/>
    </w:rPr>
  </w:style>
  <w:style w:type="character" w:customStyle="1" w:styleId="a3">
    <w:name w:val="Основной текст_"/>
    <w:basedOn w:val="a0"/>
    <w:link w:val="11"/>
    <w:uiPriority w:val="99"/>
    <w:locked/>
    <w:rsid w:val="008B5502"/>
    <w:rPr>
      <w:rFonts w:ascii="Times New Roman" w:hAnsi="Times New Roman" w:cs="Times New Roman"/>
      <w:sz w:val="27"/>
      <w:szCs w:val="27"/>
      <w:shd w:val="clear" w:color="auto" w:fill="FFFFFF"/>
    </w:rPr>
  </w:style>
  <w:style w:type="paragraph" w:customStyle="1" w:styleId="11">
    <w:name w:val="Основной текст1"/>
    <w:basedOn w:val="a"/>
    <w:link w:val="a3"/>
    <w:uiPriority w:val="99"/>
    <w:rsid w:val="008B5502"/>
    <w:pPr>
      <w:shd w:val="clear" w:color="auto" w:fill="FFFFFF"/>
      <w:spacing w:after="0" w:line="302" w:lineRule="exact"/>
      <w:ind w:hanging="360"/>
      <w:jc w:val="both"/>
    </w:pPr>
    <w:rPr>
      <w:rFonts w:ascii="Times New Roman" w:eastAsia="Times New Roman" w:hAnsi="Times New Roman"/>
      <w:sz w:val="27"/>
      <w:szCs w:val="27"/>
    </w:rPr>
  </w:style>
  <w:style w:type="paragraph" w:styleId="a4">
    <w:name w:val="List Paragraph"/>
    <w:basedOn w:val="a"/>
    <w:uiPriority w:val="99"/>
    <w:qFormat/>
    <w:rsid w:val="008B5502"/>
    <w:pPr>
      <w:ind w:left="720"/>
      <w:contextualSpacing/>
    </w:pPr>
  </w:style>
  <w:style w:type="character" w:customStyle="1" w:styleId="21">
    <w:name w:val="Основной текст (2)_"/>
    <w:basedOn w:val="a0"/>
    <w:link w:val="22"/>
    <w:uiPriority w:val="99"/>
    <w:locked/>
    <w:rsid w:val="004D2084"/>
    <w:rPr>
      <w:rFonts w:ascii="Times New Roman" w:hAnsi="Times New Roman" w:cs="Times New Roman"/>
      <w:sz w:val="26"/>
      <w:szCs w:val="26"/>
      <w:shd w:val="clear" w:color="auto" w:fill="FFFFFF"/>
    </w:rPr>
  </w:style>
  <w:style w:type="paragraph" w:customStyle="1" w:styleId="22">
    <w:name w:val="Основной текст (2)"/>
    <w:basedOn w:val="a"/>
    <w:link w:val="21"/>
    <w:uiPriority w:val="99"/>
    <w:rsid w:val="004D2084"/>
    <w:pPr>
      <w:shd w:val="clear" w:color="auto" w:fill="FFFFFF"/>
      <w:spacing w:after="0" w:line="305" w:lineRule="exact"/>
    </w:pPr>
    <w:rPr>
      <w:rFonts w:ascii="Times New Roman" w:eastAsia="Times New Roman" w:hAnsi="Times New Roman"/>
      <w:sz w:val="26"/>
      <w:szCs w:val="26"/>
    </w:rPr>
  </w:style>
  <w:style w:type="character" w:customStyle="1" w:styleId="rvts23">
    <w:name w:val="rvts23"/>
    <w:basedOn w:val="a0"/>
    <w:uiPriority w:val="99"/>
    <w:rsid w:val="004D2084"/>
    <w:rPr>
      <w:rFonts w:cs="Times New Roman"/>
    </w:rPr>
  </w:style>
  <w:style w:type="table" w:styleId="a5">
    <w:name w:val="Table Grid"/>
    <w:basedOn w:val="a1"/>
    <w:uiPriority w:val="99"/>
    <w:rsid w:val="004D20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0400DA"/>
    <w:pPr>
      <w:spacing w:after="0" w:line="240" w:lineRule="auto"/>
    </w:pPr>
    <w:rPr>
      <w:rFonts w:ascii="Arial Unicode MS" w:hAnsi="Arial Unicode MS" w:cs="Arial Unicode MS"/>
      <w:color w:val="000000"/>
      <w:sz w:val="20"/>
      <w:szCs w:val="20"/>
      <w:lang w:eastAsia="ru-RU"/>
    </w:rPr>
  </w:style>
  <w:style w:type="character" w:customStyle="1" w:styleId="a7">
    <w:name w:val="Текст сноски Знак"/>
    <w:basedOn w:val="a0"/>
    <w:link w:val="a6"/>
    <w:uiPriority w:val="99"/>
    <w:locked/>
    <w:rsid w:val="000400DA"/>
    <w:rPr>
      <w:rFonts w:ascii="Arial Unicode MS" w:eastAsia="Times New Roman" w:hAnsi="Arial Unicode MS" w:cs="Arial Unicode MS"/>
      <w:color w:val="000000"/>
      <w:sz w:val="20"/>
      <w:szCs w:val="20"/>
      <w:lang w:eastAsia="ru-RU"/>
    </w:rPr>
  </w:style>
  <w:style w:type="character" w:styleId="a8">
    <w:name w:val="footnote reference"/>
    <w:basedOn w:val="a0"/>
    <w:uiPriority w:val="99"/>
    <w:rsid w:val="000400DA"/>
    <w:rPr>
      <w:rFonts w:cs="Times New Roman"/>
      <w:vertAlign w:val="superscript"/>
    </w:rPr>
  </w:style>
  <w:style w:type="paragraph" w:customStyle="1" w:styleId="Default">
    <w:name w:val="Default"/>
    <w:uiPriority w:val="99"/>
    <w:rsid w:val="000400DA"/>
    <w:pPr>
      <w:autoSpaceDE w:val="0"/>
      <w:autoSpaceDN w:val="0"/>
      <w:adjustRightInd w:val="0"/>
    </w:pPr>
    <w:rPr>
      <w:rFonts w:ascii="Times New Roman" w:hAnsi="Times New Roman"/>
      <w:color w:val="000000"/>
      <w:sz w:val="24"/>
      <w:szCs w:val="24"/>
      <w:lang w:val="uk-UA"/>
    </w:rPr>
  </w:style>
  <w:style w:type="character" w:styleId="a9">
    <w:name w:val="annotation reference"/>
    <w:basedOn w:val="a0"/>
    <w:uiPriority w:val="99"/>
    <w:semiHidden/>
    <w:rsid w:val="00110372"/>
    <w:rPr>
      <w:rFonts w:cs="Times New Roman"/>
      <w:sz w:val="16"/>
      <w:szCs w:val="16"/>
    </w:rPr>
  </w:style>
  <w:style w:type="paragraph" w:styleId="aa">
    <w:name w:val="annotation text"/>
    <w:basedOn w:val="a"/>
    <w:link w:val="ab"/>
    <w:uiPriority w:val="99"/>
    <w:semiHidden/>
    <w:rsid w:val="00110372"/>
    <w:pPr>
      <w:spacing w:line="240" w:lineRule="auto"/>
    </w:pPr>
    <w:rPr>
      <w:sz w:val="20"/>
      <w:szCs w:val="20"/>
    </w:rPr>
  </w:style>
  <w:style w:type="character" w:customStyle="1" w:styleId="ab">
    <w:name w:val="Текст примечания Знак"/>
    <w:basedOn w:val="a0"/>
    <w:link w:val="aa"/>
    <w:uiPriority w:val="99"/>
    <w:semiHidden/>
    <w:locked/>
    <w:rsid w:val="00110372"/>
    <w:rPr>
      <w:rFonts w:cs="Times New Roman"/>
      <w:sz w:val="20"/>
      <w:szCs w:val="20"/>
    </w:rPr>
  </w:style>
  <w:style w:type="paragraph" w:styleId="ac">
    <w:name w:val="annotation subject"/>
    <w:basedOn w:val="aa"/>
    <w:next w:val="aa"/>
    <w:link w:val="ad"/>
    <w:uiPriority w:val="99"/>
    <w:semiHidden/>
    <w:rsid w:val="00110372"/>
    <w:rPr>
      <w:b/>
      <w:bCs/>
    </w:rPr>
  </w:style>
  <w:style w:type="character" w:customStyle="1" w:styleId="ad">
    <w:name w:val="Тема примечания Знак"/>
    <w:basedOn w:val="ab"/>
    <w:link w:val="ac"/>
    <w:uiPriority w:val="99"/>
    <w:semiHidden/>
    <w:locked/>
    <w:rsid w:val="00110372"/>
    <w:rPr>
      <w:rFonts w:cs="Times New Roman"/>
      <w:b/>
      <w:bCs/>
      <w:sz w:val="20"/>
      <w:szCs w:val="20"/>
    </w:rPr>
  </w:style>
  <w:style w:type="character" w:customStyle="1" w:styleId="fontstyle01">
    <w:name w:val="fontstyle01"/>
    <w:basedOn w:val="a0"/>
    <w:uiPriority w:val="99"/>
    <w:rsid w:val="006B2476"/>
    <w:rPr>
      <w:rFonts w:ascii="Times New Roman" w:hAnsi="Times New Roman" w:cs="Times New Roman"/>
      <w:color w:val="000000"/>
      <w:sz w:val="28"/>
      <w:szCs w:val="28"/>
    </w:rPr>
  </w:style>
  <w:style w:type="paragraph" w:customStyle="1" w:styleId="23">
    <w:name w:val="Основной текст2"/>
    <w:basedOn w:val="a"/>
    <w:uiPriority w:val="99"/>
    <w:rsid w:val="001025E2"/>
    <w:pPr>
      <w:shd w:val="clear" w:color="auto" w:fill="FFFFFF"/>
      <w:spacing w:after="0" w:line="644" w:lineRule="exact"/>
      <w:jc w:val="center"/>
    </w:pPr>
    <w:rPr>
      <w:rFonts w:ascii="Times New Roman" w:eastAsia="Times New Roman" w:hAnsi="Times New Roman"/>
      <w:sz w:val="25"/>
      <w:szCs w:val="25"/>
    </w:rPr>
  </w:style>
  <w:style w:type="paragraph" w:styleId="ae">
    <w:name w:val="Body Text"/>
    <w:basedOn w:val="a"/>
    <w:link w:val="af"/>
    <w:uiPriority w:val="99"/>
    <w:rsid w:val="001025E2"/>
    <w:pPr>
      <w:spacing w:after="120" w:line="276" w:lineRule="auto"/>
    </w:pPr>
    <w:rPr>
      <w:lang w:val="ru-RU"/>
    </w:rPr>
  </w:style>
  <w:style w:type="character" w:customStyle="1" w:styleId="af">
    <w:name w:val="Основной текст Знак"/>
    <w:basedOn w:val="a0"/>
    <w:link w:val="ae"/>
    <w:uiPriority w:val="99"/>
    <w:locked/>
    <w:rsid w:val="001025E2"/>
    <w:rPr>
      <w:rFonts w:ascii="Calibri" w:eastAsia="Times New Roman" w:hAnsi="Calibri" w:cs="Times New Roman"/>
      <w:lang w:val="ru-RU"/>
    </w:rPr>
  </w:style>
  <w:style w:type="character" w:styleId="af0">
    <w:name w:val="Hyperlink"/>
    <w:basedOn w:val="a0"/>
    <w:uiPriority w:val="99"/>
    <w:rsid w:val="00C70639"/>
    <w:rPr>
      <w:rFonts w:cs="Times New Roman"/>
      <w:color w:val="0563C1"/>
      <w:u w:val="single"/>
    </w:rPr>
  </w:style>
  <w:style w:type="character" w:customStyle="1" w:styleId="rvts9">
    <w:name w:val="rvts9"/>
    <w:basedOn w:val="a0"/>
    <w:uiPriority w:val="99"/>
    <w:rsid w:val="00E96B42"/>
    <w:rPr>
      <w:rFonts w:cs="Times New Roman"/>
    </w:rPr>
  </w:style>
  <w:style w:type="character" w:styleId="af1">
    <w:name w:val="Strong"/>
    <w:basedOn w:val="a0"/>
    <w:uiPriority w:val="22"/>
    <w:qFormat/>
    <w:rsid w:val="001A0877"/>
    <w:rPr>
      <w:rFonts w:cs="Times New Roman"/>
      <w:b/>
      <w:bCs/>
    </w:rPr>
  </w:style>
  <w:style w:type="paragraph" w:styleId="af2">
    <w:name w:val="Normal (Web)"/>
    <w:basedOn w:val="a"/>
    <w:uiPriority w:val="99"/>
    <w:semiHidden/>
    <w:rsid w:val="00C06C7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ableParagraph">
    <w:name w:val="Table Paragraph"/>
    <w:basedOn w:val="a"/>
    <w:uiPriority w:val="99"/>
    <w:rsid w:val="002A0FE2"/>
    <w:pPr>
      <w:widowControl w:val="0"/>
      <w:autoSpaceDE w:val="0"/>
      <w:autoSpaceDN w:val="0"/>
      <w:spacing w:after="0" w:line="240" w:lineRule="auto"/>
    </w:pPr>
    <w:rPr>
      <w:rFonts w:ascii="Times New Roman" w:eastAsia="Times New Roman" w:hAnsi="Times New Roman"/>
    </w:rPr>
  </w:style>
  <w:style w:type="character" w:customStyle="1" w:styleId="apple-style-span">
    <w:name w:val="apple-style-span"/>
    <w:uiPriority w:val="99"/>
    <w:rsid w:val="00EE38A2"/>
  </w:style>
  <w:style w:type="paragraph" w:styleId="af3">
    <w:name w:val="Balloon Text"/>
    <w:basedOn w:val="a"/>
    <w:link w:val="af4"/>
    <w:uiPriority w:val="99"/>
    <w:semiHidden/>
    <w:unhideWhenUsed/>
    <w:rsid w:val="00FC164A"/>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FC164A"/>
    <w:rPr>
      <w:rFonts w:ascii="Tahoma" w:hAnsi="Tahoma" w:cs="Tahoma"/>
      <w:sz w:val="16"/>
      <w:szCs w:val="16"/>
      <w:lang w:val="uk-UA" w:eastAsia="en-US"/>
    </w:rPr>
  </w:style>
  <w:style w:type="paragraph" w:customStyle="1" w:styleId="isselectedend">
    <w:name w:val="isselectedend"/>
    <w:basedOn w:val="a"/>
    <w:rsid w:val="00727FEC"/>
    <w:pPr>
      <w:spacing w:before="100" w:beforeAutospacing="1" w:after="100" w:afterAutospacing="1" w:line="240" w:lineRule="auto"/>
    </w:pPr>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913559">
      <w:bodyDiv w:val="1"/>
      <w:marLeft w:val="0"/>
      <w:marRight w:val="0"/>
      <w:marTop w:val="0"/>
      <w:marBottom w:val="0"/>
      <w:divBdr>
        <w:top w:val="none" w:sz="0" w:space="0" w:color="auto"/>
        <w:left w:val="none" w:sz="0" w:space="0" w:color="auto"/>
        <w:bottom w:val="none" w:sz="0" w:space="0" w:color="auto"/>
        <w:right w:val="none" w:sz="0" w:space="0" w:color="auto"/>
      </w:divBdr>
    </w:div>
    <w:div w:id="194074751">
      <w:bodyDiv w:val="1"/>
      <w:marLeft w:val="0"/>
      <w:marRight w:val="0"/>
      <w:marTop w:val="0"/>
      <w:marBottom w:val="0"/>
      <w:divBdr>
        <w:top w:val="none" w:sz="0" w:space="0" w:color="auto"/>
        <w:left w:val="none" w:sz="0" w:space="0" w:color="auto"/>
        <w:bottom w:val="none" w:sz="0" w:space="0" w:color="auto"/>
        <w:right w:val="none" w:sz="0" w:space="0" w:color="auto"/>
      </w:divBdr>
    </w:div>
    <w:div w:id="302010208">
      <w:bodyDiv w:val="1"/>
      <w:marLeft w:val="0"/>
      <w:marRight w:val="0"/>
      <w:marTop w:val="0"/>
      <w:marBottom w:val="0"/>
      <w:divBdr>
        <w:top w:val="none" w:sz="0" w:space="0" w:color="auto"/>
        <w:left w:val="none" w:sz="0" w:space="0" w:color="auto"/>
        <w:bottom w:val="none" w:sz="0" w:space="0" w:color="auto"/>
        <w:right w:val="none" w:sz="0" w:space="0" w:color="auto"/>
      </w:divBdr>
    </w:div>
    <w:div w:id="396977186">
      <w:marLeft w:val="0"/>
      <w:marRight w:val="0"/>
      <w:marTop w:val="0"/>
      <w:marBottom w:val="0"/>
      <w:divBdr>
        <w:top w:val="none" w:sz="0" w:space="0" w:color="auto"/>
        <w:left w:val="none" w:sz="0" w:space="0" w:color="auto"/>
        <w:bottom w:val="none" w:sz="0" w:space="0" w:color="auto"/>
        <w:right w:val="none" w:sz="0" w:space="0" w:color="auto"/>
      </w:divBdr>
    </w:div>
    <w:div w:id="396977188">
      <w:marLeft w:val="0"/>
      <w:marRight w:val="0"/>
      <w:marTop w:val="0"/>
      <w:marBottom w:val="0"/>
      <w:divBdr>
        <w:top w:val="none" w:sz="0" w:space="0" w:color="auto"/>
        <w:left w:val="none" w:sz="0" w:space="0" w:color="auto"/>
        <w:bottom w:val="none" w:sz="0" w:space="0" w:color="auto"/>
        <w:right w:val="none" w:sz="0" w:space="0" w:color="auto"/>
      </w:divBdr>
    </w:div>
    <w:div w:id="396977189">
      <w:marLeft w:val="0"/>
      <w:marRight w:val="0"/>
      <w:marTop w:val="0"/>
      <w:marBottom w:val="0"/>
      <w:divBdr>
        <w:top w:val="none" w:sz="0" w:space="0" w:color="auto"/>
        <w:left w:val="none" w:sz="0" w:space="0" w:color="auto"/>
        <w:bottom w:val="none" w:sz="0" w:space="0" w:color="auto"/>
        <w:right w:val="none" w:sz="0" w:space="0" w:color="auto"/>
      </w:divBdr>
    </w:div>
    <w:div w:id="396977190">
      <w:marLeft w:val="0"/>
      <w:marRight w:val="0"/>
      <w:marTop w:val="0"/>
      <w:marBottom w:val="0"/>
      <w:divBdr>
        <w:top w:val="none" w:sz="0" w:space="0" w:color="auto"/>
        <w:left w:val="none" w:sz="0" w:space="0" w:color="auto"/>
        <w:bottom w:val="none" w:sz="0" w:space="0" w:color="auto"/>
        <w:right w:val="none" w:sz="0" w:space="0" w:color="auto"/>
      </w:divBdr>
    </w:div>
    <w:div w:id="396977191">
      <w:marLeft w:val="0"/>
      <w:marRight w:val="0"/>
      <w:marTop w:val="0"/>
      <w:marBottom w:val="0"/>
      <w:divBdr>
        <w:top w:val="none" w:sz="0" w:space="0" w:color="auto"/>
        <w:left w:val="none" w:sz="0" w:space="0" w:color="auto"/>
        <w:bottom w:val="none" w:sz="0" w:space="0" w:color="auto"/>
        <w:right w:val="none" w:sz="0" w:space="0" w:color="auto"/>
      </w:divBdr>
    </w:div>
    <w:div w:id="396977194">
      <w:marLeft w:val="0"/>
      <w:marRight w:val="0"/>
      <w:marTop w:val="0"/>
      <w:marBottom w:val="0"/>
      <w:divBdr>
        <w:top w:val="none" w:sz="0" w:space="0" w:color="auto"/>
        <w:left w:val="none" w:sz="0" w:space="0" w:color="auto"/>
        <w:bottom w:val="none" w:sz="0" w:space="0" w:color="auto"/>
        <w:right w:val="none" w:sz="0" w:space="0" w:color="auto"/>
      </w:divBdr>
    </w:div>
    <w:div w:id="396977196">
      <w:marLeft w:val="0"/>
      <w:marRight w:val="0"/>
      <w:marTop w:val="0"/>
      <w:marBottom w:val="0"/>
      <w:divBdr>
        <w:top w:val="none" w:sz="0" w:space="0" w:color="auto"/>
        <w:left w:val="none" w:sz="0" w:space="0" w:color="auto"/>
        <w:bottom w:val="none" w:sz="0" w:space="0" w:color="auto"/>
        <w:right w:val="none" w:sz="0" w:space="0" w:color="auto"/>
      </w:divBdr>
      <w:divsChild>
        <w:div w:id="396977201">
          <w:marLeft w:val="0"/>
          <w:marRight w:val="0"/>
          <w:marTop w:val="0"/>
          <w:marBottom w:val="0"/>
          <w:divBdr>
            <w:top w:val="none" w:sz="0" w:space="0" w:color="auto"/>
            <w:left w:val="none" w:sz="0" w:space="0" w:color="auto"/>
            <w:bottom w:val="none" w:sz="0" w:space="0" w:color="auto"/>
            <w:right w:val="none" w:sz="0" w:space="0" w:color="auto"/>
          </w:divBdr>
        </w:div>
      </w:divsChild>
    </w:div>
    <w:div w:id="396977197">
      <w:marLeft w:val="0"/>
      <w:marRight w:val="0"/>
      <w:marTop w:val="0"/>
      <w:marBottom w:val="0"/>
      <w:divBdr>
        <w:top w:val="none" w:sz="0" w:space="0" w:color="auto"/>
        <w:left w:val="none" w:sz="0" w:space="0" w:color="auto"/>
        <w:bottom w:val="none" w:sz="0" w:space="0" w:color="auto"/>
        <w:right w:val="none" w:sz="0" w:space="0" w:color="auto"/>
      </w:divBdr>
    </w:div>
    <w:div w:id="396977198">
      <w:marLeft w:val="0"/>
      <w:marRight w:val="0"/>
      <w:marTop w:val="0"/>
      <w:marBottom w:val="0"/>
      <w:divBdr>
        <w:top w:val="none" w:sz="0" w:space="0" w:color="auto"/>
        <w:left w:val="none" w:sz="0" w:space="0" w:color="auto"/>
        <w:bottom w:val="none" w:sz="0" w:space="0" w:color="auto"/>
        <w:right w:val="none" w:sz="0" w:space="0" w:color="auto"/>
      </w:divBdr>
    </w:div>
    <w:div w:id="396977199">
      <w:marLeft w:val="0"/>
      <w:marRight w:val="0"/>
      <w:marTop w:val="0"/>
      <w:marBottom w:val="0"/>
      <w:divBdr>
        <w:top w:val="none" w:sz="0" w:space="0" w:color="auto"/>
        <w:left w:val="none" w:sz="0" w:space="0" w:color="auto"/>
        <w:bottom w:val="none" w:sz="0" w:space="0" w:color="auto"/>
        <w:right w:val="none" w:sz="0" w:space="0" w:color="auto"/>
      </w:divBdr>
    </w:div>
    <w:div w:id="396977200">
      <w:marLeft w:val="0"/>
      <w:marRight w:val="0"/>
      <w:marTop w:val="0"/>
      <w:marBottom w:val="0"/>
      <w:divBdr>
        <w:top w:val="none" w:sz="0" w:space="0" w:color="auto"/>
        <w:left w:val="none" w:sz="0" w:space="0" w:color="auto"/>
        <w:bottom w:val="none" w:sz="0" w:space="0" w:color="auto"/>
        <w:right w:val="none" w:sz="0" w:space="0" w:color="auto"/>
      </w:divBdr>
      <w:divsChild>
        <w:div w:id="396977187">
          <w:marLeft w:val="-390"/>
          <w:marRight w:val="0"/>
          <w:marTop w:val="0"/>
          <w:marBottom w:val="0"/>
          <w:divBdr>
            <w:top w:val="none" w:sz="0" w:space="0" w:color="auto"/>
            <w:left w:val="none" w:sz="0" w:space="0" w:color="auto"/>
            <w:bottom w:val="none" w:sz="0" w:space="0" w:color="auto"/>
            <w:right w:val="none" w:sz="0" w:space="0" w:color="auto"/>
          </w:divBdr>
          <w:divsChild>
            <w:div w:id="396977193">
              <w:marLeft w:val="390"/>
              <w:marRight w:val="0"/>
              <w:marTop w:val="0"/>
              <w:marBottom w:val="0"/>
              <w:divBdr>
                <w:top w:val="none" w:sz="0" w:space="0" w:color="auto"/>
                <w:left w:val="none" w:sz="0" w:space="0" w:color="auto"/>
                <w:bottom w:val="none" w:sz="0" w:space="0" w:color="auto"/>
                <w:right w:val="none" w:sz="0" w:space="0" w:color="auto"/>
              </w:divBdr>
              <w:divsChild>
                <w:div w:id="3969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77195">
          <w:marLeft w:val="0"/>
          <w:marRight w:val="0"/>
          <w:marTop w:val="90"/>
          <w:marBottom w:val="0"/>
          <w:divBdr>
            <w:top w:val="none" w:sz="0" w:space="0" w:color="auto"/>
            <w:left w:val="none" w:sz="0" w:space="0" w:color="auto"/>
            <w:bottom w:val="none" w:sz="0" w:space="0" w:color="auto"/>
            <w:right w:val="none" w:sz="0" w:space="0" w:color="auto"/>
          </w:divBdr>
        </w:div>
      </w:divsChild>
    </w:div>
    <w:div w:id="396977202">
      <w:marLeft w:val="0"/>
      <w:marRight w:val="0"/>
      <w:marTop w:val="0"/>
      <w:marBottom w:val="0"/>
      <w:divBdr>
        <w:top w:val="none" w:sz="0" w:space="0" w:color="auto"/>
        <w:left w:val="none" w:sz="0" w:space="0" w:color="auto"/>
        <w:bottom w:val="none" w:sz="0" w:space="0" w:color="auto"/>
        <w:right w:val="none" w:sz="0" w:space="0" w:color="auto"/>
      </w:divBdr>
    </w:div>
    <w:div w:id="403450611">
      <w:bodyDiv w:val="1"/>
      <w:marLeft w:val="0"/>
      <w:marRight w:val="0"/>
      <w:marTop w:val="0"/>
      <w:marBottom w:val="0"/>
      <w:divBdr>
        <w:top w:val="none" w:sz="0" w:space="0" w:color="auto"/>
        <w:left w:val="none" w:sz="0" w:space="0" w:color="auto"/>
        <w:bottom w:val="none" w:sz="0" w:space="0" w:color="auto"/>
        <w:right w:val="none" w:sz="0" w:space="0" w:color="auto"/>
      </w:divBdr>
    </w:div>
    <w:div w:id="664822710">
      <w:bodyDiv w:val="1"/>
      <w:marLeft w:val="0"/>
      <w:marRight w:val="0"/>
      <w:marTop w:val="0"/>
      <w:marBottom w:val="0"/>
      <w:divBdr>
        <w:top w:val="none" w:sz="0" w:space="0" w:color="auto"/>
        <w:left w:val="none" w:sz="0" w:space="0" w:color="auto"/>
        <w:bottom w:val="none" w:sz="0" w:space="0" w:color="auto"/>
        <w:right w:val="none" w:sz="0" w:space="0" w:color="auto"/>
      </w:divBdr>
    </w:div>
    <w:div w:id="757211673">
      <w:bodyDiv w:val="1"/>
      <w:marLeft w:val="0"/>
      <w:marRight w:val="0"/>
      <w:marTop w:val="0"/>
      <w:marBottom w:val="0"/>
      <w:divBdr>
        <w:top w:val="none" w:sz="0" w:space="0" w:color="auto"/>
        <w:left w:val="none" w:sz="0" w:space="0" w:color="auto"/>
        <w:bottom w:val="none" w:sz="0" w:space="0" w:color="auto"/>
        <w:right w:val="none" w:sz="0" w:space="0" w:color="auto"/>
      </w:divBdr>
    </w:div>
    <w:div w:id="976302808">
      <w:bodyDiv w:val="1"/>
      <w:marLeft w:val="0"/>
      <w:marRight w:val="0"/>
      <w:marTop w:val="0"/>
      <w:marBottom w:val="0"/>
      <w:divBdr>
        <w:top w:val="none" w:sz="0" w:space="0" w:color="auto"/>
        <w:left w:val="none" w:sz="0" w:space="0" w:color="auto"/>
        <w:bottom w:val="none" w:sz="0" w:space="0" w:color="auto"/>
        <w:right w:val="none" w:sz="0" w:space="0" w:color="auto"/>
      </w:divBdr>
    </w:div>
    <w:div w:id="1337615910">
      <w:bodyDiv w:val="1"/>
      <w:marLeft w:val="0"/>
      <w:marRight w:val="0"/>
      <w:marTop w:val="0"/>
      <w:marBottom w:val="0"/>
      <w:divBdr>
        <w:top w:val="none" w:sz="0" w:space="0" w:color="auto"/>
        <w:left w:val="none" w:sz="0" w:space="0" w:color="auto"/>
        <w:bottom w:val="none" w:sz="0" w:space="0" w:color="auto"/>
        <w:right w:val="none" w:sz="0" w:space="0" w:color="auto"/>
      </w:divBdr>
    </w:div>
    <w:div w:id="1396900935">
      <w:bodyDiv w:val="1"/>
      <w:marLeft w:val="0"/>
      <w:marRight w:val="0"/>
      <w:marTop w:val="0"/>
      <w:marBottom w:val="0"/>
      <w:divBdr>
        <w:top w:val="none" w:sz="0" w:space="0" w:color="auto"/>
        <w:left w:val="none" w:sz="0" w:space="0" w:color="auto"/>
        <w:bottom w:val="none" w:sz="0" w:space="0" w:color="auto"/>
        <w:right w:val="none" w:sz="0" w:space="0" w:color="auto"/>
      </w:divBdr>
    </w:div>
    <w:div w:id="1449350296">
      <w:bodyDiv w:val="1"/>
      <w:marLeft w:val="0"/>
      <w:marRight w:val="0"/>
      <w:marTop w:val="0"/>
      <w:marBottom w:val="0"/>
      <w:divBdr>
        <w:top w:val="none" w:sz="0" w:space="0" w:color="auto"/>
        <w:left w:val="none" w:sz="0" w:space="0" w:color="auto"/>
        <w:bottom w:val="none" w:sz="0" w:space="0" w:color="auto"/>
        <w:right w:val="none" w:sz="0" w:space="0" w:color="auto"/>
      </w:divBdr>
    </w:div>
    <w:div w:id="1486126342">
      <w:bodyDiv w:val="1"/>
      <w:marLeft w:val="0"/>
      <w:marRight w:val="0"/>
      <w:marTop w:val="0"/>
      <w:marBottom w:val="0"/>
      <w:divBdr>
        <w:top w:val="none" w:sz="0" w:space="0" w:color="auto"/>
        <w:left w:val="none" w:sz="0" w:space="0" w:color="auto"/>
        <w:bottom w:val="none" w:sz="0" w:space="0" w:color="auto"/>
        <w:right w:val="none" w:sz="0" w:space="0" w:color="auto"/>
      </w:divBdr>
    </w:div>
    <w:div w:id="1531147173">
      <w:bodyDiv w:val="1"/>
      <w:marLeft w:val="0"/>
      <w:marRight w:val="0"/>
      <w:marTop w:val="0"/>
      <w:marBottom w:val="0"/>
      <w:divBdr>
        <w:top w:val="none" w:sz="0" w:space="0" w:color="auto"/>
        <w:left w:val="none" w:sz="0" w:space="0" w:color="auto"/>
        <w:bottom w:val="none" w:sz="0" w:space="0" w:color="auto"/>
        <w:right w:val="none" w:sz="0" w:space="0" w:color="auto"/>
      </w:divBdr>
    </w:div>
    <w:div w:id="1557620256">
      <w:bodyDiv w:val="1"/>
      <w:marLeft w:val="0"/>
      <w:marRight w:val="0"/>
      <w:marTop w:val="0"/>
      <w:marBottom w:val="0"/>
      <w:divBdr>
        <w:top w:val="none" w:sz="0" w:space="0" w:color="auto"/>
        <w:left w:val="none" w:sz="0" w:space="0" w:color="auto"/>
        <w:bottom w:val="none" w:sz="0" w:space="0" w:color="auto"/>
        <w:right w:val="none" w:sz="0" w:space="0" w:color="auto"/>
      </w:divBdr>
    </w:div>
    <w:div w:id="1750151659">
      <w:bodyDiv w:val="1"/>
      <w:marLeft w:val="0"/>
      <w:marRight w:val="0"/>
      <w:marTop w:val="0"/>
      <w:marBottom w:val="0"/>
      <w:divBdr>
        <w:top w:val="none" w:sz="0" w:space="0" w:color="auto"/>
        <w:left w:val="none" w:sz="0" w:space="0" w:color="auto"/>
        <w:bottom w:val="none" w:sz="0" w:space="0" w:color="auto"/>
        <w:right w:val="none" w:sz="0" w:space="0" w:color="auto"/>
      </w:divBdr>
    </w:div>
    <w:div w:id="176449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hii.harkusha@snau.edu.ua" TargetMode="External"/><Relationship Id="rId13" Type="http://schemas.openxmlformats.org/officeDocument/2006/relationships/hyperlink" Target="https://dspace.kntu.kr.ua/server/api/core/bitstreams/4ddb7930-df8e-469e-b44d-a4be9c2f15f6/content" TargetMode="External"/><Relationship Id="rId18" Type="http://schemas.openxmlformats.org/officeDocument/2006/relationships/hyperlink" Target="https://doi.org/10.32782/2524-0072/2024-67-26" TargetMode="External"/><Relationship Id="rId26" Type="http://schemas.openxmlformats.org/officeDocument/2006/relationships/hyperlink" Target="https://dspace.kntu.kr.ua/server/api/core/bitstreams/29a2e041-c31e-44d9-b074-a26dfddfa97d/content" TargetMode="External"/><Relationship Id="rId3" Type="http://schemas.openxmlformats.org/officeDocument/2006/relationships/styles" Target="styles.xml"/><Relationship Id="rId21" Type="http://schemas.openxmlformats.org/officeDocument/2006/relationships/hyperlink" Target="https://dspace.nau.edu.ua/bitstream/NAU/57731/1/&#1030;&#1085;&#1092;&#1086;&#1088;&#1084;&#1072;&#1094;&#1110;&#1081;&#1085;&#1072;%20&#1073;&#1077;&#1079;&#1087;&#1077;&#1082;&#1072;_&#1082;&#1091;&#1088;&#1089;%20&#1083;&#1077;&#1082;&#1094;&#1110;&#1081;_2022.pdf"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researchgate.net/publication/392285211_Osnovi_kiberbezpeki_navcalnij_posibnik" TargetMode="External"/><Relationship Id="rId17" Type="http://schemas.openxmlformats.org/officeDocument/2006/relationships/hyperlink" Target="http://www.economics.in.ua/2023/04/collectivemonograph.html" TargetMode="External"/><Relationship Id="rId25" Type="http://schemas.openxmlformats.org/officeDocument/2006/relationships/hyperlink" Target="https://ir.stu.cn.ua/server/api/core/bitstreams/f3e822f0-0c12-48ab-9707-c99c4d776208/conten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po.snau.edu.ua/bitstream/123456789/15377/1/&#1047;&#1073;&#1110;&#1088;&#1085;&#1080;&#1082;_&#1052;&#1053;&#1055;&#1050;_&#1057;&#1053;&#1040;&#1059;%2018.11.2025.pdf" TargetMode="External"/><Relationship Id="rId20" Type="http://schemas.openxmlformats.org/officeDocument/2006/relationships/hyperlink" Target="https://duikt.edu.ua/uploads/l_2376_40131646.pdf" TargetMode="External"/><Relationship Id="rId29" Type="http://schemas.openxmlformats.org/officeDocument/2006/relationships/hyperlink" Target="https://czo.gov.ua?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znu.edu.ua/files/Bibliobooks/Inshi85/0064775.pdf" TargetMode="External"/><Relationship Id="rId24" Type="http://schemas.openxmlformats.org/officeDocument/2006/relationships/hyperlink" Target="http://ippi.org.ua/problemi-protidii-negativniminformatsiinim-vplivam-ta-zakhistu-informatsiinoi-bezpeki-lyudini-i-su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dn.snau.edu.ua/moodle/course/view.php?id=5475" TargetMode="External"/><Relationship Id="rId23" Type="http://schemas.openxmlformats.org/officeDocument/2006/relationships/hyperlink" Target="https://zakon.rada.gov.ua/laws/show/2297-17" TargetMode="External"/><Relationship Id="rId28" Type="http://schemas.openxmlformats.org/officeDocument/2006/relationships/hyperlink" Target="https://dspace.oduvs.edu.ua/server/api/core/bitstreams/3de653ea-d09e-469a-8e25-1cfaa3c84dfd/content" TargetMode="External"/><Relationship Id="rId10" Type="http://schemas.openxmlformats.org/officeDocument/2006/relationships/hyperlink" Target="https://cdn.snau.edu.ua/moodle/course/view.php?id=5305" TargetMode="External"/><Relationship Id="rId19" Type="http://schemas.openxmlformats.org/officeDocument/2006/relationships/hyperlink" Target="https://dspace.onua.edu.ua/server/api/core/bitstreams/eeff6a3b-4b9d-40f8-ab8b-7485017ff737/content" TargetMode="External"/><Relationship Id="rId31" Type="http://schemas.openxmlformats.org/officeDocument/2006/relationships/hyperlink" Target="https://ca.tax.gov.ua?utm_source=chatgpt.com" TargetMode="External"/><Relationship Id="rId4" Type="http://schemas.openxmlformats.org/officeDocument/2006/relationships/settings" Target="settings.xml"/><Relationship Id="rId9" Type="http://schemas.openxmlformats.org/officeDocument/2006/relationships/hyperlink" Target="https://snau.edu.ua/pro-universitet/struktura-universitetu/viddil-jakosti-osviti-licenzuvannja-ta-akreditacii/zabezpechennja-jakosti-osviti/akademichna-dobrochesnist/" TargetMode="External"/><Relationship Id="rId14" Type="http://schemas.openxmlformats.org/officeDocument/2006/relationships/hyperlink" Target="https://ela.kpi.ua/server/api/core/bitstreams/71eb3ad4-103b-494a-b80e-d58a49033cd5/content" TargetMode="External"/><Relationship Id="rId22" Type="http://schemas.openxmlformats.org/officeDocument/2006/relationships/hyperlink" Target="https://surl.li/sbgwxv" TargetMode="External"/><Relationship Id="rId27" Type="http://schemas.openxmlformats.org/officeDocument/2006/relationships/hyperlink" Target="https://doi.org/10.30525/978-9934-26-500-6-12" TargetMode="External"/><Relationship Id="rId30" Type="http://schemas.openxmlformats.org/officeDocument/2006/relationships/hyperlink" Target="https://id.gov.ua?utm_source=chatgp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rl.li/ummf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AF007-FA24-43B6-BCD2-4557D87BA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4212</Words>
  <Characters>24009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RePack by SPecialiST</cp:lastModifiedBy>
  <cp:revision>4</cp:revision>
  <cp:lastPrinted>2024-06-20T07:34:00Z</cp:lastPrinted>
  <dcterms:created xsi:type="dcterms:W3CDTF">2026-06-16T09:51:00Z</dcterms:created>
  <dcterms:modified xsi:type="dcterms:W3CDTF">2026-06-16T09:53:00Z</dcterms:modified>
</cp:coreProperties>
</file>