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18F04D" w14:textId="77777777" w:rsidR="00E475F1" w:rsidRDefault="00E475F1" w:rsidP="00E475F1">
      <w:pPr>
        <w:pStyle w:val="1"/>
        <w:ind w:firstLine="720"/>
      </w:pPr>
      <w:bookmarkStart w:id="0" w:name="_GoBack"/>
      <w:bookmarkEnd w:id="0"/>
      <w:r>
        <w:t xml:space="preserve">АНОТАЦІЯ ОСВІТНЬОГО КОМПОНЕНТА </w:t>
      </w:r>
    </w:p>
    <w:p w14:paraId="005F3301" w14:textId="5E87C838" w:rsidR="00D559AB" w:rsidRDefault="00E475F1" w:rsidP="00E475F1">
      <w:pPr>
        <w:pStyle w:val="1"/>
        <w:ind w:firstLine="720"/>
      </w:pPr>
      <w:r>
        <w:t>СОЦІАЛЬНІ</w:t>
      </w:r>
      <w:r>
        <w:rPr>
          <w:spacing w:val="-9"/>
        </w:rPr>
        <w:t xml:space="preserve"> </w:t>
      </w:r>
      <w:r>
        <w:t>КОМУНІКАЦІЇ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СУЧАСНОМУ</w:t>
      </w:r>
      <w:r>
        <w:rPr>
          <w:spacing w:val="-10"/>
        </w:rPr>
        <w:t xml:space="preserve"> </w:t>
      </w:r>
      <w:r>
        <w:t>БІЗНЕСІ</w:t>
      </w:r>
    </w:p>
    <w:p w14:paraId="747BCFAA" w14:textId="77777777" w:rsidR="00E475F1" w:rsidRDefault="00E475F1" w:rsidP="00E475F1">
      <w:pPr>
        <w:pStyle w:val="a3"/>
        <w:ind w:left="0" w:firstLine="720"/>
        <w:jc w:val="center"/>
        <w:rPr>
          <w:b/>
        </w:rPr>
      </w:pPr>
    </w:p>
    <w:p w14:paraId="5F346961" w14:textId="63CAC1DB" w:rsidR="00D559AB" w:rsidRDefault="00E475F1" w:rsidP="00E475F1">
      <w:pPr>
        <w:pStyle w:val="a3"/>
        <w:ind w:left="0" w:firstLine="720"/>
        <w:jc w:val="both"/>
      </w:pPr>
      <w:r>
        <w:rPr>
          <w:b/>
        </w:rPr>
        <w:t>Цикл:</w:t>
      </w:r>
      <w:r>
        <w:rPr>
          <w:b/>
          <w:spacing w:val="80"/>
        </w:rPr>
        <w:t xml:space="preserve"> </w:t>
      </w:r>
      <w:r>
        <w:t>фахової</w:t>
      </w:r>
      <w:r>
        <w:rPr>
          <w:spacing w:val="80"/>
        </w:rPr>
        <w:t xml:space="preserve"> </w:t>
      </w:r>
      <w:r>
        <w:t>підготовки</w:t>
      </w:r>
    </w:p>
    <w:p w14:paraId="78BB9B08" w14:textId="77777777" w:rsidR="00D559AB" w:rsidRDefault="00E475F1" w:rsidP="00E475F1">
      <w:pPr>
        <w:ind w:firstLine="720"/>
        <w:jc w:val="both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5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компонент.</w:t>
      </w:r>
    </w:p>
    <w:p w14:paraId="5037869B" w14:textId="77777777" w:rsidR="00D559AB" w:rsidRDefault="00E475F1" w:rsidP="00E475F1">
      <w:pPr>
        <w:ind w:firstLine="720"/>
        <w:jc w:val="both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 </w:t>
      </w:r>
      <w:r>
        <w:rPr>
          <w:spacing w:val="-2"/>
          <w:sz w:val="24"/>
        </w:rPr>
        <w:t>семестр.</w:t>
      </w:r>
    </w:p>
    <w:p w14:paraId="7D33B628" w14:textId="77777777" w:rsidR="00D559AB" w:rsidRDefault="00D559AB" w:rsidP="00E475F1">
      <w:pPr>
        <w:pStyle w:val="a3"/>
        <w:ind w:left="0" w:firstLine="720"/>
        <w:jc w:val="both"/>
      </w:pPr>
    </w:p>
    <w:p w14:paraId="43E0122B" w14:textId="1905812F" w:rsidR="00D559AB" w:rsidRDefault="00E475F1" w:rsidP="00E475F1">
      <w:pPr>
        <w:pStyle w:val="a3"/>
        <w:ind w:left="0" w:firstLine="720"/>
        <w:jc w:val="both"/>
      </w:pPr>
      <w:r>
        <w:rPr>
          <w:b/>
        </w:rPr>
        <w:t xml:space="preserve">Мета вивчення </w:t>
      </w:r>
      <w:r>
        <w:t xml:space="preserve">– </w:t>
      </w:r>
      <w:r w:rsidR="00BB3111" w:rsidRPr="00DA0256">
        <w:t xml:space="preserve">підвищення комунікативної культури здобувачів вищої освіти другого рівня, що передбачає розуміння успішної </w:t>
      </w:r>
      <w:proofErr w:type="spellStart"/>
      <w:r w:rsidR="00BB3111" w:rsidRPr="00DA0256">
        <w:t>інтеракції</w:t>
      </w:r>
      <w:proofErr w:type="spellEnd"/>
      <w:r w:rsidR="00BB3111" w:rsidRPr="00DA0256">
        <w:t xml:space="preserve"> як запоруки успіху й платформи для реалізації продуктивних ділових взаємин в сучасному бізнесі.</w:t>
      </w:r>
    </w:p>
    <w:p w14:paraId="758355A3" w14:textId="0484D205" w:rsidR="00D559AB" w:rsidRDefault="00E475F1" w:rsidP="00E475F1">
      <w:pPr>
        <w:pStyle w:val="a3"/>
        <w:ind w:left="0" w:firstLine="720"/>
        <w:jc w:val="both"/>
      </w:pPr>
      <w:r>
        <w:t>Вивчення</w:t>
      </w:r>
      <w:r>
        <w:rPr>
          <w:spacing w:val="79"/>
        </w:rPr>
        <w:t xml:space="preserve"> </w:t>
      </w:r>
      <w:r>
        <w:t>навчальної</w:t>
      </w:r>
      <w:r>
        <w:rPr>
          <w:spacing w:val="51"/>
          <w:w w:val="150"/>
        </w:rPr>
        <w:t xml:space="preserve"> </w:t>
      </w:r>
      <w:r>
        <w:t>дисципліни</w:t>
      </w:r>
      <w:r>
        <w:rPr>
          <w:spacing w:val="52"/>
          <w:w w:val="150"/>
        </w:rPr>
        <w:t xml:space="preserve"> </w:t>
      </w:r>
      <w:r>
        <w:t>передбачає</w:t>
      </w:r>
      <w:r>
        <w:rPr>
          <w:spacing w:val="51"/>
          <w:w w:val="150"/>
        </w:rPr>
        <w:t xml:space="preserve"> </w:t>
      </w:r>
      <w:r>
        <w:t>формування</w:t>
      </w:r>
      <w:r>
        <w:rPr>
          <w:spacing w:val="50"/>
          <w:w w:val="150"/>
        </w:rPr>
        <w:t xml:space="preserve"> </w:t>
      </w:r>
      <w:r>
        <w:t>та</w:t>
      </w:r>
      <w:r>
        <w:rPr>
          <w:spacing w:val="50"/>
          <w:w w:val="150"/>
        </w:rPr>
        <w:t xml:space="preserve"> </w:t>
      </w:r>
      <w:r>
        <w:t>розвиток</w:t>
      </w:r>
      <w:r>
        <w:rPr>
          <w:spacing w:val="51"/>
          <w:w w:val="150"/>
        </w:rPr>
        <w:t xml:space="preserve"> </w:t>
      </w:r>
      <w:r>
        <w:t>у</w:t>
      </w:r>
      <w:r>
        <w:rPr>
          <w:spacing w:val="78"/>
        </w:rPr>
        <w:t xml:space="preserve"> </w:t>
      </w:r>
      <w:r>
        <w:rPr>
          <w:spacing w:val="-2"/>
        </w:rPr>
        <w:t xml:space="preserve">здобувачів </w:t>
      </w:r>
      <w:r>
        <w:rPr>
          <w:b/>
        </w:rPr>
        <w:t>фахових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компетентностей</w:t>
      </w:r>
      <w:proofErr w:type="spellEnd"/>
      <w:r>
        <w:rPr>
          <w:b/>
        </w:rPr>
        <w:t>,</w:t>
      </w:r>
      <w:r>
        <w:rPr>
          <w:b/>
          <w:spacing w:val="-5"/>
        </w:rPr>
        <w:t xml:space="preserve"> </w:t>
      </w:r>
      <w:r>
        <w:t>передбачених</w:t>
      </w:r>
      <w:r>
        <w:rPr>
          <w:spacing w:val="-8"/>
        </w:rPr>
        <w:t xml:space="preserve"> </w:t>
      </w:r>
      <w:r>
        <w:t>відповідною</w:t>
      </w:r>
      <w:r>
        <w:rPr>
          <w:spacing w:val="-8"/>
        </w:rPr>
        <w:t xml:space="preserve"> </w:t>
      </w:r>
      <w:r>
        <w:t>освітньо-професійною</w:t>
      </w:r>
      <w:r>
        <w:rPr>
          <w:spacing w:val="-7"/>
        </w:rPr>
        <w:t xml:space="preserve"> </w:t>
      </w:r>
      <w:r>
        <w:rPr>
          <w:spacing w:val="-2"/>
        </w:rPr>
        <w:t>програмою:</w:t>
      </w:r>
    </w:p>
    <w:p w14:paraId="4A795277" w14:textId="77777777" w:rsidR="00D559AB" w:rsidRDefault="00E475F1" w:rsidP="00E475F1">
      <w:pPr>
        <w:pStyle w:val="a4"/>
        <w:numPr>
          <w:ilvl w:val="0"/>
          <w:numId w:val="1"/>
        </w:numPr>
        <w:tabs>
          <w:tab w:val="left" w:pos="1072"/>
        </w:tabs>
        <w:ind w:left="0" w:firstLine="720"/>
        <w:jc w:val="both"/>
        <w:rPr>
          <w:sz w:val="24"/>
        </w:rPr>
      </w:pPr>
      <w:r>
        <w:rPr>
          <w:sz w:val="24"/>
        </w:rPr>
        <w:t>здатність обирати та використовувати концепції, методи та інструментарій менеджменту,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тому</w:t>
      </w:r>
      <w:r>
        <w:rPr>
          <w:spacing w:val="-4"/>
          <w:sz w:val="24"/>
        </w:rPr>
        <w:t xml:space="preserve"> </w:t>
      </w:r>
      <w:r>
        <w:rPr>
          <w:sz w:val="24"/>
        </w:rPr>
        <w:t>числі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5"/>
          <w:sz w:val="24"/>
        </w:rPr>
        <w:t xml:space="preserve"> </w:t>
      </w:r>
      <w:r>
        <w:rPr>
          <w:sz w:val="24"/>
        </w:rPr>
        <w:t>відповідності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5"/>
          <w:sz w:val="24"/>
        </w:rPr>
        <w:t xml:space="preserve"> </w:t>
      </w:r>
      <w:r>
        <w:rPr>
          <w:sz w:val="24"/>
        </w:rPr>
        <w:t>визначених</w:t>
      </w:r>
      <w:r>
        <w:rPr>
          <w:spacing w:val="-2"/>
          <w:sz w:val="24"/>
        </w:rPr>
        <w:t xml:space="preserve"> </w:t>
      </w:r>
      <w:r>
        <w:rPr>
          <w:sz w:val="24"/>
        </w:rPr>
        <w:t>цілей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6"/>
          <w:sz w:val="24"/>
        </w:rPr>
        <w:t xml:space="preserve"> </w:t>
      </w:r>
      <w:r>
        <w:rPr>
          <w:sz w:val="24"/>
        </w:rPr>
        <w:t>міжнародних</w:t>
      </w:r>
      <w:r>
        <w:rPr>
          <w:spacing w:val="-4"/>
          <w:sz w:val="24"/>
        </w:rPr>
        <w:t xml:space="preserve"> </w:t>
      </w:r>
      <w:r>
        <w:rPr>
          <w:sz w:val="24"/>
        </w:rPr>
        <w:t>стандартів.</w:t>
      </w:r>
    </w:p>
    <w:p w14:paraId="2B5D69A3" w14:textId="77777777" w:rsidR="00D559AB" w:rsidRDefault="00E475F1" w:rsidP="00E475F1">
      <w:pPr>
        <w:pStyle w:val="a4"/>
        <w:numPr>
          <w:ilvl w:val="0"/>
          <w:numId w:val="1"/>
        </w:numPr>
        <w:tabs>
          <w:tab w:val="left" w:pos="1072"/>
        </w:tabs>
        <w:ind w:left="0" w:firstLine="720"/>
        <w:jc w:val="both"/>
        <w:rPr>
          <w:sz w:val="24"/>
        </w:rPr>
      </w:pPr>
      <w:r>
        <w:rPr>
          <w:sz w:val="24"/>
        </w:rPr>
        <w:t>здатність</w:t>
      </w:r>
      <w:r>
        <w:rPr>
          <w:spacing w:val="-4"/>
          <w:sz w:val="24"/>
        </w:rPr>
        <w:t xml:space="preserve"> </w:t>
      </w:r>
      <w:r>
        <w:rPr>
          <w:sz w:val="24"/>
        </w:rPr>
        <w:t>створювати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організовувати</w:t>
      </w:r>
      <w:r>
        <w:rPr>
          <w:spacing w:val="-2"/>
          <w:sz w:val="24"/>
        </w:rPr>
        <w:t xml:space="preserve"> </w:t>
      </w:r>
      <w:r>
        <w:rPr>
          <w:sz w:val="24"/>
        </w:rPr>
        <w:t>ефективні</w:t>
      </w:r>
      <w:r>
        <w:rPr>
          <w:spacing w:val="-5"/>
          <w:sz w:val="24"/>
        </w:rPr>
        <w:t xml:space="preserve"> </w:t>
      </w:r>
      <w:r>
        <w:rPr>
          <w:sz w:val="24"/>
        </w:rPr>
        <w:t>комунікації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процесі</w:t>
      </w:r>
      <w:r>
        <w:rPr>
          <w:spacing w:val="-2"/>
          <w:sz w:val="24"/>
        </w:rPr>
        <w:t xml:space="preserve"> управління.</w:t>
      </w:r>
    </w:p>
    <w:p w14:paraId="39AA53DA" w14:textId="77777777" w:rsidR="00D559AB" w:rsidRDefault="00E475F1" w:rsidP="00E475F1">
      <w:pPr>
        <w:pStyle w:val="a4"/>
        <w:numPr>
          <w:ilvl w:val="0"/>
          <w:numId w:val="1"/>
        </w:numPr>
        <w:tabs>
          <w:tab w:val="left" w:pos="1072"/>
        </w:tabs>
        <w:ind w:left="0" w:firstLine="720"/>
        <w:jc w:val="both"/>
        <w:rPr>
          <w:sz w:val="24"/>
        </w:rPr>
      </w:pPr>
      <w:r>
        <w:rPr>
          <w:sz w:val="24"/>
        </w:rPr>
        <w:t>здатність</w:t>
      </w:r>
      <w:r>
        <w:rPr>
          <w:spacing w:val="-5"/>
          <w:sz w:val="24"/>
        </w:rPr>
        <w:t xml:space="preserve"> </w:t>
      </w:r>
      <w:r>
        <w:rPr>
          <w:sz w:val="24"/>
        </w:rPr>
        <w:t>використовувати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психологічні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технології</w:t>
      </w:r>
      <w:r>
        <w:rPr>
          <w:spacing w:val="-5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6"/>
          <w:sz w:val="24"/>
        </w:rPr>
        <w:t xml:space="preserve"> </w:t>
      </w:r>
      <w:r>
        <w:rPr>
          <w:sz w:val="24"/>
        </w:rPr>
        <w:t>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персоналом.</w:t>
      </w:r>
    </w:p>
    <w:p w14:paraId="565FB087" w14:textId="77777777" w:rsidR="00D559AB" w:rsidRDefault="00E475F1" w:rsidP="00E475F1">
      <w:pPr>
        <w:pStyle w:val="a4"/>
        <w:numPr>
          <w:ilvl w:val="0"/>
          <w:numId w:val="1"/>
        </w:numPr>
        <w:tabs>
          <w:tab w:val="left" w:pos="1072"/>
        </w:tabs>
        <w:ind w:left="0" w:firstLine="720"/>
        <w:jc w:val="both"/>
        <w:rPr>
          <w:sz w:val="24"/>
        </w:rPr>
      </w:pPr>
      <w:r>
        <w:rPr>
          <w:sz w:val="24"/>
        </w:rPr>
        <w:t>здатність</w:t>
      </w:r>
      <w:r>
        <w:rPr>
          <w:spacing w:val="-6"/>
          <w:sz w:val="24"/>
        </w:rPr>
        <w:t xml:space="preserve"> </w:t>
      </w:r>
      <w:r>
        <w:rPr>
          <w:sz w:val="24"/>
        </w:rPr>
        <w:t>використовувати</w:t>
      </w:r>
      <w:r>
        <w:rPr>
          <w:spacing w:val="-7"/>
          <w:sz w:val="24"/>
        </w:rPr>
        <w:t xml:space="preserve"> </w:t>
      </w:r>
      <w:r>
        <w:rPr>
          <w:sz w:val="24"/>
        </w:rPr>
        <w:t>сучасні</w:t>
      </w:r>
      <w:r>
        <w:rPr>
          <w:spacing w:val="-7"/>
          <w:sz w:val="24"/>
        </w:rPr>
        <w:t xml:space="preserve"> </w:t>
      </w:r>
      <w:r>
        <w:rPr>
          <w:sz w:val="24"/>
        </w:rPr>
        <w:t>інформаційні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технології,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</w:t>
      </w:r>
      <w:r>
        <w:rPr>
          <w:spacing w:val="-7"/>
          <w:sz w:val="24"/>
        </w:rPr>
        <w:t xml:space="preserve"> </w:t>
      </w:r>
      <w:r>
        <w:rPr>
          <w:sz w:val="24"/>
        </w:rPr>
        <w:t>емпіричних</w:t>
      </w:r>
      <w:r>
        <w:rPr>
          <w:spacing w:val="-7"/>
          <w:sz w:val="24"/>
        </w:rPr>
        <w:t xml:space="preserve"> </w:t>
      </w:r>
      <w:r>
        <w:rPr>
          <w:sz w:val="24"/>
        </w:rPr>
        <w:t>та соціальних досліджень.</w:t>
      </w:r>
    </w:p>
    <w:p w14:paraId="30041F2F" w14:textId="5D5F0F36" w:rsidR="00D559AB" w:rsidRDefault="00E475F1" w:rsidP="00E475F1">
      <w:pPr>
        <w:pStyle w:val="a3"/>
        <w:tabs>
          <w:tab w:val="left" w:pos="1088"/>
          <w:tab w:val="left" w:pos="2347"/>
          <w:tab w:val="left" w:pos="3500"/>
          <w:tab w:val="left" w:pos="4792"/>
          <w:tab w:val="left" w:pos="6209"/>
          <w:tab w:val="left" w:pos="7335"/>
          <w:tab w:val="left" w:pos="8394"/>
          <w:tab w:val="left" w:pos="9075"/>
        </w:tabs>
        <w:ind w:left="0" w:firstLine="720"/>
        <w:jc w:val="both"/>
      </w:pPr>
      <w:r>
        <w:rPr>
          <w:spacing w:val="-10"/>
        </w:rPr>
        <w:t>У</w:t>
      </w:r>
      <w:r>
        <w:t xml:space="preserve"> </w:t>
      </w:r>
      <w:r>
        <w:rPr>
          <w:spacing w:val="-2"/>
        </w:rPr>
        <w:t>результаті</w:t>
      </w:r>
      <w:r>
        <w:t xml:space="preserve"> </w:t>
      </w:r>
      <w:r>
        <w:rPr>
          <w:spacing w:val="-2"/>
        </w:rPr>
        <w:t>вивчення</w:t>
      </w:r>
      <w:r>
        <w:t xml:space="preserve"> </w:t>
      </w:r>
      <w:r>
        <w:rPr>
          <w:spacing w:val="-2"/>
        </w:rPr>
        <w:t>освітнього</w:t>
      </w:r>
      <w:r>
        <w:t xml:space="preserve"> </w:t>
      </w:r>
      <w:r>
        <w:rPr>
          <w:spacing w:val="-2"/>
        </w:rPr>
        <w:t>компонента</w:t>
      </w:r>
      <w:r>
        <w:t xml:space="preserve"> </w:t>
      </w:r>
      <w:r>
        <w:rPr>
          <w:spacing w:val="-2"/>
        </w:rPr>
        <w:t>здобувач</w:t>
      </w:r>
      <w:r>
        <w:t xml:space="preserve"> </w:t>
      </w:r>
      <w:r>
        <w:rPr>
          <w:spacing w:val="-2"/>
        </w:rPr>
        <w:t>повинен</w:t>
      </w:r>
      <w:r>
        <w:t xml:space="preserve"> </w:t>
      </w:r>
      <w:r>
        <w:rPr>
          <w:spacing w:val="-4"/>
        </w:rPr>
        <w:t>бути</w:t>
      </w:r>
      <w:r>
        <w:t xml:space="preserve"> </w:t>
      </w:r>
      <w:r>
        <w:rPr>
          <w:spacing w:val="-2"/>
        </w:rPr>
        <w:t xml:space="preserve">здатним </w:t>
      </w:r>
      <w:r>
        <w:t>продемонструвати</w:t>
      </w:r>
      <w:r>
        <w:rPr>
          <w:spacing w:val="-8"/>
        </w:rPr>
        <w:t xml:space="preserve"> </w:t>
      </w:r>
      <w:r>
        <w:t>такі</w:t>
      </w:r>
      <w:r>
        <w:rPr>
          <w:spacing w:val="-4"/>
        </w:rPr>
        <w:t xml:space="preserve"> </w:t>
      </w:r>
      <w:r>
        <w:rPr>
          <w:b/>
        </w:rPr>
        <w:t>результати</w:t>
      </w:r>
      <w:r>
        <w:rPr>
          <w:b/>
          <w:spacing w:val="-7"/>
        </w:rPr>
        <w:t xml:space="preserve"> </w:t>
      </w:r>
      <w:r>
        <w:rPr>
          <w:b/>
        </w:rPr>
        <w:t>навчання,</w:t>
      </w:r>
      <w:r>
        <w:rPr>
          <w:b/>
          <w:spacing w:val="-6"/>
        </w:rPr>
        <w:t xml:space="preserve"> </w:t>
      </w:r>
      <w:r>
        <w:t>передбачених</w:t>
      </w:r>
      <w:r>
        <w:rPr>
          <w:spacing w:val="-7"/>
        </w:rPr>
        <w:t xml:space="preserve"> </w:t>
      </w:r>
      <w:r>
        <w:t>освітньо-професійною</w:t>
      </w:r>
      <w:r>
        <w:rPr>
          <w:spacing w:val="-6"/>
        </w:rPr>
        <w:t xml:space="preserve"> </w:t>
      </w:r>
      <w:r>
        <w:rPr>
          <w:spacing w:val="-2"/>
        </w:rPr>
        <w:t>програмою:</w:t>
      </w:r>
    </w:p>
    <w:p w14:paraId="292D1662" w14:textId="77777777" w:rsidR="00D559AB" w:rsidRDefault="00E475F1" w:rsidP="00E475F1">
      <w:pPr>
        <w:pStyle w:val="a4"/>
        <w:numPr>
          <w:ilvl w:val="0"/>
          <w:numId w:val="1"/>
        </w:numPr>
        <w:tabs>
          <w:tab w:val="left" w:pos="1072"/>
        </w:tabs>
        <w:ind w:left="0" w:firstLine="720"/>
        <w:jc w:val="both"/>
        <w:rPr>
          <w:sz w:val="24"/>
        </w:rPr>
      </w:pPr>
      <w:r>
        <w:rPr>
          <w:sz w:val="24"/>
        </w:rPr>
        <w:t>критично</w:t>
      </w:r>
      <w:r>
        <w:rPr>
          <w:spacing w:val="-6"/>
          <w:sz w:val="24"/>
        </w:rPr>
        <w:t xml:space="preserve"> </w:t>
      </w:r>
      <w:r>
        <w:rPr>
          <w:sz w:val="24"/>
        </w:rPr>
        <w:t>осмислювати,</w:t>
      </w:r>
      <w:r>
        <w:rPr>
          <w:spacing w:val="-9"/>
          <w:sz w:val="24"/>
        </w:rPr>
        <w:t xml:space="preserve"> </w:t>
      </w:r>
      <w:r>
        <w:rPr>
          <w:sz w:val="24"/>
        </w:rPr>
        <w:t>вибирати</w:t>
      </w:r>
      <w:r>
        <w:rPr>
          <w:spacing w:val="-6"/>
          <w:sz w:val="24"/>
        </w:rPr>
        <w:t xml:space="preserve"> </w:t>
      </w:r>
      <w:r>
        <w:rPr>
          <w:sz w:val="24"/>
        </w:rPr>
        <w:t>та</w:t>
      </w:r>
      <w:r>
        <w:rPr>
          <w:spacing w:val="-9"/>
          <w:sz w:val="24"/>
        </w:rPr>
        <w:t xml:space="preserve"> </w:t>
      </w:r>
      <w:r>
        <w:rPr>
          <w:sz w:val="24"/>
        </w:rPr>
        <w:t>використовувати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необхідний</w:t>
      </w:r>
      <w:r>
        <w:rPr>
          <w:spacing w:val="-8"/>
          <w:sz w:val="24"/>
        </w:rPr>
        <w:t xml:space="preserve"> </w:t>
      </w:r>
      <w:r>
        <w:rPr>
          <w:sz w:val="24"/>
        </w:rPr>
        <w:t>науковий, методичний</w:t>
      </w:r>
      <w:r>
        <w:rPr>
          <w:spacing w:val="-2"/>
          <w:sz w:val="24"/>
        </w:rPr>
        <w:t xml:space="preserve"> </w:t>
      </w:r>
      <w:r>
        <w:rPr>
          <w:sz w:val="24"/>
        </w:rPr>
        <w:t>і</w:t>
      </w:r>
      <w:r>
        <w:rPr>
          <w:spacing w:val="-2"/>
          <w:sz w:val="24"/>
        </w:rPr>
        <w:t xml:space="preserve"> </w:t>
      </w:r>
      <w:r>
        <w:rPr>
          <w:sz w:val="24"/>
        </w:rPr>
        <w:t>аналітичний</w:t>
      </w:r>
      <w:r>
        <w:rPr>
          <w:spacing w:val="-2"/>
          <w:sz w:val="24"/>
        </w:rPr>
        <w:t xml:space="preserve"> </w:t>
      </w:r>
      <w:r>
        <w:rPr>
          <w:sz w:val="24"/>
        </w:rPr>
        <w:t>інструментарій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управління в</w:t>
      </w:r>
      <w:r>
        <w:rPr>
          <w:spacing w:val="-5"/>
          <w:sz w:val="24"/>
        </w:rPr>
        <w:t xml:space="preserve"> </w:t>
      </w:r>
      <w:r>
        <w:rPr>
          <w:sz w:val="24"/>
        </w:rPr>
        <w:t>непередбачуваних умовах.</w:t>
      </w:r>
    </w:p>
    <w:p w14:paraId="41C06BF1" w14:textId="77777777" w:rsidR="00D559AB" w:rsidRDefault="00E475F1" w:rsidP="00E475F1">
      <w:pPr>
        <w:pStyle w:val="a4"/>
        <w:numPr>
          <w:ilvl w:val="0"/>
          <w:numId w:val="1"/>
        </w:numPr>
        <w:tabs>
          <w:tab w:val="left" w:pos="1072"/>
        </w:tabs>
        <w:ind w:left="0" w:firstLine="720"/>
        <w:jc w:val="both"/>
        <w:rPr>
          <w:sz w:val="24"/>
        </w:rPr>
      </w:pPr>
      <w:r>
        <w:rPr>
          <w:sz w:val="24"/>
        </w:rPr>
        <w:t>організовувати</w:t>
      </w:r>
      <w:r>
        <w:rPr>
          <w:spacing w:val="-5"/>
          <w:sz w:val="24"/>
        </w:rPr>
        <w:t xml:space="preserve"> </w:t>
      </w:r>
      <w:r>
        <w:rPr>
          <w:sz w:val="24"/>
        </w:rPr>
        <w:t>та</w:t>
      </w:r>
      <w:r>
        <w:rPr>
          <w:spacing w:val="-8"/>
          <w:sz w:val="24"/>
        </w:rPr>
        <w:t xml:space="preserve"> </w:t>
      </w:r>
      <w:r>
        <w:rPr>
          <w:sz w:val="24"/>
        </w:rPr>
        <w:t>здійснювати</w:t>
      </w:r>
      <w:r>
        <w:rPr>
          <w:spacing w:val="-6"/>
          <w:sz w:val="24"/>
        </w:rPr>
        <w:t xml:space="preserve"> </w:t>
      </w:r>
      <w:r>
        <w:rPr>
          <w:sz w:val="24"/>
        </w:rPr>
        <w:t>ефективні</w:t>
      </w:r>
      <w:r>
        <w:rPr>
          <w:spacing w:val="-5"/>
          <w:sz w:val="24"/>
        </w:rPr>
        <w:t xml:space="preserve"> </w:t>
      </w:r>
      <w:r>
        <w:rPr>
          <w:sz w:val="24"/>
        </w:rPr>
        <w:t>комунікації</w:t>
      </w:r>
      <w:r>
        <w:rPr>
          <w:spacing w:val="-5"/>
          <w:sz w:val="24"/>
        </w:rPr>
        <w:t xml:space="preserve"> </w:t>
      </w:r>
      <w:r>
        <w:rPr>
          <w:sz w:val="24"/>
        </w:rPr>
        <w:t>всередині</w:t>
      </w:r>
      <w:r>
        <w:rPr>
          <w:spacing w:val="-6"/>
          <w:sz w:val="24"/>
        </w:rPr>
        <w:t xml:space="preserve"> </w:t>
      </w:r>
      <w:r>
        <w:rPr>
          <w:sz w:val="24"/>
        </w:rPr>
        <w:t>колективу,</w:t>
      </w:r>
      <w:r>
        <w:rPr>
          <w:spacing w:val="-6"/>
          <w:sz w:val="24"/>
        </w:rPr>
        <w:t xml:space="preserve"> </w:t>
      </w:r>
      <w:r>
        <w:rPr>
          <w:sz w:val="24"/>
        </w:rPr>
        <w:t>з представниками різних професійних груп та в міжнародному контексті.</w:t>
      </w:r>
    </w:p>
    <w:p w14:paraId="3C7C2E64" w14:textId="77777777" w:rsidR="00D559AB" w:rsidRDefault="00E475F1" w:rsidP="00E475F1">
      <w:pPr>
        <w:pStyle w:val="a4"/>
        <w:numPr>
          <w:ilvl w:val="0"/>
          <w:numId w:val="1"/>
        </w:numPr>
        <w:tabs>
          <w:tab w:val="left" w:pos="1072"/>
        </w:tabs>
        <w:ind w:left="0" w:firstLine="720"/>
        <w:jc w:val="both"/>
        <w:rPr>
          <w:sz w:val="24"/>
        </w:rPr>
      </w:pPr>
      <w:r>
        <w:rPr>
          <w:sz w:val="24"/>
        </w:rPr>
        <w:t>мати навички прийняття, обґрунтування та забезпечення реалізації управлінських рішень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непередбачуваних</w:t>
      </w:r>
      <w:r>
        <w:rPr>
          <w:spacing w:val="80"/>
          <w:sz w:val="24"/>
        </w:rPr>
        <w:t xml:space="preserve"> </w:t>
      </w:r>
      <w:r>
        <w:rPr>
          <w:sz w:val="24"/>
        </w:rPr>
        <w:t>умовах,</w:t>
      </w:r>
      <w:r>
        <w:rPr>
          <w:spacing w:val="80"/>
          <w:sz w:val="24"/>
        </w:rPr>
        <w:t xml:space="preserve"> </w:t>
      </w:r>
      <w:r>
        <w:rPr>
          <w:sz w:val="24"/>
        </w:rPr>
        <w:t>враховуючи</w:t>
      </w:r>
      <w:r>
        <w:rPr>
          <w:spacing w:val="80"/>
          <w:sz w:val="24"/>
        </w:rPr>
        <w:t xml:space="preserve"> </w:t>
      </w:r>
      <w:r>
        <w:rPr>
          <w:sz w:val="24"/>
        </w:rPr>
        <w:t>вимоги</w:t>
      </w:r>
      <w:r>
        <w:rPr>
          <w:spacing w:val="80"/>
          <w:sz w:val="24"/>
        </w:rPr>
        <w:t xml:space="preserve"> </w:t>
      </w:r>
      <w:r>
        <w:rPr>
          <w:sz w:val="24"/>
        </w:rPr>
        <w:t>чинного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законодавства,</w:t>
      </w:r>
      <w:r>
        <w:rPr>
          <w:spacing w:val="80"/>
          <w:sz w:val="24"/>
        </w:rPr>
        <w:t xml:space="preserve"> </w:t>
      </w:r>
      <w:r>
        <w:rPr>
          <w:sz w:val="24"/>
        </w:rPr>
        <w:t>етичні</w:t>
      </w:r>
      <w:r>
        <w:rPr>
          <w:spacing w:val="40"/>
          <w:sz w:val="24"/>
        </w:rPr>
        <w:t xml:space="preserve"> </w:t>
      </w:r>
      <w:r>
        <w:rPr>
          <w:sz w:val="24"/>
        </w:rPr>
        <w:t>міркування та соціальну відповідальність.</w:t>
      </w:r>
    </w:p>
    <w:p w14:paraId="030C9889" w14:textId="77777777" w:rsidR="00D559AB" w:rsidRDefault="00D559AB" w:rsidP="00E475F1">
      <w:pPr>
        <w:pStyle w:val="a3"/>
        <w:ind w:left="0" w:firstLine="720"/>
        <w:jc w:val="both"/>
      </w:pPr>
    </w:p>
    <w:p w14:paraId="154469F5" w14:textId="77777777" w:rsidR="00D559AB" w:rsidRDefault="00E475F1" w:rsidP="00E475F1">
      <w:pPr>
        <w:pStyle w:val="1"/>
        <w:ind w:firstLine="720"/>
        <w:jc w:val="both"/>
      </w:pPr>
      <w:r>
        <w:t>ЗМІСТ</w:t>
      </w:r>
      <w:r>
        <w:rPr>
          <w:spacing w:val="-8"/>
        </w:rPr>
        <w:t xml:space="preserve"> </w:t>
      </w:r>
      <w:r>
        <w:t>ОСВІТНЬОГО</w:t>
      </w:r>
      <w:r>
        <w:rPr>
          <w:spacing w:val="-3"/>
        </w:rPr>
        <w:t xml:space="preserve"> </w:t>
      </w:r>
      <w:r>
        <w:rPr>
          <w:spacing w:val="-2"/>
        </w:rPr>
        <w:t>КОМПОНЕНТУ</w:t>
      </w:r>
    </w:p>
    <w:p w14:paraId="3776B6E2" w14:textId="14DF6B48" w:rsidR="00E475F1" w:rsidRDefault="00E475F1" w:rsidP="00E475F1">
      <w:pPr>
        <w:pStyle w:val="a3"/>
        <w:ind w:left="0" w:firstLine="720"/>
        <w:jc w:val="both"/>
      </w:pPr>
      <w:r w:rsidRPr="00F53BD9">
        <w:rPr>
          <w:color w:val="231F20"/>
        </w:rPr>
        <w:t xml:space="preserve">Тема 1. </w:t>
      </w:r>
      <w:r w:rsidR="00BB3111" w:rsidRPr="00F53BD9">
        <w:rPr>
          <w:color w:val="231F20"/>
        </w:rPr>
        <w:t>Соціальні</w:t>
      </w:r>
      <w:r w:rsidRPr="00F53BD9">
        <w:rPr>
          <w:color w:val="231F20"/>
          <w:spacing w:val="-6"/>
        </w:rPr>
        <w:t xml:space="preserve"> </w:t>
      </w:r>
      <w:r w:rsidR="00BB3111" w:rsidRPr="00F53BD9">
        <w:rPr>
          <w:color w:val="231F20"/>
        </w:rPr>
        <w:t>комунікації</w:t>
      </w:r>
      <w:r w:rsidRPr="00F53BD9">
        <w:rPr>
          <w:color w:val="231F20"/>
          <w:spacing w:val="-5"/>
        </w:rPr>
        <w:t xml:space="preserve"> </w:t>
      </w:r>
      <w:r w:rsidR="00BB3111" w:rsidRPr="00F53BD9">
        <w:rPr>
          <w:color w:val="231F20"/>
        </w:rPr>
        <w:t>в</w:t>
      </w:r>
      <w:r w:rsidRPr="00F53BD9">
        <w:rPr>
          <w:color w:val="231F20"/>
          <w:spacing w:val="-5"/>
        </w:rPr>
        <w:t xml:space="preserve"> </w:t>
      </w:r>
      <w:r w:rsidR="00BB3111" w:rsidRPr="00F53BD9">
        <w:rPr>
          <w:color w:val="231F20"/>
        </w:rPr>
        <w:t>сучасному</w:t>
      </w:r>
      <w:r w:rsidRPr="00F53BD9">
        <w:rPr>
          <w:color w:val="231F20"/>
          <w:spacing w:val="-5"/>
        </w:rPr>
        <w:t xml:space="preserve"> </w:t>
      </w:r>
      <w:r w:rsidR="00BB3111" w:rsidRPr="00F53BD9">
        <w:rPr>
          <w:color w:val="231F20"/>
          <w:spacing w:val="-2"/>
        </w:rPr>
        <w:t>світі</w:t>
      </w:r>
      <w:r>
        <w:t xml:space="preserve"> </w:t>
      </w:r>
    </w:p>
    <w:p w14:paraId="7CA19998" w14:textId="1C51A5BF" w:rsidR="00D559AB" w:rsidRDefault="00E475F1" w:rsidP="00E475F1">
      <w:pPr>
        <w:pStyle w:val="a3"/>
        <w:ind w:left="0" w:firstLine="720"/>
        <w:jc w:val="both"/>
      </w:pPr>
      <w:r>
        <w:t xml:space="preserve">Тема 2. </w:t>
      </w:r>
      <w:r w:rsidR="00BB3111" w:rsidRPr="00F53BD9">
        <w:rPr>
          <w:color w:val="231F20"/>
        </w:rPr>
        <w:t>Становлення й еволюція масових комунікацій</w:t>
      </w:r>
    </w:p>
    <w:p w14:paraId="5313BB02" w14:textId="3BB52B06" w:rsidR="00E475F1" w:rsidRDefault="00E475F1" w:rsidP="00E475F1">
      <w:pPr>
        <w:pStyle w:val="a3"/>
        <w:ind w:left="0" w:firstLine="720"/>
        <w:jc w:val="both"/>
      </w:pPr>
      <w:r>
        <w:t>Тема</w:t>
      </w:r>
      <w:r>
        <w:rPr>
          <w:spacing w:val="-7"/>
        </w:rPr>
        <w:t xml:space="preserve"> </w:t>
      </w:r>
      <w:r>
        <w:t>3.</w:t>
      </w:r>
      <w:r>
        <w:rPr>
          <w:spacing w:val="-8"/>
        </w:rPr>
        <w:t xml:space="preserve"> </w:t>
      </w:r>
      <w:r w:rsidR="00BB3111" w:rsidRPr="00F53BD9">
        <w:rPr>
          <w:color w:val="231F20"/>
        </w:rPr>
        <w:t>Інтернет-комунікації в мережевому суспільстві</w:t>
      </w:r>
      <w:r>
        <w:t xml:space="preserve">. </w:t>
      </w:r>
    </w:p>
    <w:p w14:paraId="5E8E58E6" w14:textId="727084D3" w:rsidR="00D559AB" w:rsidRDefault="00E475F1" w:rsidP="00E475F1">
      <w:pPr>
        <w:pStyle w:val="a3"/>
        <w:ind w:left="0" w:firstLine="720"/>
        <w:jc w:val="both"/>
      </w:pPr>
      <w:r>
        <w:t xml:space="preserve">Тема 4. </w:t>
      </w:r>
      <w:r w:rsidR="00BB3111" w:rsidRPr="00F53BD9">
        <w:rPr>
          <w:color w:val="231F20"/>
          <w:spacing w:val="-2"/>
        </w:rPr>
        <w:t>Міжкультурна</w:t>
      </w:r>
      <w:r w:rsidRPr="00F53BD9">
        <w:rPr>
          <w:color w:val="231F20"/>
          <w:spacing w:val="-3"/>
        </w:rPr>
        <w:t xml:space="preserve"> </w:t>
      </w:r>
      <w:r w:rsidR="00BB3111" w:rsidRPr="00F53BD9">
        <w:rPr>
          <w:color w:val="231F20"/>
          <w:spacing w:val="-2"/>
        </w:rPr>
        <w:t>комунікація</w:t>
      </w:r>
    </w:p>
    <w:p w14:paraId="6AEF8ED7" w14:textId="1216DF69" w:rsidR="00E475F1" w:rsidRDefault="00E475F1" w:rsidP="00E475F1">
      <w:pPr>
        <w:pStyle w:val="a3"/>
        <w:ind w:left="0" w:firstLine="720"/>
        <w:jc w:val="both"/>
        <w:rPr>
          <w:color w:val="231F20"/>
          <w:spacing w:val="-4"/>
        </w:rPr>
      </w:pPr>
      <w:r>
        <w:t>Тема</w:t>
      </w:r>
      <w:r>
        <w:rPr>
          <w:spacing w:val="-5"/>
        </w:rPr>
        <w:t xml:space="preserve"> </w:t>
      </w:r>
      <w:r>
        <w:t>5.</w:t>
      </w:r>
      <w:r>
        <w:rPr>
          <w:spacing w:val="-6"/>
        </w:rPr>
        <w:t xml:space="preserve"> </w:t>
      </w:r>
      <w:r w:rsidR="00BB3111" w:rsidRPr="00F53BD9">
        <w:rPr>
          <w:color w:val="231F20"/>
        </w:rPr>
        <w:t>Політичні</w:t>
      </w:r>
      <w:r w:rsidRPr="00F53BD9">
        <w:rPr>
          <w:color w:val="231F20"/>
          <w:spacing w:val="-7"/>
        </w:rPr>
        <w:t xml:space="preserve"> </w:t>
      </w:r>
      <w:r w:rsidR="00BB3111" w:rsidRPr="00F53BD9">
        <w:rPr>
          <w:color w:val="231F20"/>
        </w:rPr>
        <w:t>комунікації</w:t>
      </w:r>
      <w:r w:rsidRPr="00F53BD9">
        <w:rPr>
          <w:color w:val="231F20"/>
          <w:spacing w:val="-6"/>
        </w:rPr>
        <w:t xml:space="preserve"> </w:t>
      </w:r>
      <w:r w:rsidR="00BB3111" w:rsidRPr="00F53BD9">
        <w:rPr>
          <w:color w:val="231F20"/>
        </w:rPr>
        <w:t>в</w:t>
      </w:r>
      <w:r w:rsidRPr="00F53BD9">
        <w:rPr>
          <w:color w:val="231F20"/>
          <w:spacing w:val="-6"/>
        </w:rPr>
        <w:t xml:space="preserve"> </w:t>
      </w:r>
      <w:r w:rsidR="00BB3111" w:rsidRPr="00F53BD9">
        <w:rPr>
          <w:color w:val="231F20"/>
        </w:rPr>
        <w:t>цифрову</w:t>
      </w:r>
      <w:r w:rsidRPr="00F53BD9">
        <w:rPr>
          <w:color w:val="231F20"/>
          <w:spacing w:val="-6"/>
        </w:rPr>
        <w:t xml:space="preserve"> </w:t>
      </w:r>
      <w:r w:rsidR="00BB3111" w:rsidRPr="00F53BD9">
        <w:rPr>
          <w:color w:val="231F20"/>
          <w:spacing w:val="-4"/>
        </w:rPr>
        <w:t>епоху</w:t>
      </w:r>
    </w:p>
    <w:p w14:paraId="15F552FD" w14:textId="49F317F4" w:rsidR="00D559AB" w:rsidRDefault="00E475F1" w:rsidP="00E475F1">
      <w:pPr>
        <w:pStyle w:val="a3"/>
        <w:ind w:left="0" w:firstLine="720"/>
        <w:jc w:val="both"/>
      </w:pPr>
      <w:r>
        <w:t xml:space="preserve">Тема 6. </w:t>
      </w:r>
      <w:r w:rsidR="00BB3111" w:rsidRPr="00F53BD9">
        <w:rPr>
          <w:color w:val="231F20"/>
        </w:rPr>
        <w:t>Бізнес-комунікації</w:t>
      </w:r>
      <w:r w:rsidRPr="00F53BD9">
        <w:rPr>
          <w:color w:val="231F20"/>
          <w:spacing w:val="-5"/>
        </w:rPr>
        <w:t xml:space="preserve"> </w:t>
      </w:r>
      <w:r w:rsidR="00BB3111" w:rsidRPr="00F53BD9">
        <w:rPr>
          <w:color w:val="231F20"/>
        </w:rPr>
        <w:t>в</w:t>
      </w:r>
      <w:r w:rsidRPr="00F53BD9">
        <w:rPr>
          <w:color w:val="231F20"/>
          <w:spacing w:val="-5"/>
        </w:rPr>
        <w:t xml:space="preserve"> </w:t>
      </w:r>
      <w:r w:rsidR="00BB3111" w:rsidRPr="00F53BD9">
        <w:rPr>
          <w:color w:val="231F20"/>
        </w:rPr>
        <w:t>цифровому</w:t>
      </w:r>
      <w:r w:rsidRPr="00F53BD9">
        <w:rPr>
          <w:color w:val="231F20"/>
          <w:spacing w:val="-4"/>
        </w:rPr>
        <w:t xml:space="preserve"> </w:t>
      </w:r>
      <w:r w:rsidR="00BB3111" w:rsidRPr="00F53BD9">
        <w:rPr>
          <w:color w:val="231F20"/>
          <w:spacing w:val="-2"/>
        </w:rPr>
        <w:t>суспільстві</w:t>
      </w:r>
    </w:p>
    <w:p w14:paraId="7F7D68CE" w14:textId="6015F2CF" w:rsidR="00D559AB" w:rsidRDefault="00E475F1" w:rsidP="00E475F1">
      <w:pPr>
        <w:pStyle w:val="a3"/>
        <w:ind w:left="0" w:firstLine="720"/>
        <w:jc w:val="both"/>
        <w:rPr>
          <w:color w:val="231F20"/>
          <w:spacing w:val="-2"/>
        </w:rPr>
      </w:pPr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4"/>
        </w:rPr>
        <w:t xml:space="preserve"> </w:t>
      </w:r>
      <w:r w:rsidR="00BB3111" w:rsidRPr="00F53BD9">
        <w:rPr>
          <w:color w:val="231F20"/>
        </w:rPr>
        <w:t>Сучасні</w:t>
      </w:r>
      <w:r w:rsidRPr="00F53BD9">
        <w:rPr>
          <w:color w:val="231F20"/>
          <w:spacing w:val="-4"/>
        </w:rPr>
        <w:t xml:space="preserve"> </w:t>
      </w:r>
      <w:r w:rsidR="00BB3111" w:rsidRPr="00F53BD9">
        <w:rPr>
          <w:color w:val="231F20"/>
        </w:rPr>
        <w:t>наукові</w:t>
      </w:r>
      <w:r w:rsidRPr="00F53BD9">
        <w:rPr>
          <w:color w:val="231F20"/>
          <w:spacing w:val="-3"/>
        </w:rPr>
        <w:t xml:space="preserve"> </w:t>
      </w:r>
      <w:r w:rsidR="00BB3111" w:rsidRPr="00F53BD9">
        <w:rPr>
          <w:color w:val="231F20"/>
          <w:spacing w:val="-2"/>
        </w:rPr>
        <w:t>комунікації</w:t>
      </w:r>
    </w:p>
    <w:p w14:paraId="20897AF3" w14:textId="26705AE1" w:rsidR="00E475F1" w:rsidRDefault="00E475F1" w:rsidP="00E475F1">
      <w:pPr>
        <w:pStyle w:val="a3"/>
        <w:ind w:left="0" w:firstLine="720"/>
        <w:jc w:val="both"/>
      </w:pPr>
      <w:r>
        <w:t>Тема</w:t>
      </w:r>
      <w:r>
        <w:rPr>
          <w:spacing w:val="-5"/>
        </w:rPr>
        <w:t xml:space="preserve"> </w:t>
      </w:r>
      <w:r>
        <w:t xml:space="preserve">8. </w:t>
      </w:r>
      <w:r w:rsidR="00BB3111" w:rsidRPr="00F53BD9">
        <w:rPr>
          <w:color w:val="231F20"/>
          <w:spacing w:val="-2"/>
        </w:rPr>
        <w:t>Комунікативний супровід вищої освіти</w:t>
      </w:r>
    </w:p>
    <w:p w14:paraId="56A84057" w14:textId="67254DD4" w:rsidR="00E475F1" w:rsidRDefault="00E475F1" w:rsidP="00E475F1">
      <w:pPr>
        <w:pStyle w:val="a3"/>
        <w:ind w:left="0" w:firstLine="720"/>
        <w:jc w:val="both"/>
      </w:pPr>
      <w:r>
        <w:t>Тема</w:t>
      </w:r>
      <w:r>
        <w:rPr>
          <w:spacing w:val="-5"/>
        </w:rPr>
        <w:t xml:space="preserve"> </w:t>
      </w:r>
      <w:r>
        <w:t xml:space="preserve">9. </w:t>
      </w:r>
      <w:r w:rsidR="00BB3111" w:rsidRPr="00F53BD9">
        <w:rPr>
          <w:color w:val="231F20"/>
        </w:rPr>
        <w:t>Реклама</w:t>
      </w:r>
      <w:r w:rsidRPr="00F53BD9">
        <w:rPr>
          <w:color w:val="231F20"/>
          <w:spacing w:val="-2"/>
        </w:rPr>
        <w:t xml:space="preserve"> </w:t>
      </w:r>
      <w:r w:rsidR="00BB3111" w:rsidRPr="00F53BD9">
        <w:rPr>
          <w:color w:val="231F20"/>
        </w:rPr>
        <w:t>як</w:t>
      </w:r>
      <w:r w:rsidRPr="00F53BD9">
        <w:rPr>
          <w:color w:val="231F20"/>
          <w:spacing w:val="-2"/>
        </w:rPr>
        <w:t xml:space="preserve"> </w:t>
      </w:r>
      <w:r w:rsidR="00BB3111" w:rsidRPr="00F53BD9">
        <w:rPr>
          <w:color w:val="231F20"/>
        </w:rPr>
        <w:t>особлива</w:t>
      </w:r>
      <w:r w:rsidRPr="00F53BD9">
        <w:rPr>
          <w:color w:val="231F20"/>
          <w:spacing w:val="-2"/>
        </w:rPr>
        <w:t xml:space="preserve"> </w:t>
      </w:r>
      <w:r w:rsidR="00BB3111" w:rsidRPr="00F53BD9">
        <w:rPr>
          <w:color w:val="231F20"/>
        </w:rPr>
        <w:t>комунікативна</w:t>
      </w:r>
      <w:r w:rsidR="00BB3111" w:rsidRPr="00F53BD9">
        <w:rPr>
          <w:color w:val="231F20"/>
          <w:spacing w:val="-2"/>
        </w:rPr>
        <w:t xml:space="preserve"> практика</w:t>
      </w:r>
    </w:p>
    <w:p w14:paraId="57CE001A" w14:textId="75F81C07" w:rsidR="00E475F1" w:rsidRDefault="00E475F1" w:rsidP="00E475F1">
      <w:pPr>
        <w:pStyle w:val="a3"/>
        <w:ind w:left="0" w:firstLine="720"/>
        <w:jc w:val="both"/>
        <w:rPr>
          <w:color w:val="231F20"/>
          <w:spacing w:val="-2"/>
        </w:rPr>
      </w:pPr>
      <w:r>
        <w:t>Тема</w:t>
      </w:r>
      <w:r>
        <w:rPr>
          <w:spacing w:val="-5"/>
        </w:rPr>
        <w:t xml:space="preserve"> </w:t>
      </w:r>
      <w:r>
        <w:t xml:space="preserve">10. </w:t>
      </w:r>
      <w:r w:rsidR="00BB3111" w:rsidRPr="00F53BD9">
        <w:rPr>
          <w:color w:val="231F20"/>
        </w:rPr>
        <w:t>Технології</w:t>
      </w:r>
      <w:r w:rsidRPr="00F53BD9">
        <w:rPr>
          <w:color w:val="231F20"/>
          <w:spacing w:val="-8"/>
        </w:rPr>
        <w:t xml:space="preserve"> </w:t>
      </w:r>
      <w:r w:rsidR="00BB3111" w:rsidRPr="00F53BD9">
        <w:rPr>
          <w:color w:val="231F20"/>
        </w:rPr>
        <w:t>PR-</w:t>
      </w:r>
      <w:r w:rsidR="00BB3111" w:rsidRPr="00F53BD9">
        <w:rPr>
          <w:color w:val="231F20"/>
          <w:spacing w:val="-2"/>
        </w:rPr>
        <w:t>комунікацій</w:t>
      </w:r>
    </w:p>
    <w:p w14:paraId="770C36AD" w14:textId="0BC5408F" w:rsidR="00E475F1" w:rsidRDefault="00E475F1" w:rsidP="00E475F1">
      <w:pPr>
        <w:pStyle w:val="a3"/>
        <w:ind w:left="0" w:firstLine="720"/>
        <w:jc w:val="both"/>
      </w:pPr>
      <w:r>
        <w:t>Тема</w:t>
      </w:r>
      <w:r>
        <w:rPr>
          <w:spacing w:val="-5"/>
        </w:rPr>
        <w:t xml:space="preserve"> </w:t>
      </w:r>
      <w:r>
        <w:t xml:space="preserve">11. </w:t>
      </w:r>
      <w:r w:rsidR="00BB3111" w:rsidRPr="00F53BD9">
        <w:rPr>
          <w:color w:val="231F20"/>
          <w:spacing w:val="-2"/>
        </w:rPr>
        <w:t>Стратегічні</w:t>
      </w:r>
      <w:r w:rsidRPr="00F53BD9">
        <w:rPr>
          <w:color w:val="231F20"/>
          <w:spacing w:val="2"/>
        </w:rPr>
        <w:t xml:space="preserve"> </w:t>
      </w:r>
      <w:r w:rsidR="00BB3111" w:rsidRPr="00F53BD9">
        <w:rPr>
          <w:color w:val="231F20"/>
          <w:spacing w:val="-2"/>
        </w:rPr>
        <w:t>комунікації</w:t>
      </w:r>
    </w:p>
    <w:p w14:paraId="092AB02F" w14:textId="26743331" w:rsidR="00D559AB" w:rsidRDefault="00E475F1" w:rsidP="00E475F1">
      <w:pPr>
        <w:pStyle w:val="a3"/>
        <w:ind w:left="0" w:firstLine="720"/>
        <w:jc w:val="both"/>
      </w:pPr>
      <w:r>
        <w:t>Тема</w:t>
      </w:r>
      <w:r>
        <w:rPr>
          <w:spacing w:val="-5"/>
        </w:rPr>
        <w:t xml:space="preserve"> </w:t>
      </w:r>
      <w:r>
        <w:t xml:space="preserve">12. </w:t>
      </w:r>
      <w:r w:rsidR="00BB3111" w:rsidRPr="00F53BD9">
        <w:rPr>
          <w:color w:val="231F20"/>
        </w:rPr>
        <w:t>Соціальні комунікації і маніпулювання громадською</w:t>
      </w:r>
      <w:r w:rsidRPr="00F53BD9">
        <w:rPr>
          <w:color w:val="231F20"/>
          <w:spacing w:val="40"/>
        </w:rPr>
        <w:t xml:space="preserve"> </w:t>
      </w:r>
      <w:r w:rsidR="00BB3111" w:rsidRPr="00F53BD9">
        <w:rPr>
          <w:color w:val="231F20"/>
          <w:spacing w:val="-2"/>
        </w:rPr>
        <w:t>свідомістю</w:t>
      </w:r>
    </w:p>
    <w:p w14:paraId="2121AA7C" w14:textId="77777777" w:rsidR="00E475F1" w:rsidRDefault="00E475F1" w:rsidP="00E475F1">
      <w:pPr>
        <w:pStyle w:val="a3"/>
        <w:ind w:left="0" w:firstLine="720"/>
        <w:jc w:val="both"/>
      </w:pPr>
    </w:p>
    <w:p w14:paraId="45B5AC9A" w14:textId="77777777" w:rsidR="00D559AB" w:rsidRDefault="00E475F1" w:rsidP="00E475F1">
      <w:pPr>
        <w:pStyle w:val="1"/>
        <w:ind w:firstLine="720"/>
        <w:jc w:val="both"/>
      </w:pPr>
      <w:r>
        <w:t>Викладацький</w:t>
      </w:r>
      <w:r>
        <w:rPr>
          <w:spacing w:val="-9"/>
        </w:rPr>
        <w:t xml:space="preserve"> </w:t>
      </w:r>
      <w:r>
        <w:rPr>
          <w:spacing w:val="-2"/>
        </w:rPr>
        <w:t>склад:</w:t>
      </w:r>
    </w:p>
    <w:p w14:paraId="65AB6C41" w14:textId="12BA095E" w:rsidR="00D559AB" w:rsidRPr="00E475F1" w:rsidRDefault="00E475F1" w:rsidP="00E475F1">
      <w:pPr>
        <w:pStyle w:val="a3"/>
        <w:ind w:left="0" w:firstLine="720"/>
        <w:jc w:val="both"/>
      </w:pPr>
      <w:r>
        <w:rPr>
          <w:b/>
        </w:rPr>
        <w:t>Лектор:</w:t>
      </w:r>
      <w:r>
        <w:rPr>
          <w:b/>
          <w:spacing w:val="-5"/>
        </w:rPr>
        <w:t xml:space="preserve"> </w:t>
      </w:r>
      <w:proofErr w:type="spellStart"/>
      <w:r>
        <w:t>к.е.н</w:t>
      </w:r>
      <w:proofErr w:type="spellEnd"/>
      <w:r>
        <w:t>.,</w:t>
      </w:r>
      <w:r>
        <w:rPr>
          <w:spacing w:val="-5"/>
        </w:rPr>
        <w:t xml:space="preserve"> </w:t>
      </w:r>
      <w:r>
        <w:t>доцент</w:t>
      </w:r>
      <w:r>
        <w:rPr>
          <w:spacing w:val="-5"/>
        </w:rPr>
        <w:t xml:space="preserve"> </w:t>
      </w:r>
      <w:r>
        <w:t>кафедри</w:t>
      </w:r>
      <w:r>
        <w:rPr>
          <w:spacing w:val="-5"/>
        </w:rPr>
        <w:t xml:space="preserve"> </w:t>
      </w:r>
      <w:r>
        <w:t>публічного</w:t>
      </w:r>
      <w:r>
        <w:rPr>
          <w:spacing w:val="-5"/>
        </w:rPr>
        <w:t xml:space="preserve"> </w:t>
      </w:r>
      <w:r>
        <w:t>управління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адміністрування</w:t>
      </w:r>
      <w:r>
        <w:rPr>
          <w:spacing w:val="-5"/>
        </w:rPr>
        <w:t xml:space="preserve"> </w:t>
      </w:r>
      <w:r>
        <w:t>Бричко А.М.</w:t>
      </w:r>
    </w:p>
    <w:p w14:paraId="7C64F16C" w14:textId="77777777" w:rsidR="00D559AB" w:rsidRDefault="00E475F1" w:rsidP="00E475F1">
      <w:pPr>
        <w:pStyle w:val="a3"/>
        <w:ind w:left="0" w:firstLine="720"/>
        <w:jc w:val="both"/>
      </w:pPr>
      <w:r>
        <w:rPr>
          <w:b/>
        </w:rPr>
        <w:t>Тривалість</w:t>
      </w:r>
      <w:r>
        <w:t>: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кредитів</w:t>
      </w:r>
      <w:r>
        <w:rPr>
          <w:spacing w:val="-1"/>
        </w:rPr>
        <w:t xml:space="preserve"> </w:t>
      </w:r>
      <w:r>
        <w:t>ECTS,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години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тиждень.</w:t>
      </w:r>
    </w:p>
    <w:p w14:paraId="478EA715" w14:textId="77777777" w:rsidR="00D559AB" w:rsidRDefault="00E475F1" w:rsidP="00E475F1">
      <w:pPr>
        <w:pStyle w:val="a3"/>
        <w:ind w:left="0" w:firstLine="720"/>
        <w:jc w:val="both"/>
      </w:pPr>
      <w:r>
        <w:rPr>
          <w:b/>
        </w:rPr>
        <w:t>Оцінювання:</w:t>
      </w:r>
      <w:r>
        <w:rPr>
          <w:b/>
          <w:spacing w:val="-3"/>
        </w:rPr>
        <w:t xml:space="preserve"> </w:t>
      </w:r>
      <w:r>
        <w:t>поточне</w:t>
      </w:r>
      <w:r>
        <w:rPr>
          <w:spacing w:val="-3"/>
        </w:rPr>
        <w:t xml:space="preserve"> </w:t>
      </w:r>
      <w:r>
        <w:t>оцінювання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модульні</w:t>
      </w:r>
      <w:r>
        <w:rPr>
          <w:spacing w:val="-6"/>
        </w:rPr>
        <w:t xml:space="preserve"> </w:t>
      </w:r>
      <w:r>
        <w:t>контролі,</w:t>
      </w:r>
      <w:r>
        <w:rPr>
          <w:spacing w:val="-4"/>
        </w:rPr>
        <w:t xml:space="preserve"> </w:t>
      </w:r>
      <w:r>
        <w:t>підсумковий</w:t>
      </w:r>
      <w:r>
        <w:rPr>
          <w:spacing w:val="-2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залік</w:t>
      </w:r>
    </w:p>
    <w:sectPr w:rsidR="00D559AB">
      <w:type w:val="continuous"/>
      <w:pgSz w:w="11910" w:h="16840"/>
      <w:pgMar w:top="1040" w:right="566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55726"/>
    <w:multiLevelType w:val="hybridMultilevel"/>
    <w:tmpl w:val="331C01A0"/>
    <w:lvl w:ilvl="0" w:tplc="C5BA181E">
      <w:numFmt w:val="bullet"/>
      <w:lvlText w:val="-"/>
      <w:lvlJc w:val="left"/>
      <w:pPr>
        <w:ind w:left="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96C3376">
      <w:numFmt w:val="bullet"/>
      <w:lvlText w:val="•"/>
      <w:lvlJc w:val="left"/>
      <w:pPr>
        <w:ind w:left="992" w:hanging="360"/>
      </w:pPr>
      <w:rPr>
        <w:rFonts w:hint="default"/>
        <w:lang w:val="uk-UA" w:eastAsia="en-US" w:bidi="ar-SA"/>
      </w:rPr>
    </w:lvl>
    <w:lvl w:ilvl="2" w:tplc="C4348278">
      <w:numFmt w:val="bullet"/>
      <w:lvlText w:val="•"/>
      <w:lvlJc w:val="left"/>
      <w:pPr>
        <w:ind w:left="1984" w:hanging="360"/>
      </w:pPr>
      <w:rPr>
        <w:rFonts w:hint="default"/>
        <w:lang w:val="uk-UA" w:eastAsia="en-US" w:bidi="ar-SA"/>
      </w:rPr>
    </w:lvl>
    <w:lvl w:ilvl="3" w:tplc="B6C8B490">
      <w:numFmt w:val="bullet"/>
      <w:lvlText w:val="•"/>
      <w:lvlJc w:val="left"/>
      <w:pPr>
        <w:ind w:left="2976" w:hanging="360"/>
      </w:pPr>
      <w:rPr>
        <w:rFonts w:hint="default"/>
        <w:lang w:val="uk-UA" w:eastAsia="en-US" w:bidi="ar-SA"/>
      </w:rPr>
    </w:lvl>
    <w:lvl w:ilvl="4" w:tplc="7A1CDF7E">
      <w:numFmt w:val="bullet"/>
      <w:lvlText w:val="•"/>
      <w:lvlJc w:val="left"/>
      <w:pPr>
        <w:ind w:left="3969" w:hanging="360"/>
      </w:pPr>
      <w:rPr>
        <w:rFonts w:hint="default"/>
        <w:lang w:val="uk-UA" w:eastAsia="en-US" w:bidi="ar-SA"/>
      </w:rPr>
    </w:lvl>
    <w:lvl w:ilvl="5" w:tplc="9626A50A">
      <w:numFmt w:val="bullet"/>
      <w:lvlText w:val="•"/>
      <w:lvlJc w:val="left"/>
      <w:pPr>
        <w:ind w:left="4961" w:hanging="360"/>
      </w:pPr>
      <w:rPr>
        <w:rFonts w:hint="default"/>
        <w:lang w:val="uk-UA" w:eastAsia="en-US" w:bidi="ar-SA"/>
      </w:rPr>
    </w:lvl>
    <w:lvl w:ilvl="6" w:tplc="16F4F07C">
      <w:numFmt w:val="bullet"/>
      <w:lvlText w:val="•"/>
      <w:lvlJc w:val="left"/>
      <w:pPr>
        <w:ind w:left="5953" w:hanging="360"/>
      </w:pPr>
      <w:rPr>
        <w:rFonts w:hint="default"/>
        <w:lang w:val="uk-UA" w:eastAsia="en-US" w:bidi="ar-SA"/>
      </w:rPr>
    </w:lvl>
    <w:lvl w:ilvl="7" w:tplc="5F6C0F6A">
      <w:numFmt w:val="bullet"/>
      <w:lvlText w:val="•"/>
      <w:lvlJc w:val="left"/>
      <w:pPr>
        <w:ind w:left="6946" w:hanging="360"/>
      </w:pPr>
      <w:rPr>
        <w:rFonts w:hint="default"/>
        <w:lang w:val="uk-UA" w:eastAsia="en-US" w:bidi="ar-SA"/>
      </w:rPr>
    </w:lvl>
    <w:lvl w:ilvl="8" w:tplc="9BACB112">
      <w:numFmt w:val="bullet"/>
      <w:lvlText w:val="•"/>
      <w:lvlJc w:val="left"/>
      <w:pPr>
        <w:ind w:left="7938" w:hanging="36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559AB"/>
    <w:rsid w:val="0006105E"/>
    <w:rsid w:val="00BB3111"/>
    <w:rsid w:val="00D559AB"/>
    <w:rsid w:val="00E47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0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71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" w:firstLine="71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1568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Олена</cp:lastModifiedBy>
  <cp:revision>2</cp:revision>
  <dcterms:created xsi:type="dcterms:W3CDTF">2026-09-08T11:08:00Z</dcterms:created>
  <dcterms:modified xsi:type="dcterms:W3CDTF">2026-09-08T11:08:00Z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2023-04-05T00:00:00Z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6.4</vt:lpwstr>
  </property>
  <property fmtid="{D5CDD505-2E9C-101B-9397-08002B2CF9AE}" pid="6" name="LastSaved">
    <vt:filetime>2023-04-05T00:00:00Z</vt:filetime>
  </property>
  <property fmtid="{D5CDD505-2E9C-101B-9397-08002B2CF9AE}" pid="7" name="GrammarlyDocumentId">
    <vt:lpwstr>7241d159-8e33-40ba-a162-fbbbb409f379</vt:lpwstr>
  </property>
</Properties>
</file>