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310" w:rsidRDefault="00A8030D">
      <w:pPr>
        <w:pStyle w:val="1"/>
        <w:spacing w:before="71"/>
        <w:ind w:left="2126" w:right="2263" w:hanging="3"/>
      </w:pPr>
      <w:bookmarkStart w:id="0" w:name="_GoBack"/>
      <w:bookmarkEnd w:id="0"/>
      <w:r>
        <w:t>АНОТАЦІЯ ОСВІТНЬОГО КОМПОНЕНТА ПСИХОЛОГІЯ</w:t>
      </w:r>
      <w:r>
        <w:rPr>
          <w:spacing w:val="-12"/>
        </w:rPr>
        <w:t xml:space="preserve"> </w:t>
      </w:r>
      <w:r>
        <w:t>ТА</w:t>
      </w:r>
      <w:r>
        <w:rPr>
          <w:spacing w:val="-12"/>
        </w:rPr>
        <w:t xml:space="preserve"> </w:t>
      </w:r>
      <w:r>
        <w:t>УПРАВЛІННЯ</w:t>
      </w:r>
      <w:r>
        <w:rPr>
          <w:spacing w:val="-12"/>
        </w:rPr>
        <w:t xml:space="preserve"> </w:t>
      </w:r>
      <w:r>
        <w:t>ПЕРСОНАЛОМ</w:t>
      </w:r>
    </w:p>
    <w:p w:rsidR="00D24310" w:rsidRDefault="00A8030D">
      <w:pPr>
        <w:spacing w:before="271"/>
        <w:ind w:left="1" w:right="5360"/>
        <w:rPr>
          <w:sz w:val="24"/>
        </w:rPr>
      </w:pPr>
      <w:r>
        <w:rPr>
          <w:b/>
          <w:sz w:val="24"/>
        </w:rPr>
        <w:t>Цикл: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загальної</w:t>
      </w:r>
      <w:r>
        <w:rPr>
          <w:spacing w:val="-10"/>
          <w:sz w:val="24"/>
        </w:rPr>
        <w:t xml:space="preserve"> </w:t>
      </w:r>
      <w:r>
        <w:rPr>
          <w:sz w:val="24"/>
        </w:rPr>
        <w:t>підготовки</w:t>
      </w:r>
      <w:r>
        <w:rPr>
          <w:spacing w:val="-7"/>
          <w:sz w:val="24"/>
        </w:rPr>
        <w:t xml:space="preserve"> </w:t>
      </w:r>
      <w:r>
        <w:rPr>
          <w:sz w:val="24"/>
        </w:rPr>
        <w:t>ОП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факультету </w:t>
      </w:r>
      <w:r>
        <w:rPr>
          <w:b/>
          <w:sz w:val="24"/>
        </w:rPr>
        <w:t xml:space="preserve">Статус: </w:t>
      </w:r>
      <w:r>
        <w:rPr>
          <w:sz w:val="24"/>
        </w:rPr>
        <w:t xml:space="preserve">вибірковий освітній компонент </w:t>
      </w:r>
      <w:r>
        <w:rPr>
          <w:b/>
          <w:sz w:val="24"/>
        </w:rPr>
        <w:t xml:space="preserve">Курс: </w:t>
      </w:r>
      <w:r>
        <w:rPr>
          <w:sz w:val="24"/>
        </w:rPr>
        <w:t>1, 2 семестр.</w:t>
      </w:r>
    </w:p>
    <w:p w:rsidR="00D24310" w:rsidRDefault="00D24310">
      <w:pPr>
        <w:pStyle w:val="a3"/>
        <w:ind w:left="0"/>
      </w:pPr>
    </w:p>
    <w:p w:rsidR="00D24310" w:rsidRDefault="00A8030D">
      <w:pPr>
        <w:pStyle w:val="a3"/>
        <w:spacing w:before="1"/>
        <w:ind w:right="142" w:firstLine="707"/>
        <w:jc w:val="both"/>
      </w:pPr>
      <w:r>
        <w:rPr>
          <w:b/>
        </w:rPr>
        <w:t xml:space="preserve">Мета вивчення </w:t>
      </w:r>
      <w:r>
        <w:t>– формування у здобувачів вищої освіти системи знань і умінь, необхідних для психологічного аналізу особистості та міжособистісних взаємин в умовах управлінської діяльності, визначення засобів оптимального впливу на працівників для створення належного соці</w:t>
      </w:r>
      <w:r>
        <w:t>ально-психологічного клімату в колективі.</w:t>
      </w:r>
    </w:p>
    <w:p w:rsidR="00D24310" w:rsidRDefault="00A8030D">
      <w:pPr>
        <w:pStyle w:val="a3"/>
        <w:ind w:left="709"/>
        <w:jc w:val="both"/>
      </w:pPr>
      <w:r>
        <w:t>Вивчення</w:t>
      </w:r>
      <w:r>
        <w:rPr>
          <w:spacing w:val="50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компоненту</w:t>
      </w:r>
      <w:r>
        <w:rPr>
          <w:spacing w:val="78"/>
        </w:rPr>
        <w:t xml:space="preserve"> </w:t>
      </w:r>
      <w:r>
        <w:t>передбачає</w:t>
      </w:r>
      <w:r>
        <w:rPr>
          <w:spacing w:val="51"/>
          <w:w w:val="150"/>
        </w:rPr>
        <w:t xml:space="preserve"> </w:t>
      </w:r>
      <w:r>
        <w:t>формування</w:t>
      </w:r>
      <w:r>
        <w:rPr>
          <w:spacing w:val="51"/>
          <w:w w:val="150"/>
        </w:rPr>
        <w:t xml:space="preserve"> </w:t>
      </w:r>
      <w:r>
        <w:t>та</w:t>
      </w:r>
      <w:r>
        <w:rPr>
          <w:spacing w:val="51"/>
          <w:w w:val="150"/>
        </w:rPr>
        <w:t xml:space="preserve"> </w:t>
      </w:r>
      <w:r>
        <w:t>розвиток</w:t>
      </w:r>
      <w:r>
        <w:rPr>
          <w:spacing w:val="54"/>
          <w:w w:val="150"/>
        </w:rPr>
        <w:t xml:space="preserve"> </w:t>
      </w:r>
      <w:r>
        <w:t>у</w:t>
      </w:r>
      <w:r>
        <w:rPr>
          <w:spacing w:val="75"/>
        </w:rPr>
        <w:t xml:space="preserve"> </w:t>
      </w:r>
      <w:r>
        <w:rPr>
          <w:spacing w:val="-2"/>
        </w:rPr>
        <w:t>здобувачів</w:t>
      </w:r>
    </w:p>
    <w:p w:rsidR="00D24310" w:rsidRDefault="00A8030D">
      <w:pPr>
        <w:pStyle w:val="1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:rsidR="00D24310" w:rsidRDefault="00A8030D">
      <w:pPr>
        <w:pStyle w:val="a4"/>
        <w:numPr>
          <w:ilvl w:val="0"/>
          <w:numId w:val="1"/>
        </w:numPr>
        <w:tabs>
          <w:tab w:val="left" w:pos="939"/>
        </w:tabs>
        <w:ind w:right="139" w:firstLine="707"/>
        <w:rPr>
          <w:sz w:val="24"/>
        </w:rPr>
      </w:pPr>
      <w:r>
        <w:rPr>
          <w:sz w:val="24"/>
        </w:rPr>
        <w:t xml:space="preserve">здатність формувати лідерські якості та демонструвати їх в процесі управління </w:t>
      </w:r>
      <w:r>
        <w:rPr>
          <w:spacing w:val="-2"/>
          <w:sz w:val="24"/>
        </w:rPr>
        <w:t>персоналом;</w:t>
      </w:r>
    </w:p>
    <w:p w:rsidR="00D24310" w:rsidRDefault="00A8030D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здатність</w:t>
      </w:r>
      <w:r>
        <w:rPr>
          <w:spacing w:val="-7"/>
          <w:sz w:val="24"/>
        </w:rPr>
        <w:t xml:space="preserve"> </w:t>
      </w:r>
      <w:r>
        <w:rPr>
          <w:sz w:val="24"/>
        </w:rPr>
        <w:t>використо</w:t>
      </w:r>
      <w:r>
        <w:rPr>
          <w:sz w:val="24"/>
        </w:rPr>
        <w:t>вувати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психологічні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технології</w:t>
      </w:r>
      <w:r>
        <w:rPr>
          <w:spacing w:val="-4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-5"/>
          <w:sz w:val="24"/>
        </w:rPr>
        <w:t xml:space="preserve"> </w:t>
      </w:r>
      <w:r>
        <w:rPr>
          <w:sz w:val="24"/>
        </w:rPr>
        <w:t>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персоналом.</w:t>
      </w:r>
    </w:p>
    <w:p w:rsidR="00D24310" w:rsidRDefault="00A8030D">
      <w:pPr>
        <w:pStyle w:val="a3"/>
        <w:ind w:right="142" w:firstLine="707"/>
        <w:jc w:val="both"/>
      </w:pPr>
      <w:r>
        <w:t>У результаті вивчення освітнього компонента здобувач повинен бути здатним продемонструвати</w:t>
      </w:r>
      <w:r>
        <w:rPr>
          <w:spacing w:val="-7"/>
        </w:rPr>
        <w:t xml:space="preserve"> </w:t>
      </w:r>
      <w:r>
        <w:t>такі</w:t>
      </w:r>
      <w:r>
        <w:rPr>
          <w:spacing w:val="-1"/>
        </w:rPr>
        <w:t xml:space="preserve"> </w:t>
      </w:r>
      <w:r>
        <w:rPr>
          <w:b/>
        </w:rPr>
        <w:t>результати</w:t>
      </w:r>
      <w:r>
        <w:rPr>
          <w:b/>
          <w:spacing w:val="-5"/>
        </w:rPr>
        <w:t xml:space="preserve"> </w:t>
      </w:r>
      <w:r>
        <w:rPr>
          <w:b/>
        </w:rPr>
        <w:t>навчання,</w:t>
      </w:r>
      <w:r>
        <w:rPr>
          <w:b/>
          <w:spacing w:val="-5"/>
        </w:rPr>
        <w:t xml:space="preserve"> </w:t>
      </w:r>
      <w:r>
        <w:t>передбачених</w:t>
      </w:r>
      <w:r>
        <w:rPr>
          <w:spacing w:val="-2"/>
        </w:rPr>
        <w:t xml:space="preserve"> </w:t>
      </w:r>
      <w:r>
        <w:t>освітньо-професійною</w:t>
      </w:r>
      <w:r>
        <w:rPr>
          <w:spacing w:val="-6"/>
        </w:rPr>
        <w:t xml:space="preserve"> </w:t>
      </w:r>
      <w:r>
        <w:rPr>
          <w:spacing w:val="-2"/>
        </w:rPr>
        <w:t>програмою:</w:t>
      </w:r>
    </w:p>
    <w:p w:rsidR="00D24310" w:rsidRDefault="00A8030D">
      <w:pPr>
        <w:pStyle w:val="a4"/>
        <w:numPr>
          <w:ilvl w:val="0"/>
          <w:numId w:val="1"/>
        </w:numPr>
        <w:tabs>
          <w:tab w:val="left" w:pos="968"/>
        </w:tabs>
        <w:ind w:right="149" w:firstLine="707"/>
        <w:rPr>
          <w:sz w:val="24"/>
        </w:rPr>
      </w:pPr>
      <w:r>
        <w:rPr>
          <w:sz w:val="24"/>
        </w:rPr>
        <w:t>визначати етапи прийняття управлінських рішень керівником та чинники, які впливають на процес прийняття управлінських рішень;</w:t>
      </w:r>
    </w:p>
    <w:p w:rsidR="00D24310" w:rsidRDefault="00A8030D">
      <w:pPr>
        <w:pStyle w:val="a4"/>
        <w:numPr>
          <w:ilvl w:val="0"/>
          <w:numId w:val="1"/>
        </w:numPr>
        <w:tabs>
          <w:tab w:val="left" w:pos="894"/>
        </w:tabs>
        <w:ind w:right="147" w:firstLine="707"/>
        <w:rPr>
          <w:sz w:val="24"/>
        </w:rPr>
      </w:pPr>
      <w:r>
        <w:rPr>
          <w:sz w:val="24"/>
        </w:rPr>
        <w:t>володіти сучасними технологіями комплектування організації персоналом, сприяння їхнього професійного розвитку, навчання, адаптації</w:t>
      </w:r>
      <w:r>
        <w:rPr>
          <w:sz w:val="24"/>
        </w:rPr>
        <w:t>, мотивації та результативності;</w:t>
      </w:r>
    </w:p>
    <w:p w:rsidR="00D24310" w:rsidRDefault="00A8030D">
      <w:pPr>
        <w:pStyle w:val="a4"/>
        <w:numPr>
          <w:ilvl w:val="0"/>
          <w:numId w:val="1"/>
        </w:numPr>
        <w:tabs>
          <w:tab w:val="left" w:pos="860"/>
        </w:tabs>
        <w:spacing w:before="1"/>
        <w:ind w:right="135" w:firstLine="707"/>
        <w:rPr>
          <w:sz w:val="24"/>
        </w:rPr>
      </w:pPr>
      <w:r>
        <w:rPr>
          <w:sz w:val="24"/>
        </w:rPr>
        <w:t>обирати стратегії раціональної поведінки в процесі управління персоналом для аналізу конкретних управлінських ситуацій.</w:t>
      </w:r>
    </w:p>
    <w:p w:rsidR="00D24310" w:rsidRDefault="00D24310">
      <w:pPr>
        <w:pStyle w:val="a3"/>
        <w:spacing w:before="5"/>
        <w:ind w:left="0"/>
      </w:pPr>
    </w:p>
    <w:p w:rsidR="00D24310" w:rsidRDefault="00A8030D">
      <w:pPr>
        <w:pStyle w:val="1"/>
        <w:spacing w:line="274" w:lineRule="exact"/>
        <w:ind w:left="0" w:right="138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КОМПОНЕНТУ</w:t>
      </w:r>
    </w:p>
    <w:p w:rsidR="00D24310" w:rsidRDefault="00A8030D">
      <w:pPr>
        <w:pStyle w:val="a3"/>
      </w:pPr>
      <w:r>
        <w:t>Тема</w:t>
      </w:r>
      <w:r>
        <w:rPr>
          <w:spacing w:val="80"/>
        </w:rPr>
        <w:t xml:space="preserve"> </w:t>
      </w:r>
      <w:r>
        <w:t>1.</w:t>
      </w:r>
      <w:r>
        <w:rPr>
          <w:spacing w:val="80"/>
        </w:rPr>
        <w:t xml:space="preserve"> </w:t>
      </w:r>
      <w:r>
        <w:t>Предмет,</w:t>
      </w:r>
      <w:r>
        <w:rPr>
          <w:spacing w:val="80"/>
        </w:rPr>
        <w:t xml:space="preserve"> </w:t>
      </w:r>
      <w:r>
        <w:t>цілі,</w:t>
      </w:r>
      <w:r>
        <w:rPr>
          <w:spacing w:val="80"/>
        </w:rPr>
        <w:t xml:space="preserve"> </w:t>
      </w:r>
      <w:r>
        <w:t>завдання,</w:t>
      </w:r>
      <w:r>
        <w:rPr>
          <w:spacing w:val="80"/>
        </w:rPr>
        <w:t xml:space="preserve"> </w:t>
      </w:r>
      <w:r>
        <w:t>напрями</w:t>
      </w:r>
      <w:r>
        <w:rPr>
          <w:spacing w:val="80"/>
        </w:rPr>
        <w:t xml:space="preserve"> </w:t>
      </w:r>
      <w:r>
        <w:t>психології</w:t>
      </w:r>
      <w:r>
        <w:rPr>
          <w:spacing w:val="80"/>
        </w:rPr>
        <w:t xml:space="preserve"> </w:t>
      </w:r>
      <w:r>
        <w:t>управління</w:t>
      </w:r>
      <w:r>
        <w:rPr>
          <w:spacing w:val="80"/>
        </w:rPr>
        <w:t xml:space="preserve"> </w:t>
      </w:r>
      <w:r>
        <w:t>персоналом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сучасних </w:t>
      </w:r>
      <w:r>
        <w:rPr>
          <w:spacing w:val="-2"/>
        </w:rPr>
        <w:t>організаціях</w:t>
      </w:r>
    </w:p>
    <w:p w:rsidR="00D24310" w:rsidRDefault="00A8030D">
      <w:pPr>
        <w:pStyle w:val="a3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Психологія</w:t>
      </w:r>
      <w:r>
        <w:rPr>
          <w:spacing w:val="-1"/>
        </w:rPr>
        <w:t xml:space="preserve"> </w:t>
      </w:r>
      <w:r>
        <w:t>особистості</w:t>
      </w:r>
      <w:r>
        <w:rPr>
          <w:spacing w:val="-1"/>
        </w:rPr>
        <w:t xml:space="preserve"> </w:t>
      </w:r>
      <w:r>
        <w:t>лідера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rPr>
          <w:spacing w:val="-2"/>
        </w:rPr>
        <w:t>керівника.</w:t>
      </w:r>
    </w:p>
    <w:p w:rsidR="00D24310" w:rsidRDefault="00A8030D">
      <w:pPr>
        <w:pStyle w:val="a3"/>
        <w:ind w:right="567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емоцій</w:t>
      </w:r>
      <w:r>
        <w:rPr>
          <w:spacing w:val="-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прийнятті</w:t>
      </w:r>
      <w:r>
        <w:rPr>
          <w:spacing w:val="-4"/>
        </w:rPr>
        <w:t xml:space="preserve"> </w:t>
      </w:r>
      <w:r>
        <w:t>рішень,</w:t>
      </w:r>
      <w:r>
        <w:rPr>
          <w:spacing w:val="-2"/>
        </w:rPr>
        <w:t xml:space="preserve"> </w:t>
      </w:r>
      <w:r>
        <w:t>управління</w:t>
      </w:r>
      <w:r>
        <w:rPr>
          <w:spacing w:val="-4"/>
        </w:rPr>
        <w:t xml:space="preserve"> </w:t>
      </w:r>
      <w:r>
        <w:t>стресом,</w:t>
      </w:r>
      <w:r>
        <w:rPr>
          <w:spacing w:val="-4"/>
        </w:rPr>
        <w:t xml:space="preserve"> </w:t>
      </w:r>
      <w:r>
        <w:t>емоційний</w:t>
      </w:r>
      <w:r>
        <w:rPr>
          <w:spacing w:val="-4"/>
        </w:rPr>
        <w:t xml:space="preserve"> </w:t>
      </w:r>
      <w:r>
        <w:t>інтелект</w:t>
      </w:r>
      <w:r>
        <w:rPr>
          <w:spacing w:val="-4"/>
        </w:rPr>
        <w:t xml:space="preserve"> </w:t>
      </w:r>
      <w:r>
        <w:t>лідера Тема 4. Психологічні особливості планування та прийняття управлінських рішень.</w:t>
      </w:r>
    </w:p>
    <w:p w:rsidR="00D24310" w:rsidRDefault="00A8030D">
      <w:pPr>
        <w:pStyle w:val="a3"/>
      </w:pPr>
      <w:r>
        <w:t>Тема</w:t>
      </w:r>
      <w:r>
        <w:rPr>
          <w:spacing w:val="-5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Психологія</w:t>
      </w:r>
      <w:r>
        <w:rPr>
          <w:spacing w:val="-2"/>
        </w:rPr>
        <w:t xml:space="preserve"> </w:t>
      </w:r>
      <w:r>
        <w:t>комунікації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організації.</w:t>
      </w:r>
    </w:p>
    <w:p w:rsidR="00D24310" w:rsidRDefault="00A8030D">
      <w:pPr>
        <w:pStyle w:val="a3"/>
      </w:pPr>
      <w:r>
        <w:t>Тема</w:t>
      </w:r>
      <w:r>
        <w:rPr>
          <w:spacing w:val="-5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Психологічні</w:t>
      </w:r>
      <w:r>
        <w:rPr>
          <w:spacing w:val="-2"/>
        </w:rPr>
        <w:t xml:space="preserve"> </w:t>
      </w:r>
      <w:r>
        <w:t>аспекти</w:t>
      </w:r>
      <w:r>
        <w:rPr>
          <w:spacing w:val="-2"/>
        </w:rPr>
        <w:t xml:space="preserve"> </w:t>
      </w:r>
      <w:r>
        <w:t>відбору,</w:t>
      </w:r>
      <w:r>
        <w:rPr>
          <w:spacing w:val="-2"/>
        </w:rPr>
        <w:t xml:space="preserve"> </w:t>
      </w:r>
      <w:r>
        <w:t>оцінка</w:t>
      </w:r>
      <w:r>
        <w:rPr>
          <w:spacing w:val="-3"/>
        </w:rPr>
        <w:t xml:space="preserve"> </w:t>
      </w:r>
      <w:r>
        <w:t>потенціалу</w:t>
      </w:r>
      <w:r>
        <w:rPr>
          <w:spacing w:val="-9"/>
        </w:rPr>
        <w:t xml:space="preserve"> </w:t>
      </w:r>
      <w:r>
        <w:rPr>
          <w:spacing w:val="-2"/>
        </w:rPr>
        <w:t>працівників.</w:t>
      </w:r>
    </w:p>
    <w:p w:rsidR="00D24310" w:rsidRDefault="00A8030D">
      <w:pPr>
        <w:pStyle w:val="a3"/>
        <w:ind w:right="1479"/>
      </w:pPr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Психологічні</w:t>
      </w:r>
      <w:r>
        <w:rPr>
          <w:spacing w:val="-4"/>
        </w:rPr>
        <w:t xml:space="preserve"> </w:t>
      </w:r>
      <w:r>
        <w:t>аспекти</w:t>
      </w:r>
      <w:r>
        <w:rPr>
          <w:spacing w:val="-6"/>
        </w:rPr>
        <w:t xml:space="preserve"> </w:t>
      </w:r>
      <w:r>
        <w:t>навчання,</w:t>
      </w:r>
      <w:r>
        <w:rPr>
          <w:spacing w:val="-4"/>
        </w:rPr>
        <w:t xml:space="preserve"> </w:t>
      </w:r>
      <w:r>
        <w:t>розробка</w:t>
      </w:r>
      <w:r>
        <w:rPr>
          <w:spacing w:val="-5"/>
        </w:rPr>
        <w:t xml:space="preserve"> </w:t>
      </w:r>
      <w:r>
        <w:t>програм</w:t>
      </w:r>
      <w:r>
        <w:rPr>
          <w:spacing w:val="-5"/>
        </w:rPr>
        <w:t xml:space="preserve"> </w:t>
      </w:r>
      <w:r>
        <w:t>розвитку</w:t>
      </w:r>
      <w:r>
        <w:rPr>
          <w:spacing w:val="-12"/>
        </w:rPr>
        <w:t xml:space="preserve"> </w:t>
      </w:r>
      <w:r>
        <w:t>персоналу. Тема 8. Психологічні аспекти мотивації працівників.</w:t>
      </w:r>
    </w:p>
    <w:p w:rsidR="00D24310" w:rsidRDefault="00A8030D">
      <w:pPr>
        <w:pStyle w:val="a3"/>
        <w:ind w:right="2311"/>
      </w:pPr>
      <w:r>
        <w:t>Тема</w:t>
      </w:r>
      <w:r>
        <w:rPr>
          <w:spacing w:val="-6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Психологічні</w:t>
      </w:r>
      <w:r>
        <w:rPr>
          <w:spacing w:val="-6"/>
        </w:rPr>
        <w:t xml:space="preserve"> </w:t>
      </w:r>
      <w:r>
        <w:t>аспекти</w:t>
      </w:r>
      <w:r>
        <w:rPr>
          <w:spacing w:val="-7"/>
        </w:rPr>
        <w:t xml:space="preserve"> </w:t>
      </w:r>
      <w:r>
        <w:t>кар'єрного</w:t>
      </w:r>
      <w:r>
        <w:rPr>
          <w:spacing w:val="-6"/>
        </w:rPr>
        <w:t xml:space="preserve"> </w:t>
      </w:r>
      <w:r>
        <w:t>зростання,</w:t>
      </w:r>
      <w:r>
        <w:rPr>
          <w:spacing w:val="-6"/>
        </w:rPr>
        <w:t xml:space="preserve"> </w:t>
      </w:r>
      <w:r>
        <w:t>планування</w:t>
      </w:r>
      <w:r>
        <w:rPr>
          <w:spacing w:val="-6"/>
        </w:rPr>
        <w:t xml:space="preserve"> </w:t>
      </w:r>
      <w:r>
        <w:t>кар'єри. Тема 10. Психологічні аспекти формування команд і управління ними. Тема 11. Управління конфліктними ситуаціями в організації.</w:t>
      </w:r>
    </w:p>
    <w:p w:rsidR="00D24310" w:rsidRDefault="00A8030D">
      <w:pPr>
        <w:pStyle w:val="a3"/>
      </w:pPr>
      <w:r>
        <w:t>Тема</w:t>
      </w:r>
      <w:r>
        <w:rPr>
          <w:spacing w:val="-4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Стреси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управлінській</w:t>
      </w:r>
      <w:r>
        <w:rPr>
          <w:spacing w:val="-2"/>
        </w:rPr>
        <w:t xml:space="preserve"> діяльності</w:t>
      </w:r>
    </w:p>
    <w:p w:rsidR="00D24310" w:rsidRDefault="00A8030D">
      <w:pPr>
        <w:pStyle w:val="1"/>
        <w:spacing w:before="272" w:line="274" w:lineRule="exact"/>
        <w:jc w:val="left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D24310" w:rsidRDefault="00A8030D">
      <w:pPr>
        <w:pStyle w:val="a3"/>
        <w:spacing w:line="274" w:lineRule="exact"/>
      </w:pPr>
      <w:r>
        <w:rPr>
          <w:b/>
        </w:rPr>
        <w:t>Лектор:</w:t>
      </w:r>
      <w:r>
        <w:rPr>
          <w:b/>
          <w:spacing w:val="-3"/>
        </w:rPr>
        <w:t xml:space="preserve"> </w:t>
      </w:r>
      <w:proofErr w:type="spellStart"/>
      <w:r>
        <w:t>д.е.н</w:t>
      </w:r>
      <w:proofErr w:type="spellEnd"/>
      <w:r>
        <w:t>.,</w:t>
      </w:r>
      <w:r>
        <w:rPr>
          <w:spacing w:val="-3"/>
        </w:rPr>
        <w:t xml:space="preserve"> </w:t>
      </w:r>
      <w:r>
        <w:t>професор</w:t>
      </w:r>
      <w:r>
        <w:rPr>
          <w:spacing w:val="-3"/>
        </w:rPr>
        <w:t xml:space="preserve"> </w:t>
      </w:r>
      <w:r>
        <w:t>кафедри</w:t>
      </w:r>
      <w:r>
        <w:rPr>
          <w:spacing w:val="-1"/>
        </w:rPr>
        <w:t xml:space="preserve"> </w:t>
      </w:r>
      <w:r>
        <w:t>менеджменту</w:t>
      </w:r>
      <w:r>
        <w:rPr>
          <w:spacing w:val="-6"/>
        </w:rPr>
        <w:t xml:space="preserve"> </w:t>
      </w:r>
      <w:r>
        <w:t>імені</w:t>
      </w:r>
      <w:r>
        <w:rPr>
          <w:spacing w:val="-3"/>
        </w:rPr>
        <w:t xml:space="preserve"> </w:t>
      </w:r>
      <w:r>
        <w:t>професора</w:t>
      </w:r>
      <w:r>
        <w:rPr>
          <w:spacing w:val="-4"/>
        </w:rPr>
        <w:t xml:space="preserve"> </w:t>
      </w:r>
      <w:r>
        <w:t>Л.І.</w:t>
      </w:r>
      <w:r>
        <w:rPr>
          <w:spacing w:val="-1"/>
        </w:rPr>
        <w:t xml:space="preserve"> </w:t>
      </w:r>
      <w:r>
        <w:t>Михайлової</w:t>
      </w:r>
      <w:r>
        <w:rPr>
          <w:spacing w:val="-3"/>
        </w:rPr>
        <w:t xml:space="preserve"> </w:t>
      </w:r>
      <w:r>
        <w:t>Орєхова</w:t>
      </w:r>
      <w:r>
        <w:rPr>
          <w:spacing w:val="-4"/>
        </w:rPr>
        <w:t xml:space="preserve"> А.І.</w:t>
      </w:r>
    </w:p>
    <w:p w:rsidR="00D24310" w:rsidRDefault="00A8030D">
      <w:pPr>
        <w:pStyle w:val="a3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кредитів</w:t>
      </w:r>
      <w:r>
        <w:rPr>
          <w:spacing w:val="-4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D24310" w:rsidRDefault="00A8030D">
      <w:pPr>
        <w:pStyle w:val="a3"/>
      </w:pPr>
      <w:r>
        <w:rPr>
          <w:b/>
        </w:rPr>
        <w:t>Оцінювання:</w:t>
      </w:r>
      <w:r>
        <w:rPr>
          <w:b/>
          <w:spacing w:val="-7"/>
        </w:rPr>
        <w:t xml:space="preserve"> </w:t>
      </w:r>
      <w:r>
        <w:t>поточне</w:t>
      </w:r>
      <w:r>
        <w:rPr>
          <w:spacing w:val="-6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залік.</w:t>
      </w:r>
    </w:p>
    <w:sectPr w:rsidR="00D24310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07CE9"/>
    <w:multiLevelType w:val="hybridMultilevel"/>
    <w:tmpl w:val="AB8EF352"/>
    <w:lvl w:ilvl="0" w:tplc="339C4C30">
      <w:numFmt w:val="bullet"/>
      <w:lvlText w:val="-"/>
      <w:lvlJc w:val="left"/>
      <w:pPr>
        <w:ind w:left="1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62EEBA24">
      <w:numFmt w:val="bullet"/>
      <w:lvlText w:val="•"/>
      <w:lvlJc w:val="left"/>
      <w:pPr>
        <w:ind w:left="1006" w:hanging="233"/>
      </w:pPr>
      <w:rPr>
        <w:rFonts w:hint="default"/>
        <w:lang w:val="uk-UA" w:eastAsia="en-US" w:bidi="ar-SA"/>
      </w:rPr>
    </w:lvl>
    <w:lvl w:ilvl="2" w:tplc="729672F0">
      <w:numFmt w:val="bullet"/>
      <w:lvlText w:val="•"/>
      <w:lvlJc w:val="left"/>
      <w:pPr>
        <w:ind w:left="2012" w:hanging="233"/>
      </w:pPr>
      <w:rPr>
        <w:rFonts w:hint="default"/>
        <w:lang w:val="uk-UA" w:eastAsia="en-US" w:bidi="ar-SA"/>
      </w:rPr>
    </w:lvl>
    <w:lvl w:ilvl="3" w:tplc="D1707204">
      <w:numFmt w:val="bullet"/>
      <w:lvlText w:val="•"/>
      <w:lvlJc w:val="left"/>
      <w:pPr>
        <w:ind w:left="3019" w:hanging="233"/>
      </w:pPr>
      <w:rPr>
        <w:rFonts w:hint="default"/>
        <w:lang w:val="uk-UA" w:eastAsia="en-US" w:bidi="ar-SA"/>
      </w:rPr>
    </w:lvl>
    <w:lvl w:ilvl="4" w:tplc="6A48CA74">
      <w:numFmt w:val="bullet"/>
      <w:lvlText w:val="•"/>
      <w:lvlJc w:val="left"/>
      <w:pPr>
        <w:ind w:left="4025" w:hanging="233"/>
      </w:pPr>
      <w:rPr>
        <w:rFonts w:hint="default"/>
        <w:lang w:val="uk-UA" w:eastAsia="en-US" w:bidi="ar-SA"/>
      </w:rPr>
    </w:lvl>
    <w:lvl w:ilvl="5" w:tplc="60588A98">
      <w:numFmt w:val="bullet"/>
      <w:lvlText w:val="•"/>
      <w:lvlJc w:val="left"/>
      <w:pPr>
        <w:ind w:left="5032" w:hanging="233"/>
      </w:pPr>
      <w:rPr>
        <w:rFonts w:hint="default"/>
        <w:lang w:val="uk-UA" w:eastAsia="en-US" w:bidi="ar-SA"/>
      </w:rPr>
    </w:lvl>
    <w:lvl w:ilvl="6" w:tplc="78945416">
      <w:numFmt w:val="bullet"/>
      <w:lvlText w:val="•"/>
      <w:lvlJc w:val="left"/>
      <w:pPr>
        <w:ind w:left="6038" w:hanging="233"/>
      </w:pPr>
      <w:rPr>
        <w:rFonts w:hint="default"/>
        <w:lang w:val="uk-UA" w:eastAsia="en-US" w:bidi="ar-SA"/>
      </w:rPr>
    </w:lvl>
    <w:lvl w:ilvl="7" w:tplc="53543B72">
      <w:numFmt w:val="bullet"/>
      <w:lvlText w:val="•"/>
      <w:lvlJc w:val="left"/>
      <w:pPr>
        <w:ind w:left="7045" w:hanging="233"/>
      </w:pPr>
      <w:rPr>
        <w:rFonts w:hint="default"/>
        <w:lang w:val="uk-UA" w:eastAsia="en-US" w:bidi="ar-SA"/>
      </w:rPr>
    </w:lvl>
    <w:lvl w:ilvl="8" w:tplc="DBAC16E6">
      <w:numFmt w:val="bullet"/>
      <w:lvlText w:val="•"/>
      <w:lvlJc w:val="left"/>
      <w:pPr>
        <w:ind w:left="8051" w:hanging="233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24310"/>
    <w:rsid w:val="00A8030D"/>
    <w:rsid w:val="00D2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1527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2026-09-08T11:05:00Z</dcterms:created>
  <dcterms:modified xsi:type="dcterms:W3CDTF">2026-09-08T11:05:00Z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2025-01-16T00:00:00Z</vt:filetime>
  </property>
  <property fmtid="{D5CDD505-2E9C-101B-9397-08002B2CF9AE}" pid="4" name="LastSaved">
    <vt:filetime>2026-06-24T00:00:00Z</vt:filetime>
  </property>
</Properties>
</file>