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10796" w:type="dxa"/>
        <w:tblLayout w:type="fixed"/>
        <w:tblCellMar>
          <w:top w:w="40" w:type="dxa"/>
          <w:left w:w="0" w:type="dxa"/>
          <w:bottom w:w="40" w:type="dxa"/>
          <w:right w:w="0" w:type="dxa"/>
        </w:tblCellMar>
        <w:tblLook w:val="0000"/>
      </w:tblPr>
      <w:tblGrid>
        <w:gridCol w:w="2832"/>
        <w:gridCol w:w="427"/>
        <w:gridCol w:w="22"/>
        <w:gridCol w:w="283"/>
        <w:gridCol w:w="1219"/>
        <w:gridCol w:w="283"/>
        <w:gridCol w:w="884"/>
        <w:gridCol w:w="336"/>
        <w:gridCol w:w="282"/>
        <w:gridCol w:w="1219"/>
        <w:gridCol w:w="283"/>
        <w:gridCol w:w="10"/>
        <w:gridCol w:w="1211"/>
        <w:gridCol w:w="281"/>
        <w:gridCol w:w="1200"/>
        <w:gridCol w:w="24"/>
      </w:tblGrid>
      <w:tr w:rsidR="0089312C" w:rsidRPr="004363AD" w:rsidTr="009C41AA">
        <w:trPr>
          <w:gridAfter w:val="1"/>
          <w:wAfter w:w="24" w:type="dxa"/>
          <w:cantSplit/>
          <w:trHeight w:hRule="exact" w:val="425"/>
        </w:trPr>
        <w:tc>
          <w:tcPr>
            <w:tcW w:w="2832" w:type="dxa"/>
            <w:vMerge w:val="restart"/>
          </w:tcPr>
          <w:p w:rsidR="0089312C" w:rsidRPr="004363AD" w:rsidRDefault="00952022" w:rsidP="004363AD">
            <w:pPr>
              <w:pStyle w:val="CVHeading3"/>
              <w:ind w:left="284" w:right="0"/>
              <w:rPr>
                <w:rFonts w:cs="Arial"/>
                <w:lang w:val="en-GB"/>
              </w:rPr>
            </w:pPr>
            <w:r>
              <w:rPr>
                <w:rFonts w:cs="Arial"/>
                <w:noProof/>
                <w:lang w:val="ru-RU" w:eastAsia="ru-RU"/>
              </w:rPr>
              <w:drawing>
                <wp:anchor distT="0" distB="0" distL="0" distR="0" simplePos="0" relativeHeight="251657728" behindDoc="0" locked="0" layoutInCell="1" allowOverlap="1">
                  <wp:simplePos x="0" y="0"/>
                  <wp:positionH relativeFrom="column">
                    <wp:posOffset>972185</wp:posOffset>
                  </wp:positionH>
                  <wp:positionV relativeFrom="paragraph">
                    <wp:posOffset>0</wp:posOffset>
                  </wp:positionV>
                  <wp:extent cx="828675" cy="454660"/>
                  <wp:effectExtent l="19050" t="0" r="9525"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28675" cy="454660"/>
                          </a:xfrm>
                          <a:prstGeom prst="rect">
                            <a:avLst/>
                          </a:prstGeom>
                          <a:solidFill>
                            <a:srgbClr val="FFFFFF"/>
                          </a:solidFill>
                          <a:ln w="9525">
                            <a:noFill/>
                            <a:miter lim="800000"/>
                            <a:headEnd/>
                            <a:tailEnd/>
                          </a:ln>
                        </pic:spPr>
                      </pic:pic>
                    </a:graphicData>
                  </a:graphic>
                </wp:anchor>
              </w:drawing>
            </w:r>
            <w:r w:rsidR="0089312C" w:rsidRPr="004363AD">
              <w:rPr>
                <w:rFonts w:cs="Arial"/>
                <w:lang w:val="en-GB"/>
              </w:rPr>
              <w:t xml:space="preserve"> </w:t>
            </w:r>
          </w:p>
          <w:p w:rsidR="0089312C" w:rsidRPr="004363AD" w:rsidRDefault="0089312C" w:rsidP="004363AD">
            <w:pPr>
              <w:pStyle w:val="CVNormal"/>
              <w:ind w:left="284" w:right="0"/>
              <w:rPr>
                <w:rFonts w:cs="Arial"/>
                <w:lang w:val="en-GB"/>
              </w:rPr>
            </w:pPr>
          </w:p>
        </w:tc>
        <w:tc>
          <w:tcPr>
            <w:tcW w:w="427" w:type="dxa"/>
          </w:tcPr>
          <w:p w:rsidR="0089312C" w:rsidRPr="004363AD" w:rsidRDefault="0089312C" w:rsidP="004363AD">
            <w:pPr>
              <w:pStyle w:val="CVNormal"/>
              <w:ind w:left="284" w:right="0"/>
              <w:rPr>
                <w:rFonts w:cs="Arial"/>
                <w:lang w:val="en-GB"/>
              </w:rPr>
            </w:pPr>
          </w:p>
        </w:tc>
        <w:tc>
          <w:tcPr>
            <w:tcW w:w="7513" w:type="dxa"/>
            <w:gridSpan w:val="13"/>
            <w:vMerge w:val="restart"/>
          </w:tcPr>
          <w:p w:rsidR="0089312C" w:rsidRPr="004363AD" w:rsidRDefault="0089312C" w:rsidP="004363AD">
            <w:pPr>
              <w:pStyle w:val="CVNormal"/>
              <w:ind w:left="284" w:right="0"/>
              <w:rPr>
                <w:rFonts w:cs="Arial"/>
                <w:lang w:val="en-GB"/>
              </w:rPr>
            </w:pPr>
          </w:p>
        </w:tc>
      </w:tr>
      <w:tr w:rsidR="0089312C" w:rsidRPr="004363AD" w:rsidTr="009C41AA">
        <w:trPr>
          <w:gridAfter w:val="1"/>
          <w:wAfter w:w="24" w:type="dxa"/>
          <w:cantSplit/>
          <w:trHeight w:hRule="exact" w:val="122"/>
        </w:trPr>
        <w:tc>
          <w:tcPr>
            <w:tcW w:w="2832" w:type="dxa"/>
            <w:vMerge/>
          </w:tcPr>
          <w:p w:rsidR="0089312C" w:rsidRPr="004363AD" w:rsidRDefault="0089312C" w:rsidP="004363AD">
            <w:pPr>
              <w:ind w:left="284"/>
              <w:rPr>
                <w:rFonts w:cs="Arial"/>
              </w:rPr>
            </w:pPr>
          </w:p>
        </w:tc>
        <w:tc>
          <w:tcPr>
            <w:tcW w:w="427" w:type="dxa"/>
            <w:tcBorders>
              <w:top w:val="single" w:sz="1" w:space="0" w:color="000000"/>
              <w:right w:val="single" w:sz="1" w:space="0" w:color="000000"/>
            </w:tcBorders>
          </w:tcPr>
          <w:p w:rsidR="0089312C" w:rsidRPr="004363AD" w:rsidRDefault="0089312C" w:rsidP="004363AD">
            <w:pPr>
              <w:pStyle w:val="CVNormal"/>
              <w:ind w:left="284" w:right="0"/>
              <w:rPr>
                <w:rFonts w:cs="Arial"/>
                <w:lang w:val="en-GB"/>
              </w:rPr>
            </w:pPr>
          </w:p>
        </w:tc>
        <w:tc>
          <w:tcPr>
            <w:tcW w:w="7513" w:type="dxa"/>
            <w:gridSpan w:val="13"/>
            <w:vMerge/>
          </w:tcPr>
          <w:p w:rsidR="0089312C" w:rsidRPr="004363AD" w:rsidRDefault="0089312C" w:rsidP="004363AD">
            <w:pPr>
              <w:ind w:left="284"/>
              <w:rPr>
                <w:rFonts w:cs="Arial"/>
              </w:rPr>
            </w:pPr>
          </w:p>
        </w:tc>
      </w:tr>
      <w:tr w:rsidR="0089312C" w:rsidRPr="004363AD" w:rsidTr="009C41AA">
        <w:trPr>
          <w:gridAfter w:val="1"/>
          <w:wAfter w:w="24" w:type="dxa"/>
          <w:cantSplit/>
        </w:trPr>
        <w:tc>
          <w:tcPr>
            <w:tcW w:w="3259" w:type="dxa"/>
            <w:gridSpan w:val="2"/>
            <w:tcBorders>
              <w:right w:val="single" w:sz="1" w:space="0" w:color="000000"/>
            </w:tcBorders>
          </w:tcPr>
          <w:p w:rsidR="00535E34" w:rsidRDefault="00535E34" w:rsidP="004363AD">
            <w:pPr>
              <w:pStyle w:val="CVTitle"/>
              <w:ind w:left="284" w:right="0"/>
              <w:rPr>
                <w:rFonts w:cs="Arial"/>
                <w:sz w:val="20"/>
                <w:lang w:val="en-GB"/>
              </w:rPr>
            </w:pPr>
          </w:p>
          <w:p w:rsidR="0089312C" w:rsidRPr="004363AD" w:rsidRDefault="0089312C" w:rsidP="004363AD">
            <w:pPr>
              <w:pStyle w:val="CVTitle"/>
              <w:ind w:left="284" w:right="0"/>
              <w:rPr>
                <w:rFonts w:cs="Arial"/>
                <w:sz w:val="20"/>
                <w:lang w:val="en-GB"/>
              </w:rPr>
            </w:pPr>
            <w:r w:rsidRPr="004363AD">
              <w:rPr>
                <w:rFonts w:cs="Arial"/>
                <w:sz w:val="20"/>
                <w:lang w:val="en-GB"/>
              </w:rPr>
              <w:t>Europass</w:t>
            </w:r>
          </w:p>
          <w:p w:rsidR="0089312C" w:rsidRPr="004363AD" w:rsidRDefault="0089312C" w:rsidP="004363AD">
            <w:pPr>
              <w:pStyle w:val="CVTitle"/>
              <w:ind w:left="284" w:right="0"/>
              <w:rPr>
                <w:rFonts w:cs="Arial"/>
                <w:sz w:val="20"/>
                <w:lang w:val="en-GB"/>
              </w:rPr>
            </w:pPr>
            <w:r w:rsidRPr="004363AD">
              <w:rPr>
                <w:rFonts w:cs="Arial"/>
                <w:sz w:val="20"/>
                <w:lang w:val="en-GB"/>
              </w:rPr>
              <w:t>Curriculum Vitae</w:t>
            </w:r>
          </w:p>
        </w:tc>
        <w:tc>
          <w:tcPr>
            <w:tcW w:w="7513" w:type="dxa"/>
            <w:gridSpan w:val="13"/>
          </w:tcPr>
          <w:p w:rsidR="0089312C" w:rsidRPr="004363AD" w:rsidRDefault="0089312C" w:rsidP="004363AD">
            <w:pPr>
              <w:tabs>
                <w:tab w:val="left" w:pos="5460"/>
              </w:tabs>
              <w:ind w:left="284"/>
              <w:rPr>
                <w:rFonts w:cs="Arial"/>
                <w:lang w:val="en-GB"/>
              </w:rPr>
            </w:pPr>
            <w:r w:rsidRPr="004363AD">
              <w:rPr>
                <w:rFonts w:cs="Arial"/>
                <w:lang w:val="en-GB"/>
              </w:rPr>
              <w:t xml:space="preserve">  </w:t>
            </w:r>
            <w:r w:rsidR="00952022">
              <w:rPr>
                <w:rFonts w:cs="Arial"/>
                <w:noProof/>
                <w:lang w:val="ru-RU" w:eastAsia="ru-RU"/>
              </w:rPr>
              <w:drawing>
                <wp:inline distT="0" distB="0" distL="0" distR="0">
                  <wp:extent cx="1428750" cy="14097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428750" cy="1409700"/>
                          </a:xfrm>
                          <a:prstGeom prst="rect">
                            <a:avLst/>
                          </a:prstGeom>
                          <a:noFill/>
                          <a:ln w="9525">
                            <a:noFill/>
                            <a:miter lim="800000"/>
                            <a:headEnd/>
                            <a:tailEnd/>
                          </a:ln>
                        </pic:spPr>
                      </pic:pic>
                    </a:graphicData>
                  </a:graphic>
                </wp:inline>
              </w:drawing>
            </w:r>
            <w:r w:rsidR="00912DE0" w:rsidRPr="004363AD">
              <w:rPr>
                <w:rFonts w:cs="Arial"/>
                <w:lang w:val="en-GB"/>
              </w:rPr>
              <w:tab/>
            </w:r>
          </w:p>
        </w:tc>
      </w:tr>
      <w:tr w:rsidR="0089312C" w:rsidRPr="004363AD" w:rsidTr="009C41AA">
        <w:trPr>
          <w:gridAfter w:val="1"/>
          <w:wAfter w:w="24" w:type="dxa"/>
          <w:cantSplit/>
        </w:trPr>
        <w:tc>
          <w:tcPr>
            <w:tcW w:w="3259" w:type="dxa"/>
            <w:gridSpan w:val="2"/>
            <w:tcBorders>
              <w:right w:val="single" w:sz="1" w:space="0" w:color="000000"/>
            </w:tcBorders>
          </w:tcPr>
          <w:p w:rsidR="0089312C" w:rsidRPr="004363AD" w:rsidRDefault="0089312C" w:rsidP="004363AD">
            <w:pPr>
              <w:pStyle w:val="CVHeading1"/>
              <w:spacing w:before="0"/>
              <w:ind w:left="284" w:right="0"/>
              <w:rPr>
                <w:rFonts w:cs="Arial"/>
                <w:sz w:val="20"/>
                <w:lang w:val="en-GB"/>
              </w:rPr>
            </w:pPr>
            <w:r w:rsidRPr="004363AD">
              <w:rPr>
                <w:rFonts w:cs="Arial"/>
                <w:sz w:val="20"/>
                <w:lang w:val="en-GB"/>
              </w:rPr>
              <w:t>Personal information</w:t>
            </w:r>
          </w:p>
        </w:tc>
        <w:tc>
          <w:tcPr>
            <w:tcW w:w="7513" w:type="dxa"/>
            <w:gridSpan w:val="13"/>
          </w:tcPr>
          <w:p w:rsidR="0089312C" w:rsidRPr="004363AD" w:rsidRDefault="0089312C" w:rsidP="004363AD">
            <w:pPr>
              <w:pStyle w:val="CVNormal"/>
              <w:ind w:left="284" w:right="0"/>
              <w:rPr>
                <w:rFonts w:cs="Arial"/>
                <w:lang w:val="en-GB"/>
              </w:rPr>
            </w:pPr>
          </w:p>
        </w:tc>
      </w:tr>
      <w:tr w:rsidR="0089312C" w:rsidRPr="004363AD" w:rsidTr="009C41AA">
        <w:trPr>
          <w:gridAfter w:val="1"/>
          <w:wAfter w:w="24" w:type="dxa"/>
          <w:cantSplit/>
        </w:trPr>
        <w:tc>
          <w:tcPr>
            <w:tcW w:w="3259" w:type="dxa"/>
            <w:gridSpan w:val="2"/>
            <w:tcBorders>
              <w:right w:val="single" w:sz="1" w:space="0" w:color="000000"/>
            </w:tcBorders>
          </w:tcPr>
          <w:p w:rsidR="0089312C" w:rsidRPr="004363AD" w:rsidRDefault="0089312C" w:rsidP="004363AD">
            <w:pPr>
              <w:pStyle w:val="CVHeading2-FirstLine"/>
              <w:spacing w:before="0"/>
              <w:ind w:left="284" w:right="0"/>
              <w:rPr>
                <w:rFonts w:cs="Arial"/>
                <w:sz w:val="20"/>
                <w:lang w:val="en-GB"/>
              </w:rPr>
            </w:pPr>
            <w:r w:rsidRPr="004363AD">
              <w:rPr>
                <w:rFonts w:cs="Arial"/>
                <w:sz w:val="20"/>
                <w:lang w:val="en-GB"/>
              </w:rPr>
              <w:t xml:space="preserve">First name(s) / Surname(s) </w:t>
            </w:r>
          </w:p>
        </w:tc>
        <w:tc>
          <w:tcPr>
            <w:tcW w:w="7513" w:type="dxa"/>
            <w:gridSpan w:val="13"/>
          </w:tcPr>
          <w:p w:rsidR="0089312C" w:rsidRPr="004363AD" w:rsidRDefault="00AE11DE" w:rsidP="004363AD">
            <w:pPr>
              <w:pStyle w:val="CVMajor-FirstLine"/>
              <w:spacing w:before="0"/>
              <w:ind w:left="284" w:right="0"/>
              <w:rPr>
                <w:rFonts w:cs="Arial"/>
                <w:b w:val="0"/>
                <w:sz w:val="20"/>
                <w:lang w:val="en-GB"/>
              </w:rPr>
            </w:pPr>
            <w:r w:rsidRPr="004363AD">
              <w:rPr>
                <w:rFonts w:cs="Arial"/>
                <w:sz w:val="20"/>
                <w:lang w:val="en-GB"/>
              </w:rPr>
              <w:t>Alina Brychko</w:t>
            </w:r>
          </w:p>
        </w:tc>
      </w:tr>
      <w:tr w:rsidR="0089312C" w:rsidRPr="004363AD" w:rsidTr="009C41AA">
        <w:trPr>
          <w:gridAfter w:val="1"/>
          <w:wAfter w:w="24" w:type="dxa"/>
          <w:cantSplit/>
        </w:trPr>
        <w:tc>
          <w:tcPr>
            <w:tcW w:w="3259" w:type="dxa"/>
            <w:gridSpan w:val="2"/>
            <w:tcBorders>
              <w:right w:val="single" w:sz="1" w:space="0" w:color="000000"/>
            </w:tcBorders>
          </w:tcPr>
          <w:p w:rsidR="0089312C" w:rsidRPr="004363AD" w:rsidRDefault="0089312C" w:rsidP="004363AD">
            <w:pPr>
              <w:pStyle w:val="CVHeading3"/>
              <w:ind w:left="284" w:right="0"/>
              <w:rPr>
                <w:rFonts w:cs="Arial"/>
                <w:lang w:val="en-GB"/>
              </w:rPr>
            </w:pPr>
            <w:r w:rsidRPr="004363AD">
              <w:rPr>
                <w:rFonts w:cs="Arial"/>
                <w:lang w:val="en-GB"/>
              </w:rPr>
              <w:t>Address(es)</w:t>
            </w:r>
          </w:p>
        </w:tc>
        <w:tc>
          <w:tcPr>
            <w:tcW w:w="7513" w:type="dxa"/>
            <w:gridSpan w:val="13"/>
          </w:tcPr>
          <w:p w:rsidR="0089312C" w:rsidRPr="004363AD" w:rsidRDefault="00AE11DE" w:rsidP="004363AD">
            <w:pPr>
              <w:pStyle w:val="CVNormal"/>
              <w:ind w:left="284" w:right="0"/>
              <w:rPr>
                <w:rFonts w:cs="Arial"/>
                <w:lang w:val="en-GB"/>
              </w:rPr>
            </w:pPr>
            <w:r w:rsidRPr="004363AD">
              <w:rPr>
                <w:rFonts w:cs="Arial"/>
                <w:lang w:val="en-GB"/>
              </w:rPr>
              <w:t>4\25</w:t>
            </w:r>
            <w:r w:rsidR="00912DE0" w:rsidRPr="004363AD">
              <w:rPr>
                <w:rFonts w:cs="Arial"/>
                <w:lang w:val="en-GB"/>
              </w:rPr>
              <w:t xml:space="preserve"> </w:t>
            </w:r>
            <w:r w:rsidR="00E054CE" w:rsidRPr="00E054CE">
              <w:rPr>
                <w:rFonts w:cs="Arial"/>
                <w:lang w:val="en-GB"/>
              </w:rPr>
              <w:t>Kholodnoyarsk brigade</w:t>
            </w:r>
            <w:r w:rsidR="00912DE0" w:rsidRPr="004363AD">
              <w:rPr>
                <w:rFonts w:cs="Arial"/>
                <w:lang w:val="en-GB"/>
              </w:rPr>
              <w:t xml:space="preserve"> str., 400</w:t>
            </w:r>
            <w:r w:rsidRPr="004363AD">
              <w:rPr>
                <w:rFonts w:cs="Arial"/>
                <w:lang w:val="en-GB"/>
              </w:rPr>
              <w:t>16</w:t>
            </w:r>
            <w:r w:rsidR="00912DE0" w:rsidRPr="004363AD">
              <w:rPr>
                <w:rFonts w:cs="Arial"/>
                <w:lang w:val="en-GB"/>
              </w:rPr>
              <w:t xml:space="preserve"> Sumy, Ukraine </w:t>
            </w:r>
          </w:p>
        </w:tc>
      </w:tr>
      <w:tr w:rsidR="0089312C" w:rsidRPr="004363AD" w:rsidTr="009C41AA">
        <w:trPr>
          <w:gridAfter w:val="1"/>
          <w:wAfter w:w="24" w:type="dxa"/>
          <w:cantSplit/>
        </w:trPr>
        <w:tc>
          <w:tcPr>
            <w:tcW w:w="3259" w:type="dxa"/>
            <w:gridSpan w:val="2"/>
            <w:tcBorders>
              <w:right w:val="single" w:sz="1" w:space="0" w:color="000000"/>
            </w:tcBorders>
          </w:tcPr>
          <w:p w:rsidR="0089312C" w:rsidRPr="004363AD" w:rsidRDefault="0089312C" w:rsidP="004363AD">
            <w:pPr>
              <w:pStyle w:val="CVHeading3"/>
              <w:ind w:left="284" w:right="0"/>
              <w:rPr>
                <w:rFonts w:cs="Arial"/>
                <w:lang w:val="en-GB"/>
              </w:rPr>
            </w:pPr>
            <w:r w:rsidRPr="004363AD">
              <w:rPr>
                <w:rFonts w:cs="Arial"/>
                <w:lang w:val="en-GB"/>
              </w:rPr>
              <w:t>Telephone(s)</w:t>
            </w:r>
          </w:p>
        </w:tc>
        <w:tc>
          <w:tcPr>
            <w:tcW w:w="2691" w:type="dxa"/>
            <w:gridSpan w:val="5"/>
          </w:tcPr>
          <w:p w:rsidR="0089312C" w:rsidRPr="004363AD" w:rsidRDefault="002229B4" w:rsidP="004363AD">
            <w:pPr>
              <w:pStyle w:val="CVNormal"/>
              <w:ind w:left="284" w:right="0"/>
              <w:rPr>
                <w:rFonts w:cs="Arial"/>
                <w:lang w:val="en-GB"/>
              </w:rPr>
            </w:pPr>
            <w:r w:rsidRPr="004363AD">
              <w:rPr>
                <w:rFonts w:cs="Arial"/>
                <w:lang w:val="en-GB"/>
              </w:rPr>
              <w:t>Mobile: +380997393450</w:t>
            </w:r>
          </w:p>
        </w:tc>
        <w:tc>
          <w:tcPr>
            <w:tcW w:w="2130" w:type="dxa"/>
            <w:gridSpan w:val="5"/>
          </w:tcPr>
          <w:p w:rsidR="0089312C" w:rsidRPr="004363AD" w:rsidRDefault="0089312C" w:rsidP="004363AD">
            <w:pPr>
              <w:pStyle w:val="CVHeading3"/>
              <w:ind w:left="284" w:right="0"/>
              <w:jc w:val="left"/>
              <w:rPr>
                <w:rFonts w:cs="Arial"/>
                <w:lang w:val="en-GB"/>
              </w:rPr>
            </w:pPr>
          </w:p>
        </w:tc>
        <w:tc>
          <w:tcPr>
            <w:tcW w:w="2692" w:type="dxa"/>
            <w:gridSpan w:val="3"/>
          </w:tcPr>
          <w:p w:rsidR="0089312C" w:rsidRPr="004363AD" w:rsidRDefault="0089312C" w:rsidP="004363AD">
            <w:pPr>
              <w:pStyle w:val="CVNormal"/>
              <w:ind w:left="284" w:right="0"/>
              <w:rPr>
                <w:rFonts w:cs="Arial"/>
                <w:lang w:val="en-GB"/>
              </w:rPr>
            </w:pPr>
          </w:p>
          <w:p w:rsidR="00912DE0" w:rsidRPr="004363AD" w:rsidRDefault="00912DE0" w:rsidP="004363AD">
            <w:pPr>
              <w:pStyle w:val="CVNormal"/>
              <w:ind w:left="284" w:right="0"/>
              <w:rPr>
                <w:rFonts w:cs="Arial"/>
                <w:lang w:val="en-GB"/>
              </w:rPr>
            </w:pPr>
          </w:p>
        </w:tc>
      </w:tr>
      <w:tr w:rsidR="0089312C" w:rsidRPr="004363AD" w:rsidTr="009C41AA">
        <w:trPr>
          <w:gridAfter w:val="1"/>
          <w:wAfter w:w="24" w:type="dxa"/>
          <w:cantSplit/>
        </w:trPr>
        <w:tc>
          <w:tcPr>
            <w:tcW w:w="3259" w:type="dxa"/>
            <w:gridSpan w:val="2"/>
            <w:tcBorders>
              <w:right w:val="single" w:sz="1" w:space="0" w:color="000000"/>
            </w:tcBorders>
          </w:tcPr>
          <w:p w:rsidR="0089312C" w:rsidRPr="004363AD" w:rsidRDefault="0089312C" w:rsidP="004363AD">
            <w:pPr>
              <w:pStyle w:val="CVHeading3"/>
              <w:ind w:left="284" w:right="0"/>
              <w:rPr>
                <w:rFonts w:cs="Arial"/>
                <w:lang w:val="en-GB"/>
              </w:rPr>
            </w:pPr>
            <w:r w:rsidRPr="004363AD">
              <w:rPr>
                <w:rFonts w:cs="Arial"/>
                <w:lang w:val="en-GB"/>
              </w:rPr>
              <w:t>E-mail</w:t>
            </w:r>
          </w:p>
        </w:tc>
        <w:tc>
          <w:tcPr>
            <w:tcW w:w="7513" w:type="dxa"/>
            <w:gridSpan w:val="13"/>
          </w:tcPr>
          <w:p w:rsidR="00A730E9" w:rsidRPr="00A730E9" w:rsidRDefault="00A730E9" w:rsidP="004363AD">
            <w:pPr>
              <w:pStyle w:val="CVNormal"/>
              <w:ind w:left="284" w:right="0"/>
              <w:rPr>
                <w:rStyle w:val="a4"/>
              </w:rPr>
            </w:pPr>
            <w:hyperlink r:id="rId9" w:history="1">
              <w:r w:rsidRPr="00A730E9">
                <w:rPr>
                  <w:rStyle w:val="a4"/>
                  <w:rFonts w:cs="Arial"/>
                  <w:lang w:val="en-GB"/>
                </w:rPr>
                <w:t>alina.brychko@snau.edu.ua</w:t>
              </w:r>
            </w:hyperlink>
          </w:p>
          <w:p w:rsidR="00B75031" w:rsidRDefault="00A730E9" w:rsidP="004363AD">
            <w:pPr>
              <w:pStyle w:val="CVNormal"/>
              <w:ind w:left="284" w:right="0"/>
              <w:rPr>
                <w:rFonts w:cs="Arial"/>
                <w:lang w:val="en-GB"/>
              </w:rPr>
            </w:pPr>
            <w:hyperlink r:id="rId10" w:history="1">
              <w:r w:rsidRPr="005E3A6D">
                <w:rPr>
                  <w:rStyle w:val="a4"/>
                  <w:rFonts w:cs="Arial"/>
                  <w:lang w:val="en-GB"/>
                </w:rPr>
                <w:t>alinkabrychko@gmail.com</w:t>
              </w:r>
            </w:hyperlink>
          </w:p>
          <w:p w:rsidR="003B4335" w:rsidRDefault="003B4335" w:rsidP="004363AD">
            <w:pPr>
              <w:pStyle w:val="CVNormal"/>
              <w:ind w:left="284" w:right="0"/>
              <w:rPr>
                <w:rFonts w:cs="Arial"/>
              </w:rPr>
            </w:pPr>
            <w:hyperlink r:id="rId11" w:history="1">
              <w:r w:rsidRPr="00292DD8">
                <w:rPr>
                  <w:rStyle w:val="a4"/>
                  <w:rFonts w:cs="Arial"/>
                </w:rPr>
                <w:t>researcheimsnau@gmail.com</w:t>
              </w:r>
            </w:hyperlink>
          </w:p>
          <w:p w:rsidR="0089312C" w:rsidRPr="004363AD" w:rsidRDefault="0089312C" w:rsidP="004363AD">
            <w:pPr>
              <w:pStyle w:val="CVNormal"/>
              <w:ind w:left="284" w:right="0"/>
              <w:rPr>
                <w:rFonts w:cs="Arial"/>
                <w:lang w:val="en-GB"/>
              </w:rPr>
            </w:pPr>
          </w:p>
        </w:tc>
      </w:tr>
      <w:tr w:rsidR="0089312C" w:rsidRPr="004363AD" w:rsidTr="009C41AA">
        <w:trPr>
          <w:gridAfter w:val="1"/>
          <w:wAfter w:w="24" w:type="dxa"/>
          <w:cantSplit/>
        </w:trPr>
        <w:tc>
          <w:tcPr>
            <w:tcW w:w="3259" w:type="dxa"/>
            <w:gridSpan w:val="2"/>
            <w:tcBorders>
              <w:right w:val="single" w:sz="1" w:space="0" w:color="000000"/>
            </w:tcBorders>
          </w:tcPr>
          <w:p w:rsidR="0089312C" w:rsidRPr="004363AD" w:rsidRDefault="0089312C" w:rsidP="004363AD">
            <w:pPr>
              <w:pStyle w:val="CVHeading3-FirstLine"/>
              <w:spacing w:before="0"/>
              <w:ind w:left="284" w:right="0"/>
              <w:rPr>
                <w:rFonts w:cs="Arial"/>
                <w:lang w:val="en-GB"/>
              </w:rPr>
            </w:pPr>
            <w:r w:rsidRPr="004363AD">
              <w:rPr>
                <w:rFonts w:cs="Arial"/>
                <w:lang w:val="en-GB"/>
              </w:rPr>
              <w:t>Nationality</w:t>
            </w:r>
          </w:p>
        </w:tc>
        <w:tc>
          <w:tcPr>
            <w:tcW w:w="7513" w:type="dxa"/>
            <w:gridSpan w:val="13"/>
          </w:tcPr>
          <w:p w:rsidR="0089312C" w:rsidRPr="004363AD" w:rsidRDefault="00912DE0" w:rsidP="004363AD">
            <w:pPr>
              <w:pStyle w:val="CVNormal-FirstLine"/>
              <w:spacing w:before="0"/>
              <w:ind w:left="284" w:right="0"/>
              <w:rPr>
                <w:rFonts w:cs="Arial"/>
                <w:lang w:val="en-GB"/>
              </w:rPr>
            </w:pPr>
            <w:r w:rsidRPr="004363AD">
              <w:rPr>
                <w:rFonts w:cs="Arial"/>
                <w:lang w:val="en-GB"/>
              </w:rPr>
              <w:t>Ukrainian</w:t>
            </w:r>
          </w:p>
        </w:tc>
      </w:tr>
      <w:tr w:rsidR="0089312C" w:rsidRPr="004363AD" w:rsidTr="009C41AA">
        <w:trPr>
          <w:gridAfter w:val="1"/>
          <w:wAfter w:w="24" w:type="dxa"/>
          <w:cantSplit/>
        </w:trPr>
        <w:tc>
          <w:tcPr>
            <w:tcW w:w="3259" w:type="dxa"/>
            <w:gridSpan w:val="2"/>
            <w:tcBorders>
              <w:right w:val="single" w:sz="1" w:space="0" w:color="000000"/>
            </w:tcBorders>
          </w:tcPr>
          <w:p w:rsidR="0089312C" w:rsidRPr="004363AD" w:rsidRDefault="0089312C" w:rsidP="004363AD">
            <w:pPr>
              <w:pStyle w:val="CVHeading3-FirstLine"/>
              <w:spacing w:before="0"/>
              <w:ind w:left="284" w:right="0"/>
              <w:rPr>
                <w:rFonts w:cs="Arial"/>
                <w:lang w:val="en-GB"/>
              </w:rPr>
            </w:pPr>
            <w:r w:rsidRPr="004363AD">
              <w:rPr>
                <w:rFonts w:cs="Arial"/>
                <w:lang w:val="en-GB"/>
              </w:rPr>
              <w:t>Date of birth</w:t>
            </w:r>
          </w:p>
        </w:tc>
        <w:tc>
          <w:tcPr>
            <w:tcW w:w="7513" w:type="dxa"/>
            <w:gridSpan w:val="13"/>
          </w:tcPr>
          <w:p w:rsidR="0089312C" w:rsidRPr="004363AD" w:rsidRDefault="00AE11DE" w:rsidP="004363AD">
            <w:pPr>
              <w:pStyle w:val="CVNormal-FirstLine"/>
              <w:spacing w:before="0"/>
              <w:ind w:left="284" w:right="0"/>
              <w:rPr>
                <w:rFonts w:cs="Arial"/>
                <w:lang w:val="en-GB"/>
              </w:rPr>
            </w:pPr>
            <w:r w:rsidRPr="004363AD">
              <w:rPr>
                <w:rFonts w:cs="Arial"/>
                <w:lang w:val="en-GB"/>
              </w:rPr>
              <w:t>0</w:t>
            </w:r>
            <w:r w:rsidR="00912DE0" w:rsidRPr="004363AD">
              <w:rPr>
                <w:rFonts w:cs="Arial"/>
                <w:lang w:val="en-GB"/>
              </w:rPr>
              <w:t>2.0</w:t>
            </w:r>
            <w:r w:rsidRPr="004363AD">
              <w:rPr>
                <w:rFonts w:cs="Arial"/>
                <w:lang w:val="en-GB"/>
              </w:rPr>
              <w:t>5</w:t>
            </w:r>
            <w:r w:rsidR="00912DE0" w:rsidRPr="004363AD">
              <w:rPr>
                <w:rFonts w:cs="Arial"/>
                <w:lang w:val="en-GB"/>
              </w:rPr>
              <w:t>.198</w:t>
            </w:r>
            <w:r w:rsidRPr="004363AD">
              <w:rPr>
                <w:rFonts w:cs="Arial"/>
                <w:lang w:val="en-GB"/>
              </w:rPr>
              <w:t>6</w:t>
            </w:r>
          </w:p>
        </w:tc>
      </w:tr>
      <w:tr w:rsidR="0089312C" w:rsidRPr="004363AD" w:rsidTr="009C41AA">
        <w:trPr>
          <w:gridAfter w:val="1"/>
          <w:wAfter w:w="24" w:type="dxa"/>
          <w:cantSplit/>
        </w:trPr>
        <w:tc>
          <w:tcPr>
            <w:tcW w:w="3259" w:type="dxa"/>
            <w:gridSpan w:val="2"/>
            <w:tcBorders>
              <w:right w:val="single" w:sz="1" w:space="0" w:color="000000"/>
            </w:tcBorders>
          </w:tcPr>
          <w:p w:rsidR="0089312C" w:rsidRPr="004363AD" w:rsidRDefault="0089312C" w:rsidP="004363AD">
            <w:pPr>
              <w:pStyle w:val="CVHeading3-FirstLine"/>
              <w:spacing w:before="0"/>
              <w:ind w:left="284" w:right="0"/>
              <w:rPr>
                <w:rFonts w:cs="Arial"/>
                <w:lang w:val="en-GB"/>
              </w:rPr>
            </w:pPr>
            <w:r w:rsidRPr="004363AD">
              <w:rPr>
                <w:rFonts w:cs="Arial"/>
                <w:lang w:val="en-GB"/>
              </w:rPr>
              <w:t>Gender</w:t>
            </w:r>
          </w:p>
        </w:tc>
        <w:tc>
          <w:tcPr>
            <w:tcW w:w="7513" w:type="dxa"/>
            <w:gridSpan w:val="13"/>
          </w:tcPr>
          <w:p w:rsidR="0089312C" w:rsidRPr="004363AD" w:rsidRDefault="00B75031" w:rsidP="004363AD">
            <w:pPr>
              <w:pStyle w:val="CVNormal-FirstLine"/>
              <w:spacing w:before="0"/>
              <w:ind w:left="284" w:right="0"/>
              <w:rPr>
                <w:rFonts w:cs="Arial"/>
                <w:lang w:val="en-GB"/>
              </w:rPr>
            </w:pPr>
            <w:r w:rsidRPr="004363AD">
              <w:rPr>
                <w:rFonts w:cs="Arial"/>
                <w:lang w:val="en-GB"/>
              </w:rPr>
              <w:t>female</w:t>
            </w:r>
          </w:p>
        </w:tc>
      </w:tr>
      <w:tr w:rsidR="0089312C" w:rsidRPr="004363AD" w:rsidTr="009C41AA">
        <w:trPr>
          <w:gridAfter w:val="1"/>
          <w:wAfter w:w="24" w:type="dxa"/>
          <w:cantSplit/>
        </w:trPr>
        <w:tc>
          <w:tcPr>
            <w:tcW w:w="3259" w:type="dxa"/>
            <w:gridSpan w:val="2"/>
            <w:tcBorders>
              <w:right w:val="single" w:sz="1" w:space="0" w:color="000000"/>
            </w:tcBorders>
          </w:tcPr>
          <w:p w:rsidR="0089312C" w:rsidRPr="004363AD" w:rsidRDefault="006A5FA0" w:rsidP="004363AD">
            <w:pPr>
              <w:pStyle w:val="CVHeading1"/>
              <w:spacing w:before="0"/>
              <w:ind w:left="284" w:right="0"/>
              <w:rPr>
                <w:rFonts w:cs="Arial"/>
                <w:sz w:val="20"/>
                <w:lang w:val="en-GB"/>
              </w:rPr>
            </w:pPr>
            <w:r w:rsidRPr="004363AD">
              <w:rPr>
                <w:rFonts w:cs="Arial"/>
                <w:sz w:val="20"/>
                <w:lang w:val="en-GB"/>
              </w:rPr>
              <w:t>E</w:t>
            </w:r>
            <w:r w:rsidR="0089312C" w:rsidRPr="004363AD">
              <w:rPr>
                <w:rFonts w:cs="Arial"/>
                <w:sz w:val="20"/>
                <w:lang w:val="en-GB"/>
              </w:rPr>
              <w:t>mployment / Occupational field</w:t>
            </w:r>
          </w:p>
        </w:tc>
        <w:tc>
          <w:tcPr>
            <w:tcW w:w="7513" w:type="dxa"/>
            <w:gridSpan w:val="13"/>
          </w:tcPr>
          <w:p w:rsidR="0089312C" w:rsidRPr="009B2EF4" w:rsidRDefault="00A730E9" w:rsidP="009B2EF4">
            <w:pPr>
              <w:pStyle w:val="CVMajor-FirstLine"/>
              <w:spacing w:before="0"/>
              <w:ind w:right="0"/>
              <w:rPr>
                <w:rFonts w:cs="Arial"/>
                <w:sz w:val="20"/>
                <w:lang w:eastAsia="ru-RU"/>
              </w:rPr>
            </w:pPr>
            <w:r>
              <w:rPr>
                <w:rFonts w:cs="Arial"/>
                <w:sz w:val="20"/>
                <w:lang w:eastAsia="ru-RU"/>
              </w:rPr>
              <w:t xml:space="preserve">Head of </w:t>
            </w:r>
            <w:r w:rsidR="00116707" w:rsidRPr="009B2EF4">
              <w:rPr>
                <w:rFonts w:cs="Arial"/>
                <w:sz w:val="20"/>
                <w:lang w:eastAsia="ru-RU"/>
              </w:rPr>
              <w:t xml:space="preserve">Public </w:t>
            </w:r>
            <w:r w:rsidR="003B4335" w:rsidRPr="009B2EF4">
              <w:rPr>
                <w:rFonts w:cs="Arial"/>
                <w:sz w:val="20"/>
                <w:lang w:eastAsia="ru-RU"/>
              </w:rPr>
              <w:t>M</w:t>
            </w:r>
            <w:r w:rsidR="00116707" w:rsidRPr="009B2EF4">
              <w:rPr>
                <w:rFonts w:cs="Arial"/>
                <w:sz w:val="20"/>
                <w:lang w:eastAsia="ru-RU"/>
              </w:rPr>
              <w:t>anagement and Administration</w:t>
            </w:r>
            <w:r w:rsidR="000A1671" w:rsidRPr="009B2EF4">
              <w:rPr>
                <w:rFonts w:cs="Arial"/>
                <w:sz w:val="20"/>
                <w:lang w:eastAsia="ru-RU"/>
              </w:rPr>
              <w:t xml:space="preserve"> </w:t>
            </w:r>
            <w:r w:rsidR="009B2EF4" w:rsidRPr="009B2EF4">
              <w:rPr>
                <w:rFonts w:cs="Arial"/>
                <w:sz w:val="20"/>
                <w:lang w:eastAsia="ru-RU"/>
              </w:rPr>
              <w:t>Department</w:t>
            </w:r>
            <w:r>
              <w:rPr>
                <w:rFonts w:cs="Arial"/>
                <w:sz w:val="20"/>
                <w:lang w:eastAsia="ru-RU"/>
              </w:rPr>
              <w:t>,</w:t>
            </w:r>
            <w:r w:rsidRPr="004363AD">
              <w:rPr>
                <w:rFonts w:cs="Arial"/>
                <w:sz w:val="20"/>
                <w:lang w:eastAsia="ru-RU"/>
              </w:rPr>
              <w:t xml:space="preserve"> Associate Professor</w:t>
            </w:r>
          </w:p>
          <w:p w:rsidR="009B2EF4" w:rsidRPr="009B2EF4" w:rsidRDefault="009B2EF4" w:rsidP="009B2EF4">
            <w:pPr>
              <w:pStyle w:val="CVMajor"/>
              <w:rPr>
                <w:rFonts w:cs="Arial"/>
                <w:sz w:val="20"/>
                <w:lang w:eastAsia="ru-RU"/>
              </w:rPr>
            </w:pPr>
            <w:r w:rsidRPr="009B2EF4">
              <w:rPr>
                <w:rFonts w:cs="Arial"/>
                <w:sz w:val="20"/>
                <w:lang w:eastAsia="ru-RU"/>
              </w:rPr>
              <w:t xml:space="preserve">Vice Dean of Economics and </w:t>
            </w:r>
            <w:r>
              <w:rPr>
                <w:rFonts w:cs="Arial"/>
                <w:sz w:val="20"/>
                <w:lang w:eastAsia="ru-RU"/>
              </w:rPr>
              <w:t>M</w:t>
            </w:r>
            <w:r w:rsidRPr="009B2EF4">
              <w:rPr>
                <w:rFonts w:cs="Arial"/>
                <w:sz w:val="20"/>
                <w:lang w:eastAsia="ru-RU"/>
              </w:rPr>
              <w:t xml:space="preserve">anagement Faculty </w:t>
            </w:r>
          </w:p>
          <w:p w:rsidR="002229B4" w:rsidRPr="009B2EF4" w:rsidRDefault="002229B4" w:rsidP="009B2EF4">
            <w:pPr>
              <w:pStyle w:val="CVMajor"/>
              <w:ind w:right="0"/>
              <w:rPr>
                <w:rFonts w:cs="Arial"/>
                <w:sz w:val="20"/>
                <w:lang w:eastAsia="ru-RU"/>
              </w:rPr>
            </w:pPr>
            <w:r w:rsidRPr="009B2EF4">
              <w:rPr>
                <w:rFonts w:cs="Arial"/>
                <w:sz w:val="20"/>
                <w:lang w:eastAsia="ru-RU"/>
              </w:rPr>
              <w:t xml:space="preserve">Sumy National Agrarian University </w:t>
            </w:r>
            <w:r w:rsidR="009B2EF4">
              <w:rPr>
                <w:rFonts w:cs="Arial"/>
                <w:sz w:val="20"/>
                <w:lang w:eastAsia="ru-RU"/>
              </w:rPr>
              <w:t>(</w:t>
            </w:r>
            <w:hyperlink r:id="rId12" w:history="1">
              <w:r w:rsidR="009B2EF4" w:rsidRPr="009B2EF4">
                <w:rPr>
                  <w:rStyle w:val="a4"/>
                  <w:rFonts w:cs="Arial"/>
                  <w:b w:val="0"/>
                  <w:bCs/>
                  <w:iCs/>
                  <w:sz w:val="20"/>
                  <w:lang w:val="en-GB"/>
                </w:rPr>
                <w:t>http://www.snau.edu.ua</w:t>
              </w:r>
            </w:hyperlink>
            <w:r w:rsidRPr="009B2EF4">
              <w:rPr>
                <w:rFonts w:cs="Arial"/>
                <w:sz w:val="20"/>
                <w:lang w:eastAsia="ru-RU"/>
              </w:rPr>
              <w:t>).</w:t>
            </w:r>
          </w:p>
        </w:tc>
      </w:tr>
      <w:tr w:rsidR="0089312C" w:rsidRPr="004363AD" w:rsidTr="009C41AA">
        <w:trPr>
          <w:gridAfter w:val="1"/>
          <w:wAfter w:w="24" w:type="dxa"/>
          <w:cantSplit/>
        </w:trPr>
        <w:tc>
          <w:tcPr>
            <w:tcW w:w="3259" w:type="dxa"/>
            <w:gridSpan w:val="2"/>
            <w:tcBorders>
              <w:right w:val="single" w:sz="1" w:space="0" w:color="000000"/>
            </w:tcBorders>
          </w:tcPr>
          <w:p w:rsidR="0089312C" w:rsidRPr="004363AD" w:rsidRDefault="0089312C" w:rsidP="004363AD">
            <w:pPr>
              <w:pStyle w:val="CVHeading1"/>
              <w:spacing w:before="0"/>
              <w:ind w:left="284" w:right="0"/>
              <w:rPr>
                <w:rFonts w:cs="Arial"/>
                <w:sz w:val="20"/>
                <w:lang w:val="en-GB"/>
              </w:rPr>
            </w:pPr>
            <w:r w:rsidRPr="004363AD">
              <w:rPr>
                <w:rFonts w:cs="Arial"/>
                <w:sz w:val="20"/>
                <w:lang w:val="en-GB"/>
              </w:rPr>
              <w:t>Work experience</w:t>
            </w:r>
          </w:p>
        </w:tc>
        <w:tc>
          <w:tcPr>
            <w:tcW w:w="7513" w:type="dxa"/>
            <w:gridSpan w:val="13"/>
          </w:tcPr>
          <w:p w:rsidR="0089312C" w:rsidRPr="004363AD" w:rsidRDefault="0089312C" w:rsidP="004363AD">
            <w:pPr>
              <w:pStyle w:val="CVNormal-FirstLine"/>
              <w:spacing w:before="0"/>
              <w:ind w:left="284" w:right="0"/>
              <w:rPr>
                <w:rFonts w:cs="Arial"/>
                <w:lang w:val="en-GB"/>
              </w:rPr>
            </w:pPr>
          </w:p>
        </w:tc>
      </w:tr>
      <w:tr w:rsidR="00A730E9" w:rsidRPr="004363AD" w:rsidTr="009C41AA">
        <w:trPr>
          <w:gridAfter w:val="1"/>
          <w:wAfter w:w="24" w:type="dxa"/>
          <w:cantSplit/>
        </w:trPr>
        <w:tc>
          <w:tcPr>
            <w:tcW w:w="3259" w:type="dxa"/>
            <w:gridSpan w:val="2"/>
            <w:tcBorders>
              <w:right w:val="single" w:sz="1" w:space="0" w:color="000000"/>
            </w:tcBorders>
          </w:tcPr>
          <w:p w:rsidR="00A730E9" w:rsidRPr="004363AD" w:rsidRDefault="00A730E9" w:rsidP="00A730E9">
            <w:pPr>
              <w:pStyle w:val="CVHeading3-FirstLine"/>
              <w:spacing w:before="0"/>
              <w:ind w:left="284" w:right="0"/>
              <w:rPr>
                <w:rFonts w:cs="Arial"/>
                <w:lang w:val="en-GB"/>
              </w:rPr>
            </w:pPr>
            <w:r w:rsidRPr="004363AD">
              <w:rPr>
                <w:rFonts w:cs="Arial"/>
                <w:lang w:val="en-GB"/>
              </w:rPr>
              <w:t>Dates</w:t>
            </w:r>
          </w:p>
        </w:tc>
        <w:tc>
          <w:tcPr>
            <w:tcW w:w="7513" w:type="dxa"/>
            <w:gridSpan w:val="13"/>
          </w:tcPr>
          <w:p w:rsidR="00A730E9" w:rsidRPr="004363AD" w:rsidRDefault="00A730E9" w:rsidP="00A730E9">
            <w:pPr>
              <w:pStyle w:val="CVNormal-FirstLine"/>
              <w:spacing w:before="0"/>
              <w:ind w:left="284" w:right="0"/>
              <w:rPr>
                <w:rFonts w:cs="Arial"/>
                <w:lang w:val="en-GB"/>
              </w:rPr>
            </w:pPr>
            <w:r w:rsidRPr="004363AD">
              <w:rPr>
                <w:rFonts w:cs="Arial"/>
                <w:lang w:val="en-GB"/>
              </w:rPr>
              <w:t>September, 20</w:t>
            </w:r>
            <w:r>
              <w:rPr>
                <w:rFonts w:cs="Arial"/>
                <w:lang w:val="en-GB"/>
              </w:rPr>
              <w:t>24 - present</w:t>
            </w:r>
          </w:p>
        </w:tc>
      </w:tr>
      <w:tr w:rsidR="00A730E9" w:rsidRPr="004363AD" w:rsidTr="009C41AA">
        <w:trPr>
          <w:gridAfter w:val="1"/>
          <w:wAfter w:w="24" w:type="dxa"/>
          <w:cantSplit/>
        </w:trPr>
        <w:tc>
          <w:tcPr>
            <w:tcW w:w="3259" w:type="dxa"/>
            <w:gridSpan w:val="2"/>
            <w:tcBorders>
              <w:right w:val="single" w:sz="1" w:space="0" w:color="000000"/>
            </w:tcBorders>
          </w:tcPr>
          <w:p w:rsidR="00A730E9" w:rsidRPr="004363AD" w:rsidRDefault="00A730E9" w:rsidP="00A730E9">
            <w:pPr>
              <w:pStyle w:val="CVHeading3-FirstLine"/>
              <w:spacing w:before="0"/>
              <w:ind w:left="284" w:right="0"/>
              <w:rPr>
                <w:rFonts w:cs="Arial"/>
                <w:lang w:val="en-GB"/>
              </w:rPr>
            </w:pPr>
            <w:r w:rsidRPr="004363AD">
              <w:rPr>
                <w:rFonts w:cs="Arial"/>
                <w:lang w:val="en-GB"/>
              </w:rPr>
              <w:t>Occupation or position held</w:t>
            </w:r>
          </w:p>
        </w:tc>
        <w:tc>
          <w:tcPr>
            <w:tcW w:w="7513" w:type="dxa"/>
            <w:gridSpan w:val="13"/>
          </w:tcPr>
          <w:p w:rsidR="00A730E9" w:rsidRPr="004363AD" w:rsidRDefault="00A730E9" w:rsidP="00A730E9">
            <w:pPr>
              <w:pStyle w:val="CVNormal-FirstLine"/>
              <w:spacing w:before="0"/>
              <w:ind w:left="284" w:right="0"/>
              <w:rPr>
                <w:rFonts w:cs="Arial"/>
                <w:lang w:val="en-GB"/>
              </w:rPr>
            </w:pPr>
            <w:r>
              <w:rPr>
                <w:rFonts w:cs="Arial"/>
                <w:lang w:eastAsia="ru-RU"/>
              </w:rPr>
              <w:t xml:space="preserve">Head of </w:t>
            </w:r>
            <w:r w:rsidRPr="009B2EF4">
              <w:rPr>
                <w:rFonts w:cs="Arial"/>
                <w:lang w:eastAsia="ru-RU"/>
              </w:rPr>
              <w:t>Public Management and Administration Department</w:t>
            </w:r>
            <w:r>
              <w:rPr>
                <w:rFonts w:cs="Arial"/>
                <w:lang w:eastAsia="ru-RU"/>
              </w:rPr>
              <w:t>,</w:t>
            </w:r>
            <w:r w:rsidRPr="004363AD">
              <w:rPr>
                <w:rFonts w:cs="Arial"/>
                <w:lang w:eastAsia="ru-RU"/>
              </w:rPr>
              <w:t xml:space="preserve"> Associate Professor</w:t>
            </w:r>
            <w:r>
              <w:rPr>
                <w:rFonts w:cs="Arial"/>
                <w:lang w:eastAsia="ru-RU"/>
              </w:rPr>
              <w:t xml:space="preserve"> </w:t>
            </w:r>
            <w:r w:rsidRPr="00290E7D">
              <w:rPr>
                <w:rFonts w:cs="Arial"/>
                <w:bCs/>
              </w:rPr>
              <w:t xml:space="preserve">of Sumy National Agrarian University </w:t>
            </w:r>
            <w:r w:rsidRPr="004363AD">
              <w:rPr>
                <w:rFonts w:cs="Arial"/>
                <w:bCs/>
                <w:iCs/>
                <w:color w:val="000000"/>
                <w:lang w:val="en-GB"/>
              </w:rPr>
              <w:t>(</w:t>
            </w:r>
            <w:hyperlink r:id="rId13" w:history="1">
              <w:r w:rsidRPr="004869DF">
                <w:rPr>
                  <w:rStyle w:val="a4"/>
                  <w:rFonts w:cs="Arial"/>
                  <w:bCs/>
                  <w:iCs/>
                  <w:lang w:val="en-GB"/>
                </w:rPr>
                <w:t>http://www.snau.edu.ua</w:t>
              </w:r>
            </w:hyperlink>
            <w:r w:rsidRPr="004363AD">
              <w:rPr>
                <w:rFonts w:cs="Arial"/>
                <w:bCs/>
                <w:iCs/>
                <w:color w:val="000000"/>
                <w:lang w:val="en-GB"/>
              </w:rPr>
              <w:t>)</w:t>
            </w:r>
            <w:r>
              <w:rPr>
                <w:rFonts w:cs="Arial"/>
                <w:bCs/>
                <w:iCs/>
                <w:color w:val="000000"/>
                <w:lang w:val="en-GB"/>
              </w:rPr>
              <w:t>, Vice Dean</w:t>
            </w:r>
          </w:p>
        </w:tc>
      </w:tr>
      <w:tr w:rsidR="00A730E9" w:rsidRPr="004363AD" w:rsidTr="009C41AA">
        <w:trPr>
          <w:gridAfter w:val="1"/>
          <w:wAfter w:w="24" w:type="dxa"/>
          <w:cantSplit/>
        </w:trPr>
        <w:tc>
          <w:tcPr>
            <w:tcW w:w="3259" w:type="dxa"/>
            <w:gridSpan w:val="2"/>
            <w:tcBorders>
              <w:right w:val="single" w:sz="1" w:space="0" w:color="000000"/>
            </w:tcBorders>
          </w:tcPr>
          <w:p w:rsidR="00A730E9" w:rsidRPr="004363AD" w:rsidRDefault="00A730E9" w:rsidP="00A730E9">
            <w:pPr>
              <w:pStyle w:val="CVHeading3-FirstLine"/>
              <w:spacing w:before="0"/>
              <w:ind w:left="284" w:right="0"/>
              <w:rPr>
                <w:rFonts w:cs="Arial"/>
                <w:lang w:val="en-GB"/>
              </w:rPr>
            </w:pPr>
            <w:r>
              <w:rPr>
                <w:lang w:val="en-GB"/>
              </w:rPr>
              <w:t>Name and address of employer</w:t>
            </w:r>
          </w:p>
        </w:tc>
        <w:tc>
          <w:tcPr>
            <w:tcW w:w="7513" w:type="dxa"/>
            <w:gridSpan w:val="13"/>
          </w:tcPr>
          <w:p w:rsidR="00A730E9" w:rsidRPr="004363AD" w:rsidRDefault="00A730E9" w:rsidP="00A730E9">
            <w:pPr>
              <w:pStyle w:val="CVNormal-FirstLine"/>
              <w:spacing w:before="0"/>
              <w:ind w:left="284" w:right="0"/>
              <w:rPr>
                <w:rFonts w:cs="Arial"/>
                <w:lang w:val="en-GB"/>
              </w:rPr>
            </w:pPr>
            <w:r w:rsidRPr="00A9600C">
              <w:rPr>
                <w:lang w:val="en-GB"/>
              </w:rPr>
              <w:t>Sumy National Agrarian University, 160 H.Kondratiev Str</w:t>
            </w:r>
            <w:r>
              <w:rPr>
                <w:lang w:val="en-GB"/>
              </w:rPr>
              <w:t>eet</w:t>
            </w:r>
            <w:r w:rsidRPr="00A9600C">
              <w:rPr>
                <w:lang w:val="en-GB"/>
              </w:rPr>
              <w:t>, Sumy, 40021, Ukraine</w:t>
            </w:r>
          </w:p>
        </w:tc>
      </w:tr>
      <w:tr w:rsidR="00A730E9" w:rsidRPr="004363AD" w:rsidTr="009C41AA">
        <w:trPr>
          <w:gridAfter w:val="1"/>
          <w:wAfter w:w="24" w:type="dxa"/>
          <w:cantSplit/>
        </w:trPr>
        <w:tc>
          <w:tcPr>
            <w:tcW w:w="3259" w:type="dxa"/>
            <w:gridSpan w:val="2"/>
            <w:tcBorders>
              <w:right w:val="single" w:sz="1" w:space="0" w:color="000000"/>
            </w:tcBorders>
          </w:tcPr>
          <w:p w:rsidR="00A730E9" w:rsidRPr="00A9600C" w:rsidRDefault="00A730E9" w:rsidP="00A730E9">
            <w:pPr>
              <w:pStyle w:val="CVHeading3"/>
              <w:rPr>
                <w:lang w:val="en-GB"/>
              </w:rPr>
            </w:pPr>
            <w:r w:rsidRPr="00A9600C">
              <w:rPr>
                <w:lang w:val="en-GB"/>
              </w:rPr>
              <w:t>Type of business or sector</w:t>
            </w:r>
          </w:p>
          <w:p w:rsidR="00A730E9" w:rsidRPr="004363AD" w:rsidRDefault="00A730E9" w:rsidP="00A730E9">
            <w:pPr>
              <w:pStyle w:val="CVHeading3-FirstLine"/>
              <w:spacing w:before="0"/>
              <w:ind w:left="284" w:right="0"/>
              <w:rPr>
                <w:rFonts w:cs="Arial"/>
                <w:lang w:val="en-GB"/>
              </w:rPr>
            </w:pPr>
          </w:p>
        </w:tc>
        <w:tc>
          <w:tcPr>
            <w:tcW w:w="7513" w:type="dxa"/>
            <w:gridSpan w:val="13"/>
          </w:tcPr>
          <w:p w:rsidR="00A730E9" w:rsidRPr="00A9600C" w:rsidRDefault="00A730E9" w:rsidP="00A730E9">
            <w:pPr>
              <w:pStyle w:val="CVNormal"/>
              <w:rPr>
                <w:lang w:val="en-GB"/>
              </w:rPr>
            </w:pPr>
            <w:r w:rsidRPr="00A9600C">
              <w:rPr>
                <w:lang w:val="en-GB"/>
              </w:rPr>
              <w:t>Academic, Agriculture</w:t>
            </w:r>
          </w:p>
          <w:p w:rsidR="00A730E9" w:rsidRPr="004363AD" w:rsidRDefault="00A730E9" w:rsidP="00A730E9">
            <w:pPr>
              <w:pStyle w:val="CVNormal-FirstLine"/>
              <w:spacing w:before="0"/>
              <w:ind w:left="284" w:right="0"/>
              <w:rPr>
                <w:rFonts w:cs="Arial"/>
                <w:lang w:val="en-GB"/>
              </w:rPr>
            </w:pPr>
          </w:p>
        </w:tc>
      </w:tr>
      <w:tr w:rsidR="00A730E9" w:rsidRPr="004363AD" w:rsidTr="009C41AA">
        <w:trPr>
          <w:gridAfter w:val="1"/>
          <w:wAfter w:w="24" w:type="dxa"/>
          <w:cantSplit/>
        </w:trPr>
        <w:tc>
          <w:tcPr>
            <w:tcW w:w="3259" w:type="dxa"/>
            <w:gridSpan w:val="2"/>
            <w:tcBorders>
              <w:right w:val="single" w:sz="1" w:space="0" w:color="000000"/>
            </w:tcBorders>
          </w:tcPr>
          <w:p w:rsidR="00A730E9" w:rsidRPr="004363AD" w:rsidRDefault="00A730E9" w:rsidP="00A730E9">
            <w:pPr>
              <w:pStyle w:val="CVHeading3-FirstLine"/>
              <w:spacing w:before="0"/>
              <w:ind w:left="284" w:right="0"/>
              <w:rPr>
                <w:rFonts w:cs="Arial"/>
                <w:lang w:val="en-GB"/>
              </w:rPr>
            </w:pPr>
            <w:r w:rsidRPr="004363AD">
              <w:rPr>
                <w:rFonts w:cs="Arial"/>
                <w:lang w:val="en-GB"/>
              </w:rPr>
              <w:t>Dates</w:t>
            </w:r>
          </w:p>
        </w:tc>
        <w:tc>
          <w:tcPr>
            <w:tcW w:w="7513" w:type="dxa"/>
            <w:gridSpan w:val="13"/>
          </w:tcPr>
          <w:p w:rsidR="00A730E9" w:rsidRPr="004363AD" w:rsidRDefault="00A730E9" w:rsidP="00A730E9">
            <w:pPr>
              <w:pStyle w:val="CVNormal-FirstLine"/>
              <w:spacing w:before="0"/>
              <w:ind w:left="284" w:right="0"/>
              <w:rPr>
                <w:rFonts w:cs="Arial"/>
                <w:lang w:val="en-GB"/>
              </w:rPr>
            </w:pPr>
            <w:r w:rsidRPr="004363AD">
              <w:rPr>
                <w:rFonts w:cs="Arial"/>
                <w:lang w:val="en-GB"/>
              </w:rPr>
              <w:t>September, 201</w:t>
            </w:r>
            <w:r>
              <w:rPr>
                <w:rFonts w:cs="Arial"/>
                <w:lang w:val="en-GB"/>
              </w:rPr>
              <w:t>9 – August 2024</w:t>
            </w:r>
          </w:p>
        </w:tc>
      </w:tr>
      <w:tr w:rsidR="00A730E9" w:rsidRPr="004363AD" w:rsidTr="009C41AA">
        <w:trPr>
          <w:gridAfter w:val="1"/>
          <w:wAfter w:w="24" w:type="dxa"/>
          <w:cantSplit/>
        </w:trPr>
        <w:tc>
          <w:tcPr>
            <w:tcW w:w="3259" w:type="dxa"/>
            <w:gridSpan w:val="2"/>
            <w:tcBorders>
              <w:right w:val="single" w:sz="1" w:space="0" w:color="000000"/>
            </w:tcBorders>
          </w:tcPr>
          <w:p w:rsidR="00A730E9" w:rsidRPr="004363AD" w:rsidRDefault="00A730E9" w:rsidP="00A730E9">
            <w:pPr>
              <w:pStyle w:val="CVHeading3"/>
              <w:ind w:left="284" w:right="0"/>
              <w:rPr>
                <w:rFonts w:cs="Arial"/>
                <w:lang w:val="en-GB"/>
              </w:rPr>
            </w:pPr>
            <w:r w:rsidRPr="004363AD">
              <w:rPr>
                <w:rFonts w:cs="Arial"/>
                <w:lang w:val="en-GB"/>
              </w:rPr>
              <w:t>Occupation or position held</w:t>
            </w:r>
          </w:p>
        </w:tc>
        <w:tc>
          <w:tcPr>
            <w:tcW w:w="7513" w:type="dxa"/>
            <w:gridSpan w:val="13"/>
          </w:tcPr>
          <w:p w:rsidR="00A730E9" w:rsidRPr="004363AD" w:rsidRDefault="00A730E9" w:rsidP="00A730E9">
            <w:pPr>
              <w:pStyle w:val="CVNormal-FirstLine"/>
              <w:spacing w:before="0"/>
              <w:ind w:left="284" w:right="0"/>
              <w:rPr>
                <w:rFonts w:cs="Arial"/>
                <w:lang w:val="en-GB"/>
              </w:rPr>
            </w:pPr>
            <w:r w:rsidRPr="004363AD">
              <w:rPr>
                <w:rFonts w:cs="Arial"/>
              </w:rPr>
              <w:t xml:space="preserve">Associate </w:t>
            </w:r>
            <w:r>
              <w:rPr>
                <w:rFonts w:cs="Arial"/>
              </w:rPr>
              <w:t>Pr</w:t>
            </w:r>
            <w:r w:rsidRPr="004363AD">
              <w:rPr>
                <w:rFonts w:cs="Arial"/>
              </w:rPr>
              <w:t>ofessor</w:t>
            </w:r>
            <w:r>
              <w:rPr>
                <w:rFonts w:cs="Arial"/>
              </w:rPr>
              <w:t xml:space="preserve"> </w:t>
            </w:r>
            <w:r w:rsidRPr="004363AD">
              <w:rPr>
                <w:rFonts w:cs="Arial"/>
              </w:rPr>
              <w:t xml:space="preserve">of </w:t>
            </w:r>
            <w:r w:rsidRPr="00116707">
              <w:t xml:space="preserve">Public </w:t>
            </w:r>
            <w:r>
              <w:t>M</w:t>
            </w:r>
            <w:r w:rsidRPr="00116707">
              <w:t>anagement and Administration</w:t>
            </w:r>
            <w:r w:rsidRPr="004363AD">
              <w:rPr>
                <w:rFonts w:cs="Arial"/>
                <w:bCs/>
                <w:iCs/>
                <w:color w:val="000000"/>
                <w:lang w:val="en-GB"/>
              </w:rPr>
              <w:t xml:space="preserve"> </w:t>
            </w:r>
            <w:r w:rsidRPr="00116707">
              <w:t xml:space="preserve">Department </w:t>
            </w:r>
            <w:r w:rsidRPr="00290E7D">
              <w:rPr>
                <w:rFonts w:cs="Arial"/>
                <w:bCs/>
              </w:rPr>
              <w:t xml:space="preserve">of Sumy National Agrarian University </w:t>
            </w:r>
            <w:r w:rsidRPr="004363AD">
              <w:rPr>
                <w:rFonts w:cs="Arial"/>
                <w:bCs/>
                <w:iCs/>
                <w:color w:val="000000"/>
                <w:lang w:val="en-GB"/>
              </w:rPr>
              <w:t>(</w:t>
            </w:r>
            <w:hyperlink r:id="rId14" w:history="1">
              <w:r w:rsidRPr="004869DF">
                <w:rPr>
                  <w:rStyle w:val="a4"/>
                  <w:rFonts w:cs="Arial"/>
                  <w:bCs/>
                  <w:iCs/>
                  <w:lang w:val="en-GB"/>
                </w:rPr>
                <w:t>http://www.snau.edu.ua</w:t>
              </w:r>
            </w:hyperlink>
            <w:r w:rsidRPr="004363AD">
              <w:rPr>
                <w:rFonts w:cs="Arial"/>
                <w:bCs/>
                <w:iCs/>
                <w:color w:val="000000"/>
                <w:lang w:val="en-GB"/>
              </w:rPr>
              <w:t>)</w:t>
            </w:r>
            <w:r>
              <w:rPr>
                <w:rFonts w:cs="Arial"/>
                <w:bCs/>
                <w:iCs/>
                <w:color w:val="000000"/>
                <w:lang w:val="en-GB"/>
              </w:rPr>
              <w:t>, Vice Dean</w:t>
            </w:r>
          </w:p>
        </w:tc>
      </w:tr>
      <w:tr w:rsidR="00A730E9" w:rsidRPr="004363AD" w:rsidTr="009C41AA">
        <w:trPr>
          <w:gridAfter w:val="1"/>
          <w:wAfter w:w="24" w:type="dxa"/>
          <w:cantSplit/>
        </w:trPr>
        <w:tc>
          <w:tcPr>
            <w:tcW w:w="3259" w:type="dxa"/>
            <w:gridSpan w:val="2"/>
            <w:tcBorders>
              <w:right w:val="single" w:sz="1" w:space="0" w:color="000000"/>
            </w:tcBorders>
          </w:tcPr>
          <w:p w:rsidR="00A730E9" w:rsidRPr="004363AD" w:rsidRDefault="00A730E9" w:rsidP="00A730E9">
            <w:pPr>
              <w:pStyle w:val="CVHeading3"/>
              <w:ind w:left="284" w:right="0"/>
              <w:rPr>
                <w:rFonts w:cs="Arial"/>
                <w:lang w:val="en-GB"/>
              </w:rPr>
            </w:pPr>
            <w:r>
              <w:rPr>
                <w:lang w:val="en-GB"/>
              </w:rPr>
              <w:t>Main activities and responsibilities</w:t>
            </w:r>
          </w:p>
        </w:tc>
        <w:tc>
          <w:tcPr>
            <w:tcW w:w="7513" w:type="dxa"/>
            <w:gridSpan w:val="13"/>
          </w:tcPr>
          <w:p w:rsidR="00A730E9" w:rsidRPr="004363AD" w:rsidRDefault="00A730E9" w:rsidP="00A730E9">
            <w:pPr>
              <w:pStyle w:val="CVNormal-FirstLine"/>
              <w:spacing w:before="0"/>
              <w:ind w:left="284" w:right="0"/>
              <w:rPr>
                <w:rFonts w:cs="Arial"/>
                <w:lang w:val="en-GB"/>
              </w:rPr>
            </w:pPr>
            <w:r w:rsidRPr="004363AD">
              <w:rPr>
                <w:rFonts w:cs="Arial"/>
              </w:rPr>
              <w:t>teaching such courses as "Regional Economics"</w:t>
            </w:r>
            <w:r>
              <w:rPr>
                <w:rFonts w:cs="Arial"/>
                <w:lang w:val="uk-UA"/>
              </w:rPr>
              <w:t xml:space="preserve">, </w:t>
            </w:r>
            <w:r w:rsidRPr="004363AD">
              <w:rPr>
                <w:rFonts w:cs="Arial"/>
              </w:rPr>
              <w:t>"</w:t>
            </w:r>
            <w:r>
              <w:t>S</w:t>
            </w:r>
            <w:r w:rsidRPr="003B4335">
              <w:rPr>
                <w:rFonts w:cs="Arial"/>
              </w:rPr>
              <w:t>tarting your own business</w:t>
            </w:r>
            <w:r w:rsidRPr="004363AD">
              <w:rPr>
                <w:rFonts w:cs="Arial"/>
              </w:rPr>
              <w:t>"</w:t>
            </w:r>
            <w:r>
              <w:rPr>
                <w:rFonts w:cs="Arial"/>
                <w:lang w:val="uk-UA"/>
              </w:rPr>
              <w:t xml:space="preserve"> </w:t>
            </w:r>
            <w:r w:rsidRPr="004363AD">
              <w:rPr>
                <w:rFonts w:cs="Arial"/>
              </w:rPr>
              <w:t>(in Ukrainian</w:t>
            </w:r>
            <w:r w:rsidRPr="004363AD">
              <w:rPr>
                <w:rFonts w:cs="Arial"/>
                <w:lang w:val="uk-UA"/>
              </w:rPr>
              <w:t xml:space="preserve">, </w:t>
            </w:r>
            <w:r w:rsidRPr="004363AD">
              <w:rPr>
                <w:rFonts w:cs="Arial"/>
              </w:rPr>
              <w:t xml:space="preserve">English), </w:t>
            </w:r>
            <w:r>
              <w:rPr>
                <w:rFonts w:cs="Arial"/>
              </w:rPr>
              <w:t>“</w:t>
            </w:r>
            <w:r w:rsidRPr="000318AC">
              <w:rPr>
                <w:rFonts w:cs="Arial"/>
              </w:rPr>
              <w:t>Territorial Economic Governance</w:t>
            </w:r>
            <w:r>
              <w:rPr>
                <w:rFonts w:cs="Arial"/>
              </w:rPr>
              <w:t>”</w:t>
            </w:r>
            <w:r w:rsidRPr="004363AD">
              <w:rPr>
                <w:rFonts w:cs="Arial"/>
              </w:rPr>
              <w:t xml:space="preserve"> (in </w:t>
            </w:r>
            <w:r>
              <w:rPr>
                <w:rFonts w:cs="Arial"/>
              </w:rPr>
              <w:t>English</w:t>
            </w:r>
            <w:r w:rsidRPr="004363AD">
              <w:rPr>
                <w:rFonts w:cs="Arial"/>
              </w:rPr>
              <w:t>), "</w:t>
            </w:r>
            <w:r>
              <w:rPr>
                <w:rFonts w:cs="Arial"/>
              </w:rPr>
              <w:t>Analysis and control of the enterprise</w:t>
            </w:r>
            <w:r w:rsidRPr="004363AD">
              <w:rPr>
                <w:rFonts w:cs="Arial"/>
              </w:rPr>
              <w:t>"</w:t>
            </w:r>
            <w:r>
              <w:rPr>
                <w:rFonts w:cs="Arial"/>
              </w:rPr>
              <w:t>, “Management consulting”</w:t>
            </w:r>
            <w:r w:rsidRPr="004363AD">
              <w:rPr>
                <w:rFonts w:cs="Arial"/>
              </w:rPr>
              <w:t xml:space="preserve"> (in</w:t>
            </w:r>
            <w:r w:rsidRPr="004363AD">
              <w:rPr>
                <w:rFonts w:cs="Arial"/>
                <w:lang w:val="uk-UA"/>
              </w:rPr>
              <w:t xml:space="preserve"> </w:t>
            </w:r>
            <w:r w:rsidRPr="004363AD">
              <w:rPr>
                <w:rFonts w:cs="Arial"/>
              </w:rPr>
              <w:t xml:space="preserve">English); </w:t>
            </w:r>
            <w:r>
              <w:rPr>
                <w:rFonts w:cs="Arial"/>
              </w:rPr>
              <w:t>5</w:t>
            </w:r>
            <w:r w:rsidRPr="004363AD">
              <w:rPr>
                <w:rFonts w:cs="Arial"/>
              </w:rPr>
              <w:t xml:space="preserve"> monographs, </w:t>
            </w:r>
            <w:r>
              <w:rPr>
                <w:rFonts w:cs="Arial"/>
                <w:lang w:val="uk-UA"/>
              </w:rPr>
              <w:t>100</w:t>
            </w:r>
            <w:r w:rsidRPr="004363AD">
              <w:rPr>
                <w:rFonts w:cs="Arial"/>
              </w:rPr>
              <w:t xml:space="preserve"> articles and thesis; </w:t>
            </w:r>
            <w:r w:rsidRPr="004363AD">
              <w:rPr>
                <w:rFonts w:cs="Arial"/>
                <w:color w:val="000000"/>
              </w:rPr>
              <w:t>creating and revising of curriculum and courses disciplines taught, lectures, practical classes, seminars; supervising scientific work of students; conducting own scientific research</w:t>
            </w:r>
          </w:p>
        </w:tc>
      </w:tr>
      <w:tr w:rsidR="00A730E9" w:rsidRPr="004363AD" w:rsidTr="009C41AA">
        <w:trPr>
          <w:gridAfter w:val="1"/>
          <w:wAfter w:w="24" w:type="dxa"/>
          <w:cantSplit/>
        </w:trPr>
        <w:tc>
          <w:tcPr>
            <w:tcW w:w="3259" w:type="dxa"/>
            <w:gridSpan w:val="2"/>
            <w:tcBorders>
              <w:right w:val="single" w:sz="1" w:space="0" w:color="000000"/>
            </w:tcBorders>
          </w:tcPr>
          <w:p w:rsidR="00A730E9" w:rsidRDefault="00A730E9" w:rsidP="00A730E9">
            <w:pPr>
              <w:pStyle w:val="CVHeading3"/>
              <w:rPr>
                <w:lang w:val="en-GB"/>
              </w:rPr>
            </w:pPr>
            <w:r>
              <w:rPr>
                <w:lang w:val="en-GB"/>
              </w:rPr>
              <w:t>Name and address of employer</w:t>
            </w:r>
          </w:p>
        </w:tc>
        <w:tc>
          <w:tcPr>
            <w:tcW w:w="7513" w:type="dxa"/>
            <w:gridSpan w:val="13"/>
          </w:tcPr>
          <w:p w:rsidR="00A730E9" w:rsidRPr="00A9600C" w:rsidRDefault="00A730E9" w:rsidP="00A730E9">
            <w:pPr>
              <w:pStyle w:val="CVNormal"/>
              <w:rPr>
                <w:lang w:val="en-GB"/>
              </w:rPr>
            </w:pPr>
            <w:r w:rsidRPr="00A9600C">
              <w:rPr>
                <w:lang w:val="en-GB"/>
              </w:rPr>
              <w:t>Sumy National Agrarian University, 160 H.Kondratiev Str</w:t>
            </w:r>
            <w:r>
              <w:rPr>
                <w:lang w:val="en-GB"/>
              </w:rPr>
              <w:t>eet</w:t>
            </w:r>
            <w:r w:rsidRPr="00A9600C">
              <w:rPr>
                <w:lang w:val="en-GB"/>
              </w:rPr>
              <w:t>, Sumy, 40021, Ukraine</w:t>
            </w:r>
          </w:p>
        </w:tc>
      </w:tr>
      <w:tr w:rsidR="00A730E9" w:rsidRPr="004363AD" w:rsidTr="009C41AA">
        <w:trPr>
          <w:gridAfter w:val="1"/>
          <w:wAfter w:w="24" w:type="dxa"/>
          <w:cantSplit/>
        </w:trPr>
        <w:tc>
          <w:tcPr>
            <w:tcW w:w="3259" w:type="dxa"/>
            <w:gridSpan w:val="2"/>
            <w:tcBorders>
              <w:right w:val="single" w:sz="1" w:space="0" w:color="000000"/>
            </w:tcBorders>
          </w:tcPr>
          <w:p w:rsidR="00A730E9" w:rsidRPr="00A9600C" w:rsidRDefault="00A730E9" w:rsidP="00A730E9">
            <w:pPr>
              <w:pStyle w:val="CVHeading3"/>
              <w:rPr>
                <w:lang w:val="en-GB"/>
              </w:rPr>
            </w:pPr>
            <w:r w:rsidRPr="00A9600C">
              <w:rPr>
                <w:lang w:val="en-GB"/>
              </w:rPr>
              <w:t>Type of business or sector</w:t>
            </w:r>
          </w:p>
          <w:p w:rsidR="00A730E9" w:rsidRPr="004363AD" w:rsidRDefault="00A730E9" w:rsidP="00A730E9">
            <w:pPr>
              <w:pStyle w:val="CVHeading3"/>
              <w:ind w:left="284" w:right="0"/>
              <w:rPr>
                <w:rFonts w:cs="Arial"/>
                <w:lang w:val="en-GB"/>
              </w:rPr>
            </w:pPr>
          </w:p>
        </w:tc>
        <w:tc>
          <w:tcPr>
            <w:tcW w:w="7513" w:type="dxa"/>
            <w:gridSpan w:val="13"/>
          </w:tcPr>
          <w:p w:rsidR="00A730E9" w:rsidRPr="00A9600C" w:rsidRDefault="00A730E9" w:rsidP="00A730E9">
            <w:pPr>
              <w:pStyle w:val="CVNormal"/>
              <w:rPr>
                <w:lang w:val="en-GB"/>
              </w:rPr>
            </w:pPr>
            <w:r w:rsidRPr="00A9600C">
              <w:rPr>
                <w:lang w:val="en-GB"/>
              </w:rPr>
              <w:t>Academic, Agriculture</w:t>
            </w:r>
          </w:p>
          <w:p w:rsidR="00A730E9" w:rsidRPr="004363AD" w:rsidRDefault="00A730E9" w:rsidP="00A730E9">
            <w:pPr>
              <w:pStyle w:val="CVNormal"/>
              <w:ind w:left="284" w:right="0"/>
              <w:rPr>
                <w:rFonts w:cs="Arial"/>
                <w:lang w:val="en-GB"/>
              </w:rPr>
            </w:pPr>
          </w:p>
        </w:tc>
      </w:tr>
      <w:tr w:rsidR="00A730E9" w:rsidRPr="004363AD" w:rsidTr="009C41AA">
        <w:trPr>
          <w:gridAfter w:val="1"/>
          <w:wAfter w:w="24" w:type="dxa"/>
          <w:cantSplit/>
        </w:trPr>
        <w:tc>
          <w:tcPr>
            <w:tcW w:w="3259" w:type="dxa"/>
            <w:gridSpan w:val="2"/>
            <w:tcBorders>
              <w:right w:val="single" w:sz="1" w:space="0" w:color="000000"/>
            </w:tcBorders>
          </w:tcPr>
          <w:p w:rsidR="00A730E9" w:rsidRPr="004363AD" w:rsidRDefault="00A730E9" w:rsidP="00A730E9">
            <w:pPr>
              <w:pStyle w:val="CVHeading3-FirstLine"/>
              <w:spacing w:before="0"/>
              <w:ind w:left="284" w:right="0"/>
              <w:rPr>
                <w:rFonts w:cs="Arial"/>
                <w:lang w:val="en-GB"/>
              </w:rPr>
            </w:pPr>
            <w:r w:rsidRPr="004363AD">
              <w:rPr>
                <w:rFonts w:cs="Arial"/>
                <w:lang w:val="en-GB"/>
              </w:rPr>
              <w:t>Dates</w:t>
            </w:r>
          </w:p>
        </w:tc>
        <w:tc>
          <w:tcPr>
            <w:tcW w:w="7513" w:type="dxa"/>
            <w:gridSpan w:val="13"/>
          </w:tcPr>
          <w:p w:rsidR="00A730E9" w:rsidRPr="004363AD" w:rsidRDefault="00A730E9" w:rsidP="00A730E9">
            <w:pPr>
              <w:pStyle w:val="CVNormal"/>
              <w:ind w:left="284" w:right="0"/>
              <w:rPr>
                <w:rFonts w:cs="Arial"/>
                <w:lang w:val="en-GB"/>
              </w:rPr>
            </w:pPr>
            <w:r w:rsidRPr="004363AD">
              <w:rPr>
                <w:rFonts w:cs="Arial"/>
                <w:lang w:val="en-GB"/>
              </w:rPr>
              <w:t xml:space="preserve">September, 2017 - </w:t>
            </w:r>
            <w:r>
              <w:rPr>
                <w:rFonts w:cs="Arial"/>
                <w:bCs/>
              </w:rPr>
              <w:t>August, 2019</w:t>
            </w:r>
          </w:p>
        </w:tc>
      </w:tr>
      <w:tr w:rsidR="00A730E9" w:rsidRPr="004363AD" w:rsidTr="009C41AA">
        <w:trPr>
          <w:gridAfter w:val="1"/>
          <w:wAfter w:w="24" w:type="dxa"/>
          <w:cantSplit/>
        </w:trPr>
        <w:tc>
          <w:tcPr>
            <w:tcW w:w="3259" w:type="dxa"/>
            <w:gridSpan w:val="2"/>
            <w:tcBorders>
              <w:right w:val="single" w:sz="1" w:space="0" w:color="000000"/>
            </w:tcBorders>
          </w:tcPr>
          <w:p w:rsidR="00A730E9" w:rsidRPr="004363AD" w:rsidRDefault="00A730E9" w:rsidP="00A730E9">
            <w:pPr>
              <w:pStyle w:val="CVHeading3"/>
              <w:ind w:left="284" w:right="0"/>
              <w:rPr>
                <w:rFonts w:cs="Arial"/>
                <w:lang w:val="en-GB"/>
              </w:rPr>
            </w:pPr>
            <w:r w:rsidRPr="004363AD">
              <w:rPr>
                <w:rFonts w:cs="Arial"/>
                <w:lang w:val="en-GB"/>
              </w:rPr>
              <w:t>Occupation or position held</w:t>
            </w:r>
          </w:p>
        </w:tc>
        <w:tc>
          <w:tcPr>
            <w:tcW w:w="7513" w:type="dxa"/>
            <w:gridSpan w:val="13"/>
          </w:tcPr>
          <w:p w:rsidR="00A730E9" w:rsidRPr="004363AD" w:rsidRDefault="00A730E9" w:rsidP="00A730E9">
            <w:pPr>
              <w:pStyle w:val="CVNormal"/>
              <w:ind w:left="284" w:right="0"/>
              <w:rPr>
                <w:rFonts w:cs="Arial"/>
                <w:lang w:val="en-GB"/>
              </w:rPr>
            </w:pPr>
            <w:r w:rsidRPr="004363AD">
              <w:rPr>
                <w:rFonts w:cs="Arial"/>
              </w:rPr>
              <w:t xml:space="preserve">Associate professor </w:t>
            </w:r>
            <w:r w:rsidRPr="004363AD">
              <w:rPr>
                <w:rFonts w:cs="Arial"/>
                <w:lang w:val="en-GB"/>
              </w:rPr>
              <w:t>of Economics</w:t>
            </w:r>
            <w:r>
              <w:rPr>
                <w:rFonts w:cs="Arial"/>
                <w:lang w:val="uk-UA"/>
              </w:rPr>
              <w:t xml:space="preserve"> </w:t>
            </w:r>
            <w:r w:rsidRPr="008C3484">
              <w:rPr>
                <w:rFonts w:cs="Arial"/>
                <w:lang w:val="uk-UA"/>
              </w:rPr>
              <w:t xml:space="preserve">and </w:t>
            </w:r>
            <w:r>
              <w:rPr>
                <w:rFonts w:cs="Arial"/>
              </w:rPr>
              <w:t>E</w:t>
            </w:r>
            <w:r w:rsidRPr="008C3484">
              <w:rPr>
                <w:rFonts w:cs="Arial"/>
                <w:lang w:val="uk-UA"/>
              </w:rPr>
              <w:t xml:space="preserve">ntrepreneurship </w:t>
            </w:r>
            <w:r w:rsidRPr="004363AD">
              <w:rPr>
                <w:rFonts w:cs="Arial"/>
                <w:lang w:val="en-GB"/>
              </w:rPr>
              <w:t>Department</w:t>
            </w:r>
            <w:r w:rsidRPr="008C3484">
              <w:rPr>
                <w:rFonts w:cs="Arial"/>
                <w:lang w:val="uk-UA"/>
              </w:rPr>
              <w:t xml:space="preserve"> named after Professor I. Bryukhovetskyi</w:t>
            </w:r>
            <w:r w:rsidRPr="004363AD">
              <w:rPr>
                <w:rFonts w:cs="Arial"/>
                <w:lang w:val="en-GB"/>
              </w:rPr>
              <w:t xml:space="preserve"> </w:t>
            </w:r>
            <w:r w:rsidRPr="00290E7D">
              <w:rPr>
                <w:rFonts w:cs="Arial"/>
                <w:bCs/>
              </w:rPr>
              <w:t>of Sumy National Agrarian University</w:t>
            </w:r>
            <w:r>
              <w:rPr>
                <w:rFonts w:cs="Arial"/>
                <w:bCs/>
              </w:rPr>
              <w:t xml:space="preserve"> </w:t>
            </w:r>
            <w:r w:rsidRPr="004363AD">
              <w:rPr>
                <w:rFonts w:cs="Arial"/>
                <w:bCs/>
                <w:iCs/>
                <w:color w:val="000000"/>
                <w:lang w:val="en-GB"/>
              </w:rPr>
              <w:t>(</w:t>
            </w:r>
            <w:hyperlink r:id="rId15" w:history="1">
              <w:r w:rsidRPr="004869DF">
                <w:rPr>
                  <w:rStyle w:val="a4"/>
                  <w:rFonts w:cs="Arial"/>
                  <w:bCs/>
                  <w:iCs/>
                  <w:lang w:val="en-GB"/>
                </w:rPr>
                <w:t>http://www.snau.edu.ua</w:t>
              </w:r>
            </w:hyperlink>
            <w:r w:rsidRPr="004363AD">
              <w:rPr>
                <w:rFonts w:cs="Arial"/>
                <w:bCs/>
                <w:iCs/>
                <w:color w:val="000000"/>
                <w:lang w:val="en-GB"/>
              </w:rPr>
              <w:t>)</w:t>
            </w:r>
            <w:r w:rsidRPr="00290E7D">
              <w:rPr>
                <w:rFonts w:cs="Arial"/>
                <w:bCs/>
              </w:rPr>
              <w:t>.</w:t>
            </w:r>
          </w:p>
        </w:tc>
      </w:tr>
      <w:tr w:rsidR="00A730E9" w:rsidRPr="004363AD" w:rsidTr="009C41AA">
        <w:trPr>
          <w:gridAfter w:val="1"/>
          <w:wAfter w:w="24" w:type="dxa"/>
          <w:cantSplit/>
        </w:trPr>
        <w:tc>
          <w:tcPr>
            <w:tcW w:w="3259" w:type="dxa"/>
            <w:gridSpan w:val="2"/>
            <w:tcBorders>
              <w:right w:val="single" w:sz="1" w:space="0" w:color="000000"/>
            </w:tcBorders>
          </w:tcPr>
          <w:p w:rsidR="00A730E9" w:rsidRPr="004363AD" w:rsidRDefault="00A730E9" w:rsidP="00A730E9">
            <w:pPr>
              <w:pStyle w:val="CVHeading3"/>
              <w:ind w:left="284" w:right="0"/>
              <w:rPr>
                <w:rFonts w:cs="Arial"/>
                <w:lang w:val="en-GB"/>
              </w:rPr>
            </w:pPr>
            <w:r>
              <w:rPr>
                <w:lang w:val="en-GB"/>
              </w:rPr>
              <w:t>Main activities and responsibilities</w:t>
            </w:r>
          </w:p>
        </w:tc>
        <w:tc>
          <w:tcPr>
            <w:tcW w:w="7513" w:type="dxa"/>
            <w:gridSpan w:val="13"/>
          </w:tcPr>
          <w:p w:rsidR="00A730E9" w:rsidRPr="004363AD" w:rsidRDefault="00A730E9" w:rsidP="00A730E9">
            <w:pPr>
              <w:pStyle w:val="2"/>
              <w:shd w:val="clear" w:color="auto" w:fill="auto"/>
              <w:spacing w:before="0" w:line="259" w:lineRule="exact"/>
              <w:ind w:left="284" w:firstLine="0"/>
              <w:rPr>
                <w:rFonts w:ascii="Arial Narrow" w:hAnsi="Arial Narrow" w:cs="Arial"/>
                <w:sz w:val="20"/>
                <w:szCs w:val="20"/>
                <w:lang w:val="en-US"/>
              </w:rPr>
            </w:pPr>
            <w:r w:rsidRPr="004363AD">
              <w:rPr>
                <w:rFonts w:ascii="Arial Narrow" w:hAnsi="Arial Narrow" w:cs="Arial"/>
                <w:sz w:val="20"/>
                <w:szCs w:val="20"/>
                <w:lang w:val="en-US"/>
              </w:rPr>
              <w:t>teaching such courses as "Regional Economics", "History of Ukraine and Ukrainian culture", "Economic management of the enterprise", "Economic efficiency of management and development of the company" (in Ukrainian</w:t>
            </w:r>
            <w:r w:rsidRPr="004363AD">
              <w:rPr>
                <w:rFonts w:ascii="Arial Narrow" w:hAnsi="Arial Narrow" w:cs="Arial"/>
                <w:sz w:val="20"/>
                <w:szCs w:val="20"/>
                <w:lang w:val="uk-UA"/>
              </w:rPr>
              <w:t xml:space="preserve">, </w:t>
            </w:r>
            <w:r>
              <w:rPr>
                <w:rFonts w:ascii="Arial Narrow" w:hAnsi="Arial Narrow" w:cs="Arial"/>
                <w:sz w:val="20"/>
                <w:szCs w:val="20"/>
                <w:lang w:val="en-US"/>
              </w:rPr>
              <w:t>English)</w:t>
            </w:r>
          </w:p>
        </w:tc>
      </w:tr>
      <w:tr w:rsidR="00A730E9" w:rsidRPr="004363AD" w:rsidTr="009C41AA">
        <w:trPr>
          <w:gridAfter w:val="1"/>
          <w:wAfter w:w="24" w:type="dxa"/>
          <w:cantSplit/>
          <w:trHeight w:val="79"/>
        </w:trPr>
        <w:tc>
          <w:tcPr>
            <w:tcW w:w="3259" w:type="dxa"/>
            <w:gridSpan w:val="2"/>
            <w:tcBorders>
              <w:right w:val="single" w:sz="1" w:space="0" w:color="000000"/>
            </w:tcBorders>
          </w:tcPr>
          <w:p w:rsidR="00A730E9" w:rsidRDefault="00A730E9" w:rsidP="00A730E9">
            <w:pPr>
              <w:pStyle w:val="CVHeading3"/>
              <w:rPr>
                <w:lang w:val="en-GB"/>
              </w:rPr>
            </w:pPr>
            <w:r>
              <w:rPr>
                <w:lang w:val="en-GB"/>
              </w:rPr>
              <w:t>Name and address of employer</w:t>
            </w:r>
          </w:p>
        </w:tc>
        <w:tc>
          <w:tcPr>
            <w:tcW w:w="7513" w:type="dxa"/>
            <w:gridSpan w:val="13"/>
          </w:tcPr>
          <w:p w:rsidR="00A730E9" w:rsidRPr="00A9600C" w:rsidRDefault="00A730E9" w:rsidP="00A730E9">
            <w:pPr>
              <w:pStyle w:val="CVNormal"/>
              <w:rPr>
                <w:lang w:val="en-GB"/>
              </w:rPr>
            </w:pPr>
            <w:r w:rsidRPr="00A9600C">
              <w:rPr>
                <w:lang w:val="en-GB"/>
              </w:rPr>
              <w:t>Sumy National Agrarian University, 160 H.Kondratiev Str</w:t>
            </w:r>
            <w:r>
              <w:rPr>
                <w:lang w:val="en-GB"/>
              </w:rPr>
              <w:t>eet</w:t>
            </w:r>
            <w:r w:rsidRPr="00A9600C">
              <w:rPr>
                <w:lang w:val="en-GB"/>
              </w:rPr>
              <w:t>, Sumy, 40021, Ukraine</w:t>
            </w:r>
          </w:p>
        </w:tc>
      </w:tr>
      <w:tr w:rsidR="00A730E9" w:rsidRPr="004363AD" w:rsidTr="009C41AA">
        <w:trPr>
          <w:gridAfter w:val="1"/>
          <w:wAfter w:w="24" w:type="dxa"/>
          <w:cantSplit/>
          <w:trHeight w:val="79"/>
        </w:trPr>
        <w:tc>
          <w:tcPr>
            <w:tcW w:w="3259" w:type="dxa"/>
            <w:gridSpan w:val="2"/>
            <w:tcBorders>
              <w:right w:val="single" w:sz="1" w:space="0" w:color="000000"/>
            </w:tcBorders>
          </w:tcPr>
          <w:p w:rsidR="00A730E9" w:rsidRPr="00A9600C" w:rsidRDefault="00A730E9" w:rsidP="00A730E9">
            <w:pPr>
              <w:pStyle w:val="CVHeading3"/>
              <w:rPr>
                <w:lang w:val="en-GB"/>
              </w:rPr>
            </w:pPr>
            <w:r w:rsidRPr="00A9600C">
              <w:rPr>
                <w:lang w:val="en-GB"/>
              </w:rPr>
              <w:t>Type of business or sector</w:t>
            </w:r>
          </w:p>
          <w:p w:rsidR="00A730E9" w:rsidRPr="004363AD" w:rsidRDefault="00A730E9" w:rsidP="00A730E9">
            <w:pPr>
              <w:pStyle w:val="CVHeading3"/>
              <w:ind w:left="284" w:right="0"/>
              <w:rPr>
                <w:rFonts w:cs="Arial"/>
                <w:lang w:val="en-GB"/>
              </w:rPr>
            </w:pPr>
          </w:p>
        </w:tc>
        <w:tc>
          <w:tcPr>
            <w:tcW w:w="7513" w:type="dxa"/>
            <w:gridSpan w:val="13"/>
          </w:tcPr>
          <w:p w:rsidR="00A730E9" w:rsidRPr="00A9600C" w:rsidRDefault="00A730E9" w:rsidP="00A730E9">
            <w:pPr>
              <w:pStyle w:val="CVNormal"/>
              <w:rPr>
                <w:lang w:val="en-GB"/>
              </w:rPr>
            </w:pPr>
            <w:r w:rsidRPr="00A9600C">
              <w:rPr>
                <w:lang w:val="en-GB"/>
              </w:rPr>
              <w:t>Academic, Agriculture</w:t>
            </w:r>
          </w:p>
          <w:p w:rsidR="00A730E9" w:rsidRPr="004363AD" w:rsidRDefault="00A730E9" w:rsidP="00A730E9">
            <w:pPr>
              <w:pStyle w:val="CVNormal"/>
              <w:ind w:left="284" w:right="0"/>
              <w:rPr>
                <w:rFonts w:cs="Arial"/>
                <w:lang w:val="en-GB"/>
              </w:rPr>
            </w:pPr>
          </w:p>
        </w:tc>
      </w:tr>
      <w:tr w:rsidR="00A730E9" w:rsidRPr="004363AD" w:rsidTr="009C41AA">
        <w:trPr>
          <w:gridAfter w:val="1"/>
          <w:wAfter w:w="24" w:type="dxa"/>
          <w:cantSplit/>
        </w:trPr>
        <w:tc>
          <w:tcPr>
            <w:tcW w:w="3259" w:type="dxa"/>
            <w:gridSpan w:val="2"/>
            <w:tcBorders>
              <w:right w:val="single" w:sz="1" w:space="0" w:color="000000"/>
            </w:tcBorders>
          </w:tcPr>
          <w:p w:rsidR="00A730E9" w:rsidRPr="004363AD" w:rsidRDefault="00A730E9" w:rsidP="00A730E9">
            <w:pPr>
              <w:pStyle w:val="CVHeading3-FirstLine"/>
              <w:spacing w:before="0"/>
              <w:ind w:left="284" w:right="0"/>
              <w:rPr>
                <w:rFonts w:cs="Arial"/>
                <w:lang w:val="en-GB"/>
              </w:rPr>
            </w:pPr>
            <w:r w:rsidRPr="004363AD">
              <w:rPr>
                <w:rFonts w:cs="Arial"/>
                <w:lang w:val="en-GB"/>
              </w:rPr>
              <w:lastRenderedPageBreak/>
              <w:t>Dates</w:t>
            </w:r>
          </w:p>
        </w:tc>
        <w:tc>
          <w:tcPr>
            <w:tcW w:w="7513" w:type="dxa"/>
            <w:gridSpan w:val="13"/>
          </w:tcPr>
          <w:p w:rsidR="00A730E9" w:rsidRPr="004363AD" w:rsidRDefault="00A730E9" w:rsidP="00A730E9">
            <w:pPr>
              <w:pStyle w:val="CVNormal"/>
              <w:ind w:left="284" w:right="0"/>
              <w:rPr>
                <w:rFonts w:cs="Arial"/>
                <w:lang w:val="en-GB"/>
              </w:rPr>
            </w:pPr>
            <w:r>
              <w:rPr>
                <w:rFonts w:cs="Arial"/>
                <w:bCs/>
              </w:rPr>
              <w:t>February,</w:t>
            </w:r>
            <w:r w:rsidRPr="004363AD">
              <w:rPr>
                <w:rFonts w:cs="Arial"/>
                <w:bCs/>
              </w:rPr>
              <w:t xml:space="preserve"> 2013</w:t>
            </w:r>
            <w:r>
              <w:rPr>
                <w:rFonts w:cs="Arial"/>
                <w:bCs/>
              </w:rPr>
              <w:t xml:space="preserve"> – August, 2017</w:t>
            </w:r>
          </w:p>
        </w:tc>
      </w:tr>
      <w:tr w:rsidR="00A730E9" w:rsidRPr="004363AD" w:rsidTr="009C41AA">
        <w:trPr>
          <w:gridAfter w:val="1"/>
          <w:wAfter w:w="24" w:type="dxa"/>
          <w:cantSplit/>
        </w:trPr>
        <w:tc>
          <w:tcPr>
            <w:tcW w:w="3259" w:type="dxa"/>
            <w:gridSpan w:val="2"/>
            <w:tcBorders>
              <w:right w:val="single" w:sz="1" w:space="0" w:color="000000"/>
            </w:tcBorders>
          </w:tcPr>
          <w:p w:rsidR="00A730E9" w:rsidRPr="004363AD" w:rsidRDefault="00A730E9" w:rsidP="00A730E9">
            <w:pPr>
              <w:pStyle w:val="CVHeading3"/>
              <w:ind w:left="284" w:right="0"/>
              <w:rPr>
                <w:rFonts w:cs="Arial"/>
                <w:lang w:val="en-GB"/>
              </w:rPr>
            </w:pPr>
            <w:r w:rsidRPr="004363AD">
              <w:rPr>
                <w:rFonts w:cs="Arial"/>
                <w:lang w:val="en-GB"/>
              </w:rPr>
              <w:t>Occupation or position held</w:t>
            </w:r>
          </w:p>
        </w:tc>
        <w:tc>
          <w:tcPr>
            <w:tcW w:w="7513" w:type="dxa"/>
            <w:gridSpan w:val="13"/>
          </w:tcPr>
          <w:p w:rsidR="00A730E9" w:rsidRPr="00290E7D" w:rsidRDefault="00A730E9" w:rsidP="00A730E9">
            <w:pPr>
              <w:tabs>
                <w:tab w:val="left" w:pos="284"/>
              </w:tabs>
              <w:ind w:left="284"/>
              <w:jc w:val="both"/>
              <w:rPr>
                <w:rFonts w:cs="Arial"/>
                <w:bCs/>
              </w:rPr>
            </w:pPr>
            <w:r w:rsidRPr="004363AD">
              <w:rPr>
                <w:rFonts w:cs="Arial"/>
                <w:bCs/>
              </w:rPr>
              <w:t xml:space="preserve"> </w:t>
            </w:r>
            <w:r w:rsidRPr="00290E7D">
              <w:rPr>
                <w:rFonts w:cs="Arial"/>
              </w:rPr>
              <w:t xml:space="preserve">Senior Lecturer of </w:t>
            </w:r>
            <w:r w:rsidRPr="00290E7D">
              <w:rPr>
                <w:rFonts w:cs="Arial"/>
                <w:lang w:val="ru-RU"/>
              </w:rPr>
              <w:t>Е</w:t>
            </w:r>
            <w:r w:rsidRPr="00290E7D">
              <w:rPr>
                <w:rFonts w:cs="Arial"/>
              </w:rPr>
              <w:t xml:space="preserve">conomics </w:t>
            </w:r>
            <w:r>
              <w:rPr>
                <w:rFonts w:cs="Arial"/>
              </w:rPr>
              <w:t>D</w:t>
            </w:r>
            <w:r w:rsidRPr="00290E7D">
              <w:rPr>
                <w:rFonts w:cs="Arial"/>
              </w:rPr>
              <w:t>epartment</w:t>
            </w:r>
            <w:r w:rsidRPr="00290E7D">
              <w:rPr>
                <w:rFonts w:cs="Arial"/>
                <w:bCs/>
                <w:iCs/>
                <w:color w:val="000000"/>
                <w:lang w:val="en-GB"/>
              </w:rPr>
              <w:t xml:space="preserve"> </w:t>
            </w:r>
            <w:r w:rsidRPr="00290E7D">
              <w:rPr>
                <w:rFonts w:cs="Arial"/>
                <w:bCs/>
              </w:rPr>
              <w:t xml:space="preserve">of Sumy National Agrarian University </w:t>
            </w:r>
            <w:r w:rsidRPr="004363AD">
              <w:rPr>
                <w:rFonts w:cs="Arial"/>
                <w:bCs/>
                <w:iCs/>
                <w:color w:val="000000"/>
                <w:lang w:val="en-GB"/>
              </w:rPr>
              <w:t>(</w:t>
            </w:r>
            <w:hyperlink r:id="rId16" w:history="1">
              <w:r w:rsidRPr="004869DF">
                <w:rPr>
                  <w:rStyle w:val="a4"/>
                  <w:rFonts w:cs="Arial"/>
                  <w:bCs/>
                  <w:iCs/>
                  <w:lang w:val="en-GB"/>
                </w:rPr>
                <w:t>http://www.snau.edu.ua</w:t>
              </w:r>
            </w:hyperlink>
            <w:r w:rsidRPr="004363AD">
              <w:rPr>
                <w:rFonts w:cs="Arial"/>
                <w:bCs/>
                <w:iCs/>
                <w:color w:val="000000"/>
                <w:lang w:val="en-GB"/>
              </w:rPr>
              <w:t>)</w:t>
            </w:r>
            <w:r w:rsidRPr="00290E7D">
              <w:rPr>
                <w:rFonts w:cs="Arial"/>
                <w:bCs/>
              </w:rPr>
              <w:t>.</w:t>
            </w:r>
          </w:p>
        </w:tc>
      </w:tr>
      <w:tr w:rsidR="00A730E9" w:rsidRPr="004363AD" w:rsidTr="009C41AA">
        <w:trPr>
          <w:gridAfter w:val="1"/>
          <w:wAfter w:w="24" w:type="dxa"/>
          <w:cantSplit/>
        </w:trPr>
        <w:tc>
          <w:tcPr>
            <w:tcW w:w="3259" w:type="dxa"/>
            <w:gridSpan w:val="2"/>
            <w:tcBorders>
              <w:right w:val="single" w:sz="1" w:space="0" w:color="000000"/>
            </w:tcBorders>
          </w:tcPr>
          <w:p w:rsidR="00A730E9" w:rsidRPr="004363AD" w:rsidRDefault="00A730E9" w:rsidP="00A730E9">
            <w:pPr>
              <w:pStyle w:val="CVHeading3"/>
              <w:ind w:left="284" w:right="0"/>
              <w:rPr>
                <w:rFonts w:cs="Arial"/>
                <w:lang w:val="en-GB"/>
              </w:rPr>
            </w:pPr>
            <w:r w:rsidRPr="004363AD">
              <w:rPr>
                <w:rFonts w:cs="Arial"/>
                <w:lang w:val="en-GB"/>
              </w:rPr>
              <w:t>Type of business or sector</w:t>
            </w:r>
          </w:p>
        </w:tc>
        <w:tc>
          <w:tcPr>
            <w:tcW w:w="7513" w:type="dxa"/>
            <w:gridSpan w:val="13"/>
          </w:tcPr>
          <w:p w:rsidR="00A730E9" w:rsidRPr="004363AD" w:rsidRDefault="00A730E9" w:rsidP="00A730E9">
            <w:pPr>
              <w:pStyle w:val="a9"/>
              <w:spacing w:before="0" w:beforeAutospacing="0" w:after="0" w:afterAutospacing="0"/>
              <w:ind w:left="284"/>
              <w:rPr>
                <w:rFonts w:ascii="Arial Narrow" w:hAnsi="Arial Narrow" w:cs="Arial"/>
                <w:sz w:val="20"/>
                <w:szCs w:val="20"/>
                <w:lang w:val="en-US"/>
              </w:rPr>
            </w:pPr>
            <w:r w:rsidRPr="004363AD">
              <w:rPr>
                <w:rFonts w:ascii="Arial Narrow" w:hAnsi="Arial Narrow" w:cs="Arial"/>
                <w:color w:val="000000"/>
                <w:sz w:val="20"/>
                <w:szCs w:val="20"/>
                <w:lang w:val="en-US"/>
              </w:rPr>
              <w:t>Higher Educational Institution (Agricultural Sector)</w:t>
            </w:r>
          </w:p>
        </w:tc>
      </w:tr>
      <w:tr w:rsidR="00A730E9" w:rsidRPr="004363AD" w:rsidTr="009C41AA">
        <w:trPr>
          <w:gridAfter w:val="1"/>
          <w:wAfter w:w="24" w:type="dxa"/>
          <w:cantSplit/>
        </w:trPr>
        <w:tc>
          <w:tcPr>
            <w:tcW w:w="3259" w:type="dxa"/>
            <w:gridSpan w:val="2"/>
            <w:tcBorders>
              <w:right w:val="single" w:sz="1" w:space="0" w:color="000000"/>
            </w:tcBorders>
          </w:tcPr>
          <w:p w:rsidR="00A730E9" w:rsidRPr="004363AD" w:rsidRDefault="00A730E9" w:rsidP="00A730E9">
            <w:pPr>
              <w:pStyle w:val="CVHeading3-FirstLine"/>
              <w:spacing w:before="0"/>
              <w:ind w:left="284" w:right="0"/>
              <w:rPr>
                <w:rFonts w:cs="Arial"/>
                <w:lang w:val="en-GB"/>
              </w:rPr>
            </w:pPr>
            <w:r w:rsidRPr="004363AD">
              <w:rPr>
                <w:rFonts w:cs="Arial"/>
                <w:lang w:val="en-GB"/>
              </w:rPr>
              <w:t>Dates</w:t>
            </w:r>
          </w:p>
        </w:tc>
        <w:tc>
          <w:tcPr>
            <w:tcW w:w="7513" w:type="dxa"/>
            <w:gridSpan w:val="13"/>
          </w:tcPr>
          <w:p w:rsidR="00A730E9" w:rsidRPr="004363AD" w:rsidRDefault="00A730E9" w:rsidP="00A730E9">
            <w:pPr>
              <w:pStyle w:val="CVSpacer"/>
              <w:ind w:left="284" w:right="0"/>
              <w:rPr>
                <w:rFonts w:cs="Arial"/>
                <w:bCs/>
                <w:sz w:val="20"/>
              </w:rPr>
            </w:pPr>
            <w:r w:rsidRPr="004363AD">
              <w:rPr>
                <w:rFonts w:cs="Arial"/>
                <w:bCs/>
                <w:sz w:val="20"/>
              </w:rPr>
              <w:t>September</w:t>
            </w:r>
            <w:r>
              <w:rPr>
                <w:rFonts w:cs="Arial"/>
                <w:bCs/>
                <w:sz w:val="20"/>
              </w:rPr>
              <w:t>,</w:t>
            </w:r>
            <w:r w:rsidRPr="004363AD">
              <w:rPr>
                <w:rFonts w:cs="Arial"/>
                <w:bCs/>
                <w:sz w:val="20"/>
              </w:rPr>
              <w:t xml:space="preserve"> 2013</w:t>
            </w:r>
            <w:r>
              <w:rPr>
                <w:rFonts w:cs="Arial"/>
                <w:bCs/>
                <w:sz w:val="20"/>
              </w:rPr>
              <w:t xml:space="preserve"> – June, 2014</w:t>
            </w:r>
          </w:p>
        </w:tc>
      </w:tr>
      <w:tr w:rsidR="00A730E9" w:rsidRPr="004363AD" w:rsidTr="009C41AA">
        <w:trPr>
          <w:gridAfter w:val="1"/>
          <w:wAfter w:w="24" w:type="dxa"/>
          <w:cantSplit/>
        </w:trPr>
        <w:tc>
          <w:tcPr>
            <w:tcW w:w="3259" w:type="dxa"/>
            <w:gridSpan w:val="2"/>
            <w:tcBorders>
              <w:right w:val="single" w:sz="1" w:space="0" w:color="000000"/>
            </w:tcBorders>
          </w:tcPr>
          <w:p w:rsidR="00A730E9" w:rsidRPr="004363AD" w:rsidRDefault="00A730E9" w:rsidP="00A730E9">
            <w:pPr>
              <w:pStyle w:val="CVHeading3"/>
              <w:ind w:left="284" w:right="0"/>
              <w:rPr>
                <w:rFonts w:cs="Arial"/>
                <w:lang w:val="en-GB"/>
              </w:rPr>
            </w:pPr>
            <w:r w:rsidRPr="004363AD">
              <w:rPr>
                <w:rFonts w:cs="Arial"/>
                <w:lang w:val="en-GB"/>
              </w:rPr>
              <w:t>Occupation or position held</w:t>
            </w:r>
          </w:p>
        </w:tc>
        <w:tc>
          <w:tcPr>
            <w:tcW w:w="7513" w:type="dxa"/>
            <w:gridSpan w:val="13"/>
          </w:tcPr>
          <w:p w:rsidR="00A730E9" w:rsidRPr="00290E7D" w:rsidRDefault="00A730E9" w:rsidP="00A730E9">
            <w:pPr>
              <w:pStyle w:val="CVSpacer"/>
              <w:ind w:left="284" w:right="0"/>
              <w:rPr>
                <w:rFonts w:cs="Arial"/>
                <w:bCs/>
                <w:sz w:val="20"/>
              </w:rPr>
            </w:pPr>
            <w:r w:rsidRPr="00290E7D">
              <w:rPr>
                <w:rFonts w:cs="Arial"/>
                <w:bCs/>
                <w:sz w:val="20"/>
              </w:rPr>
              <w:t xml:space="preserve">Coordinator working with foreign students </w:t>
            </w:r>
            <w:r w:rsidRPr="00290E7D">
              <w:rPr>
                <w:rFonts w:cs="Arial"/>
                <w:sz w:val="20"/>
                <w:lang w:val="en-GB"/>
              </w:rPr>
              <w:t>at the Faculty of Economics and Management,</w:t>
            </w:r>
            <w:r w:rsidRPr="00290E7D">
              <w:rPr>
                <w:rFonts w:cs="Arial"/>
                <w:bCs/>
                <w:sz w:val="20"/>
              </w:rPr>
              <w:t xml:space="preserve"> Sumy National Agrarian University </w:t>
            </w:r>
            <w:r w:rsidRPr="004363AD">
              <w:rPr>
                <w:rFonts w:cs="Arial"/>
                <w:bCs/>
                <w:iCs/>
                <w:color w:val="000000"/>
                <w:sz w:val="20"/>
                <w:lang w:val="en-GB"/>
              </w:rPr>
              <w:t>(</w:t>
            </w:r>
            <w:hyperlink r:id="rId17" w:history="1">
              <w:r w:rsidRPr="004869DF">
                <w:rPr>
                  <w:rStyle w:val="a4"/>
                  <w:rFonts w:cs="Arial"/>
                  <w:bCs/>
                  <w:iCs/>
                  <w:sz w:val="20"/>
                  <w:lang w:val="en-GB"/>
                </w:rPr>
                <w:t>http://www.snau.edu.ua</w:t>
              </w:r>
            </w:hyperlink>
            <w:r w:rsidRPr="004363AD">
              <w:rPr>
                <w:rFonts w:cs="Arial"/>
                <w:bCs/>
                <w:iCs/>
                <w:color w:val="000000"/>
                <w:sz w:val="20"/>
                <w:lang w:val="en-GB"/>
              </w:rPr>
              <w:t>)</w:t>
            </w:r>
            <w:r w:rsidRPr="00290E7D">
              <w:rPr>
                <w:rFonts w:cs="Arial"/>
                <w:bCs/>
                <w:sz w:val="20"/>
              </w:rPr>
              <w:t>.</w:t>
            </w:r>
          </w:p>
        </w:tc>
      </w:tr>
      <w:tr w:rsidR="00A730E9" w:rsidRPr="004363AD" w:rsidTr="009C41AA">
        <w:trPr>
          <w:gridAfter w:val="1"/>
          <w:wAfter w:w="24" w:type="dxa"/>
          <w:cantSplit/>
        </w:trPr>
        <w:tc>
          <w:tcPr>
            <w:tcW w:w="3259" w:type="dxa"/>
            <w:gridSpan w:val="2"/>
            <w:tcBorders>
              <w:right w:val="single" w:sz="1" w:space="0" w:color="000000"/>
            </w:tcBorders>
          </w:tcPr>
          <w:p w:rsidR="00A730E9" w:rsidRPr="004363AD" w:rsidRDefault="00A730E9" w:rsidP="00A730E9">
            <w:pPr>
              <w:pStyle w:val="CVHeading3"/>
              <w:ind w:left="284" w:right="0"/>
              <w:rPr>
                <w:rFonts w:cs="Arial"/>
                <w:lang w:val="en-GB"/>
              </w:rPr>
            </w:pPr>
            <w:r w:rsidRPr="004363AD">
              <w:rPr>
                <w:rFonts w:cs="Arial"/>
                <w:lang w:val="en-GB"/>
              </w:rPr>
              <w:t>Type of business or sector</w:t>
            </w:r>
          </w:p>
        </w:tc>
        <w:tc>
          <w:tcPr>
            <w:tcW w:w="7513" w:type="dxa"/>
            <w:gridSpan w:val="13"/>
          </w:tcPr>
          <w:p w:rsidR="00A730E9" w:rsidRPr="004363AD" w:rsidRDefault="00A730E9" w:rsidP="00A730E9">
            <w:pPr>
              <w:pStyle w:val="a9"/>
              <w:spacing w:before="0" w:beforeAutospacing="0" w:after="0" w:afterAutospacing="0"/>
              <w:ind w:left="284"/>
              <w:rPr>
                <w:rFonts w:ascii="Arial Narrow" w:hAnsi="Arial Narrow" w:cs="Arial"/>
                <w:bCs/>
                <w:sz w:val="20"/>
                <w:szCs w:val="20"/>
                <w:lang w:val="en-US"/>
              </w:rPr>
            </w:pPr>
            <w:r w:rsidRPr="004363AD">
              <w:rPr>
                <w:rFonts w:ascii="Arial Narrow" w:hAnsi="Arial Narrow" w:cs="Arial"/>
                <w:color w:val="000000"/>
                <w:sz w:val="20"/>
                <w:szCs w:val="20"/>
                <w:lang w:val="en-US"/>
              </w:rPr>
              <w:t>Higher Educational Institution (Agricultural Sector)</w:t>
            </w:r>
          </w:p>
        </w:tc>
      </w:tr>
      <w:tr w:rsidR="00A730E9" w:rsidRPr="004363AD" w:rsidTr="009C41AA">
        <w:trPr>
          <w:gridAfter w:val="1"/>
          <w:wAfter w:w="24" w:type="dxa"/>
          <w:cantSplit/>
        </w:trPr>
        <w:tc>
          <w:tcPr>
            <w:tcW w:w="3259" w:type="dxa"/>
            <w:gridSpan w:val="2"/>
            <w:tcBorders>
              <w:right w:val="single" w:sz="1" w:space="0" w:color="000000"/>
            </w:tcBorders>
          </w:tcPr>
          <w:p w:rsidR="00A730E9" w:rsidRPr="004363AD" w:rsidRDefault="00A730E9" w:rsidP="00A730E9">
            <w:pPr>
              <w:pStyle w:val="CVHeading3-FirstLine"/>
              <w:spacing w:before="0"/>
              <w:ind w:left="284" w:right="0"/>
              <w:rPr>
                <w:rFonts w:cs="Arial"/>
                <w:lang w:val="en-GB"/>
              </w:rPr>
            </w:pPr>
            <w:r w:rsidRPr="004363AD">
              <w:rPr>
                <w:rFonts w:cs="Arial"/>
                <w:lang w:val="en-GB"/>
              </w:rPr>
              <w:t>Dates</w:t>
            </w:r>
          </w:p>
        </w:tc>
        <w:tc>
          <w:tcPr>
            <w:tcW w:w="7513" w:type="dxa"/>
            <w:gridSpan w:val="13"/>
          </w:tcPr>
          <w:p w:rsidR="00A730E9" w:rsidRPr="004363AD" w:rsidRDefault="00A730E9" w:rsidP="00A730E9">
            <w:pPr>
              <w:pStyle w:val="CVNormal"/>
              <w:ind w:left="284" w:right="0"/>
              <w:rPr>
                <w:rFonts w:cs="Arial"/>
                <w:lang w:val="en-GB"/>
              </w:rPr>
            </w:pPr>
            <w:r w:rsidRPr="004363AD">
              <w:rPr>
                <w:rFonts w:cs="Arial"/>
                <w:bCs/>
              </w:rPr>
              <w:t>September</w:t>
            </w:r>
            <w:r>
              <w:rPr>
                <w:rFonts w:cs="Arial"/>
                <w:bCs/>
              </w:rPr>
              <w:t>,</w:t>
            </w:r>
            <w:r w:rsidRPr="004363AD">
              <w:rPr>
                <w:rFonts w:cs="Arial"/>
                <w:bCs/>
              </w:rPr>
              <w:t xml:space="preserve"> 2012</w:t>
            </w:r>
            <w:r>
              <w:rPr>
                <w:rFonts w:cs="Arial"/>
                <w:bCs/>
              </w:rPr>
              <w:t xml:space="preserve"> – August, 2015</w:t>
            </w:r>
          </w:p>
        </w:tc>
      </w:tr>
      <w:tr w:rsidR="00A730E9" w:rsidRPr="004363AD" w:rsidTr="009C41AA">
        <w:trPr>
          <w:gridAfter w:val="1"/>
          <w:wAfter w:w="24" w:type="dxa"/>
          <w:cantSplit/>
        </w:trPr>
        <w:tc>
          <w:tcPr>
            <w:tcW w:w="3259" w:type="dxa"/>
            <w:gridSpan w:val="2"/>
            <w:tcBorders>
              <w:right w:val="single" w:sz="1" w:space="0" w:color="000000"/>
            </w:tcBorders>
          </w:tcPr>
          <w:p w:rsidR="00A730E9" w:rsidRPr="004363AD" w:rsidRDefault="00A730E9" w:rsidP="00A730E9">
            <w:pPr>
              <w:pStyle w:val="CVHeading3"/>
              <w:ind w:left="284" w:right="0"/>
              <w:rPr>
                <w:rFonts w:cs="Arial"/>
                <w:lang w:val="en-GB"/>
              </w:rPr>
            </w:pPr>
            <w:r w:rsidRPr="004363AD">
              <w:rPr>
                <w:rFonts w:cs="Arial"/>
                <w:lang w:val="en-GB"/>
              </w:rPr>
              <w:t>Occupation or position held</w:t>
            </w:r>
          </w:p>
        </w:tc>
        <w:tc>
          <w:tcPr>
            <w:tcW w:w="7513" w:type="dxa"/>
            <w:gridSpan w:val="13"/>
          </w:tcPr>
          <w:p w:rsidR="00A730E9" w:rsidRPr="004363AD" w:rsidRDefault="00A730E9" w:rsidP="00A730E9">
            <w:pPr>
              <w:tabs>
                <w:tab w:val="left" w:pos="284"/>
              </w:tabs>
              <w:ind w:left="284"/>
              <w:rPr>
                <w:rFonts w:cs="Arial"/>
                <w:lang w:val="en-GB"/>
              </w:rPr>
            </w:pPr>
            <w:r w:rsidRPr="004363AD">
              <w:rPr>
                <w:rFonts w:cs="Arial"/>
                <w:lang w:val="en-GB"/>
              </w:rPr>
              <w:t xml:space="preserve">Secretary of dean office at the Faculty of Economics and Management, </w:t>
            </w:r>
            <w:r w:rsidRPr="004363AD">
              <w:rPr>
                <w:rFonts w:cs="Arial"/>
                <w:bCs/>
              </w:rPr>
              <w:t>Sumy National Agrarian University</w:t>
            </w:r>
          </w:p>
        </w:tc>
      </w:tr>
      <w:tr w:rsidR="00A730E9" w:rsidRPr="004363AD" w:rsidTr="009C41AA">
        <w:trPr>
          <w:gridAfter w:val="1"/>
          <w:wAfter w:w="24" w:type="dxa"/>
          <w:cantSplit/>
        </w:trPr>
        <w:tc>
          <w:tcPr>
            <w:tcW w:w="3259" w:type="dxa"/>
            <w:gridSpan w:val="2"/>
            <w:tcBorders>
              <w:right w:val="single" w:sz="1" w:space="0" w:color="000000"/>
            </w:tcBorders>
          </w:tcPr>
          <w:p w:rsidR="00A730E9" w:rsidRPr="004363AD" w:rsidRDefault="00A730E9" w:rsidP="00A730E9">
            <w:pPr>
              <w:pStyle w:val="CVHeading3"/>
              <w:ind w:left="284" w:right="0"/>
              <w:rPr>
                <w:rFonts w:cs="Arial"/>
                <w:lang w:val="en-GB"/>
              </w:rPr>
            </w:pPr>
            <w:r w:rsidRPr="004363AD">
              <w:rPr>
                <w:rFonts w:cs="Arial"/>
                <w:lang w:val="en-GB"/>
              </w:rPr>
              <w:t>Type of business or sector</w:t>
            </w:r>
          </w:p>
        </w:tc>
        <w:tc>
          <w:tcPr>
            <w:tcW w:w="7513" w:type="dxa"/>
            <w:gridSpan w:val="13"/>
          </w:tcPr>
          <w:p w:rsidR="00A730E9" w:rsidRPr="004363AD" w:rsidRDefault="00A730E9" w:rsidP="00A730E9">
            <w:pPr>
              <w:pStyle w:val="a9"/>
              <w:spacing w:before="0" w:beforeAutospacing="0" w:after="0" w:afterAutospacing="0"/>
              <w:ind w:left="284"/>
              <w:rPr>
                <w:rFonts w:ascii="Arial Narrow" w:hAnsi="Arial Narrow" w:cs="Arial"/>
                <w:sz w:val="20"/>
                <w:szCs w:val="20"/>
                <w:lang w:val="en-US"/>
              </w:rPr>
            </w:pPr>
            <w:r w:rsidRPr="004363AD">
              <w:rPr>
                <w:rFonts w:ascii="Arial Narrow" w:hAnsi="Arial Narrow" w:cs="Arial"/>
                <w:color w:val="000000"/>
                <w:sz w:val="20"/>
                <w:szCs w:val="20"/>
                <w:lang w:val="en-US"/>
              </w:rPr>
              <w:t>Higher Educational Institution (Agricultural Sector)</w:t>
            </w:r>
          </w:p>
        </w:tc>
      </w:tr>
      <w:tr w:rsidR="00A730E9" w:rsidRPr="004363AD" w:rsidTr="009C41AA">
        <w:trPr>
          <w:gridAfter w:val="1"/>
          <w:wAfter w:w="24" w:type="dxa"/>
          <w:cantSplit/>
        </w:trPr>
        <w:tc>
          <w:tcPr>
            <w:tcW w:w="3259" w:type="dxa"/>
            <w:gridSpan w:val="2"/>
            <w:tcBorders>
              <w:right w:val="single" w:sz="1" w:space="0" w:color="000000"/>
            </w:tcBorders>
          </w:tcPr>
          <w:p w:rsidR="00A730E9" w:rsidRPr="004363AD" w:rsidRDefault="00A730E9" w:rsidP="00A730E9">
            <w:pPr>
              <w:pStyle w:val="CVHeading3-FirstLine"/>
              <w:spacing w:before="0"/>
              <w:ind w:left="284" w:right="0"/>
              <w:rPr>
                <w:rFonts w:cs="Arial"/>
                <w:lang w:val="en-GB"/>
              </w:rPr>
            </w:pPr>
            <w:r w:rsidRPr="004363AD">
              <w:rPr>
                <w:rFonts w:cs="Arial"/>
                <w:lang w:val="en-GB"/>
              </w:rPr>
              <w:t>Dates</w:t>
            </w:r>
          </w:p>
        </w:tc>
        <w:tc>
          <w:tcPr>
            <w:tcW w:w="7513" w:type="dxa"/>
            <w:gridSpan w:val="13"/>
          </w:tcPr>
          <w:p w:rsidR="00A730E9" w:rsidRPr="004363AD" w:rsidRDefault="00A730E9" w:rsidP="00A730E9">
            <w:pPr>
              <w:pStyle w:val="CVNormal"/>
              <w:ind w:left="284" w:right="0"/>
              <w:rPr>
                <w:rFonts w:cs="Arial"/>
                <w:lang w:val="en-GB"/>
              </w:rPr>
            </w:pPr>
            <w:r w:rsidRPr="004363AD">
              <w:rPr>
                <w:rFonts w:cs="Arial"/>
                <w:bCs/>
              </w:rPr>
              <w:t>January</w:t>
            </w:r>
            <w:r>
              <w:rPr>
                <w:rFonts w:cs="Arial"/>
                <w:bCs/>
              </w:rPr>
              <w:t>, 2012</w:t>
            </w:r>
            <w:r w:rsidRPr="004363AD">
              <w:rPr>
                <w:rFonts w:cs="Arial"/>
                <w:bCs/>
              </w:rPr>
              <w:t xml:space="preserve"> </w:t>
            </w:r>
            <w:r>
              <w:rPr>
                <w:rFonts w:cs="Arial"/>
                <w:bCs/>
              </w:rPr>
              <w:t xml:space="preserve">– September, </w:t>
            </w:r>
            <w:r w:rsidRPr="004363AD">
              <w:rPr>
                <w:rFonts w:cs="Arial"/>
                <w:bCs/>
              </w:rPr>
              <w:t>2012</w:t>
            </w:r>
          </w:p>
        </w:tc>
      </w:tr>
      <w:tr w:rsidR="00A730E9" w:rsidRPr="004363AD" w:rsidTr="009C41AA">
        <w:trPr>
          <w:gridAfter w:val="1"/>
          <w:wAfter w:w="24" w:type="dxa"/>
          <w:cantSplit/>
        </w:trPr>
        <w:tc>
          <w:tcPr>
            <w:tcW w:w="3259" w:type="dxa"/>
            <w:gridSpan w:val="2"/>
            <w:tcBorders>
              <w:right w:val="single" w:sz="1" w:space="0" w:color="000000"/>
            </w:tcBorders>
          </w:tcPr>
          <w:p w:rsidR="00A730E9" w:rsidRPr="004363AD" w:rsidRDefault="00A730E9" w:rsidP="00A730E9">
            <w:pPr>
              <w:pStyle w:val="CVHeading3"/>
              <w:ind w:left="284" w:right="0"/>
              <w:rPr>
                <w:rFonts w:cs="Arial"/>
                <w:lang w:val="en-GB"/>
              </w:rPr>
            </w:pPr>
            <w:r w:rsidRPr="004363AD">
              <w:rPr>
                <w:rFonts w:cs="Arial"/>
                <w:lang w:val="en-GB"/>
              </w:rPr>
              <w:t>Occupation or position held</w:t>
            </w:r>
          </w:p>
        </w:tc>
        <w:tc>
          <w:tcPr>
            <w:tcW w:w="7513" w:type="dxa"/>
            <w:gridSpan w:val="13"/>
          </w:tcPr>
          <w:p w:rsidR="00A730E9" w:rsidRPr="004363AD" w:rsidRDefault="00A730E9" w:rsidP="00A730E9">
            <w:pPr>
              <w:pStyle w:val="a9"/>
              <w:spacing w:before="0" w:beforeAutospacing="0" w:after="0" w:afterAutospacing="0"/>
              <w:ind w:left="284"/>
              <w:rPr>
                <w:rFonts w:ascii="Arial Narrow" w:hAnsi="Arial Narrow" w:cs="Arial"/>
                <w:sz w:val="20"/>
                <w:szCs w:val="20"/>
                <w:lang w:val="en-GB"/>
              </w:rPr>
            </w:pPr>
            <w:r w:rsidRPr="004363AD">
              <w:rPr>
                <w:rFonts w:ascii="Arial Narrow" w:hAnsi="Arial Narrow" w:cs="Arial"/>
                <w:bCs/>
                <w:sz w:val="20"/>
                <w:szCs w:val="20"/>
                <w:lang w:val="en-US"/>
              </w:rPr>
              <w:t xml:space="preserve">Assistant of the chair of Statistics </w:t>
            </w:r>
            <w:r w:rsidRPr="004363AD">
              <w:rPr>
                <w:rFonts w:ascii="Arial Narrow" w:hAnsi="Arial Narrow" w:cs="Arial"/>
                <w:bCs/>
                <w:color w:val="000000"/>
                <w:sz w:val="20"/>
                <w:szCs w:val="20"/>
                <w:lang w:val="en-US"/>
              </w:rPr>
              <w:t xml:space="preserve">analysis and marketing </w:t>
            </w:r>
            <w:r w:rsidRPr="004363AD">
              <w:rPr>
                <w:rFonts w:ascii="Arial Narrow" w:hAnsi="Arial Narrow" w:cs="Arial"/>
                <w:bCs/>
                <w:sz w:val="20"/>
                <w:szCs w:val="20"/>
                <w:lang w:val="en-US"/>
              </w:rPr>
              <w:t>of Sumy National Agrarian University</w:t>
            </w:r>
          </w:p>
        </w:tc>
      </w:tr>
      <w:tr w:rsidR="00A730E9" w:rsidRPr="004363AD" w:rsidTr="009C41AA">
        <w:trPr>
          <w:gridAfter w:val="1"/>
          <w:wAfter w:w="24" w:type="dxa"/>
          <w:cantSplit/>
        </w:trPr>
        <w:tc>
          <w:tcPr>
            <w:tcW w:w="3259" w:type="dxa"/>
            <w:gridSpan w:val="2"/>
            <w:tcBorders>
              <w:right w:val="single" w:sz="1" w:space="0" w:color="000000"/>
            </w:tcBorders>
          </w:tcPr>
          <w:p w:rsidR="00A730E9" w:rsidRPr="004363AD" w:rsidRDefault="00A730E9" w:rsidP="00A730E9">
            <w:pPr>
              <w:pStyle w:val="CVHeading3"/>
              <w:ind w:left="284" w:right="0"/>
              <w:rPr>
                <w:rFonts w:cs="Arial"/>
                <w:lang w:val="en-GB"/>
              </w:rPr>
            </w:pPr>
            <w:r w:rsidRPr="004363AD">
              <w:rPr>
                <w:rFonts w:cs="Arial"/>
                <w:lang w:val="en-GB"/>
              </w:rPr>
              <w:t>Type of business or sector</w:t>
            </w:r>
          </w:p>
        </w:tc>
        <w:tc>
          <w:tcPr>
            <w:tcW w:w="7513" w:type="dxa"/>
            <w:gridSpan w:val="13"/>
          </w:tcPr>
          <w:p w:rsidR="00A730E9" w:rsidRPr="004363AD" w:rsidRDefault="00A730E9" w:rsidP="00A730E9">
            <w:pPr>
              <w:pStyle w:val="a9"/>
              <w:spacing w:before="0" w:beforeAutospacing="0" w:after="0" w:afterAutospacing="0"/>
              <w:ind w:left="284"/>
              <w:rPr>
                <w:rFonts w:ascii="Arial Narrow" w:hAnsi="Arial Narrow" w:cs="Arial"/>
                <w:sz w:val="20"/>
                <w:szCs w:val="20"/>
                <w:lang w:val="en-US"/>
              </w:rPr>
            </w:pPr>
            <w:r w:rsidRPr="004363AD">
              <w:rPr>
                <w:rFonts w:ascii="Arial Narrow" w:hAnsi="Arial Narrow" w:cs="Arial"/>
                <w:color w:val="000000"/>
                <w:sz w:val="20"/>
                <w:szCs w:val="20"/>
                <w:lang w:val="en-US"/>
              </w:rPr>
              <w:t>Higher Educational Institution (Agricultural Sector)</w:t>
            </w:r>
          </w:p>
        </w:tc>
      </w:tr>
      <w:tr w:rsidR="00A730E9" w:rsidRPr="004363AD" w:rsidTr="009C41AA">
        <w:trPr>
          <w:gridAfter w:val="1"/>
          <w:wAfter w:w="24" w:type="dxa"/>
          <w:cantSplit/>
        </w:trPr>
        <w:tc>
          <w:tcPr>
            <w:tcW w:w="3259" w:type="dxa"/>
            <w:gridSpan w:val="2"/>
            <w:tcBorders>
              <w:right w:val="single" w:sz="1" w:space="0" w:color="000000"/>
            </w:tcBorders>
          </w:tcPr>
          <w:p w:rsidR="00A730E9" w:rsidRPr="004363AD" w:rsidRDefault="00A730E9" w:rsidP="00A730E9">
            <w:pPr>
              <w:pStyle w:val="CVHeading3-FirstLine"/>
              <w:spacing w:before="0"/>
              <w:ind w:left="284" w:right="0"/>
              <w:rPr>
                <w:rFonts w:cs="Arial"/>
                <w:lang w:val="en-GB"/>
              </w:rPr>
            </w:pPr>
            <w:r w:rsidRPr="004363AD">
              <w:rPr>
                <w:rFonts w:cs="Arial"/>
                <w:lang w:val="en-GB"/>
              </w:rPr>
              <w:t>Dates</w:t>
            </w:r>
          </w:p>
        </w:tc>
        <w:tc>
          <w:tcPr>
            <w:tcW w:w="7513" w:type="dxa"/>
            <w:gridSpan w:val="13"/>
          </w:tcPr>
          <w:p w:rsidR="00A730E9" w:rsidRPr="004363AD" w:rsidRDefault="00A730E9" w:rsidP="00A730E9">
            <w:pPr>
              <w:pStyle w:val="CVNormal"/>
              <w:ind w:left="284" w:right="0"/>
              <w:rPr>
                <w:rFonts w:cs="Arial"/>
                <w:lang w:val="en-GB"/>
              </w:rPr>
            </w:pPr>
            <w:r w:rsidRPr="004363AD">
              <w:rPr>
                <w:rFonts w:cs="Arial"/>
                <w:bCs/>
              </w:rPr>
              <w:t>September</w:t>
            </w:r>
            <w:r>
              <w:rPr>
                <w:rFonts w:cs="Arial"/>
                <w:bCs/>
              </w:rPr>
              <w:t>, 2008</w:t>
            </w:r>
            <w:r w:rsidRPr="004363AD">
              <w:rPr>
                <w:rFonts w:cs="Arial"/>
                <w:bCs/>
              </w:rPr>
              <w:t xml:space="preserve"> </w:t>
            </w:r>
            <w:r>
              <w:rPr>
                <w:rFonts w:cs="Arial"/>
                <w:bCs/>
              </w:rPr>
              <w:t>–</w:t>
            </w:r>
            <w:r w:rsidRPr="004363AD">
              <w:rPr>
                <w:rFonts w:cs="Arial"/>
                <w:bCs/>
              </w:rPr>
              <w:t xml:space="preserve"> October</w:t>
            </w:r>
            <w:r>
              <w:rPr>
                <w:rFonts w:cs="Arial"/>
                <w:bCs/>
              </w:rPr>
              <w:t>,</w:t>
            </w:r>
            <w:r w:rsidRPr="004363AD">
              <w:rPr>
                <w:rFonts w:cs="Arial"/>
                <w:bCs/>
              </w:rPr>
              <w:t xml:space="preserve"> 2008</w:t>
            </w:r>
          </w:p>
        </w:tc>
      </w:tr>
      <w:tr w:rsidR="00A730E9" w:rsidRPr="004363AD" w:rsidTr="009C41AA">
        <w:trPr>
          <w:gridAfter w:val="1"/>
          <w:wAfter w:w="24" w:type="dxa"/>
          <w:cantSplit/>
        </w:trPr>
        <w:tc>
          <w:tcPr>
            <w:tcW w:w="3259" w:type="dxa"/>
            <w:gridSpan w:val="2"/>
            <w:tcBorders>
              <w:right w:val="single" w:sz="1" w:space="0" w:color="000000"/>
            </w:tcBorders>
          </w:tcPr>
          <w:p w:rsidR="00A730E9" w:rsidRPr="004363AD" w:rsidRDefault="00A730E9" w:rsidP="00A730E9">
            <w:pPr>
              <w:pStyle w:val="CVHeading3"/>
              <w:ind w:left="284" w:right="0"/>
              <w:rPr>
                <w:rFonts w:cs="Arial"/>
                <w:lang w:val="en-GB"/>
              </w:rPr>
            </w:pPr>
            <w:r w:rsidRPr="004363AD">
              <w:rPr>
                <w:rFonts w:cs="Arial"/>
                <w:lang w:val="en-GB"/>
              </w:rPr>
              <w:t>Occupation or position held</w:t>
            </w:r>
          </w:p>
        </w:tc>
        <w:tc>
          <w:tcPr>
            <w:tcW w:w="7513" w:type="dxa"/>
            <w:gridSpan w:val="13"/>
          </w:tcPr>
          <w:p w:rsidR="00A730E9" w:rsidRPr="004363AD" w:rsidRDefault="00A730E9" w:rsidP="00A730E9">
            <w:pPr>
              <w:pStyle w:val="CVNormal"/>
              <w:ind w:left="284" w:right="0"/>
              <w:rPr>
                <w:rFonts w:cs="Arial"/>
                <w:lang w:val="en-GB"/>
              </w:rPr>
            </w:pPr>
            <w:r>
              <w:rPr>
                <w:rFonts w:cs="Arial"/>
                <w:bCs/>
              </w:rPr>
              <w:t>M</w:t>
            </w:r>
            <w:r w:rsidRPr="004363AD">
              <w:rPr>
                <w:rFonts w:cs="Arial"/>
                <w:bCs/>
              </w:rPr>
              <w:t>anager in private enterprise "Kotvytskiy E.V."</w:t>
            </w:r>
          </w:p>
        </w:tc>
      </w:tr>
      <w:tr w:rsidR="00A730E9" w:rsidRPr="004363AD" w:rsidTr="009C41AA">
        <w:trPr>
          <w:gridAfter w:val="1"/>
          <w:wAfter w:w="24" w:type="dxa"/>
          <w:cantSplit/>
        </w:trPr>
        <w:tc>
          <w:tcPr>
            <w:tcW w:w="3259" w:type="dxa"/>
            <w:gridSpan w:val="2"/>
            <w:tcBorders>
              <w:right w:val="single" w:sz="1" w:space="0" w:color="000000"/>
            </w:tcBorders>
          </w:tcPr>
          <w:p w:rsidR="00A730E9" w:rsidRPr="004363AD" w:rsidRDefault="00A730E9" w:rsidP="00A730E9">
            <w:pPr>
              <w:pStyle w:val="CVHeading3"/>
              <w:ind w:left="284" w:right="0"/>
              <w:rPr>
                <w:rFonts w:cs="Arial"/>
                <w:lang w:val="en-GB"/>
              </w:rPr>
            </w:pPr>
            <w:r w:rsidRPr="004363AD">
              <w:rPr>
                <w:rFonts w:cs="Arial"/>
                <w:lang w:val="en-GB"/>
              </w:rPr>
              <w:t>Type of business or sector</w:t>
            </w:r>
          </w:p>
        </w:tc>
        <w:tc>
          <w:tcPr>
            <w:tcW w:w="7513" w:type="dxa"/>
            <w:gridSpan w:val="13"/>
          </w:tcPr>
          <w:p w:rsidR="00A730E9" w:rsidRPr="004363AD" w:rsidRDefault="00A730E9" w:rsidP="00A730E9">
            <w:pPr>
              <w:pStyle w:val="CVNormal"/>
              <w:ind w:left="284" w:right="0"/>
              <w:rPr>
                <w:rFonts w:cs="Arial"/>
                <w:bCs/>
              </w:rPr>
            </w:pPr>
            <w:r>
              <w:rPr>
                <w:rFonts w:cs="Arial"/>
                <w:bCs/>
              </w:rPr>
              <w:t xml:space="preserve">Private </w:t>
            </w:r>
          </w:p>
        </w:tc>
      </w:tr>
      <w:tr w:rsidR="00A730E9" w:rsidRPr="004363AD" w:rsidTr="009C41AA">
        <w:trPr>
          <w:gridAfter w:val="1"/>
          <w:wAfter w:w="24" w:type="dxa"/>
          <w:cantSplit/>
        </w:trPr>
        <w:tc>
          <w:tcPr>
            <w:tcW w:w="3259" w:type="dxa"/>
            <w:gridSpan w:val="2"/>
            <w:tcBorders>
              <w:right w:val="single" w:sz="1" w:space="0" w:color="000000"/>
            </w:tcBorders>
          </w:tcPr>
          <w:p w:rsidR="00A730E9" w:rsidRPr="004363AD" w:rsidRDefault="00A730E9" w:rsidP="00A730E9">
            <w:pPr>
              <w:pStyle w:val="CVHeading3-FirstLine"/>
              <w:spacing w:before="0"/>
              <w:ind w:left="284" w:right="0"/>
              <w:rPr>
                <w:rFonts w:cs="Arial"/>
                <w:lang w:val="en-GB"/>
              </w:rPr>
            </w:pPr>
            <w:r w:rsidRPr="004363AD">
              <w:rPr>
                <w:rFonts w:cs="Arial"/>
                <w:lang w:val="en-GB"/>
              </w:rPr>
              <w:t>Dates</w:t>
            </w:r>
          </w:p>
        </w:tc>
        <w:tc>
          <w:tcPr>
            <w:tcW w:w="7513" w:type="dxa"/>
            <w:gridSpan w:val="13"/>
          </w:tcPr>
          <w:p w:rsidR="00A730E9" w:rsidRPr="004363AD" w:rsidRDefault="00A730E9" w:rsidP="00A730E9">
            <w:pPr>
              <w:pStyle w:val="CVNormal"/>
              <w:ind w:left="284" w:right="0"/>
              <w:rPr>
                <w:rFonts w:cs="Arial"/>
                <w:lang w:val="en-GB"/>
              </w:rPr>
            </w:pPr>
            <w:r w:rsidRPr="004363AD">
              <w:rPr>
                <w:rFonts w:cs="Arial"/>
                <w:bCs/>
              </w:rPr>
              <w:t>February</w:t>
            </w:r>
            <w:r>
              <w:rPr>
                <w:rFonts w:cs="Arial"/>
                <w:bCs/>
              </w:rPr>
              <w:t>, 2008</w:t>
            </w:r>
            <w:r w:rsidRPr="004363AD">
              <w:rPr>
                <w:rFonts w:cs="Arial"/>
                <w:bCs/>
              </w:rPr>
              <w:t xml:space="preserve"> </w:t>
            </w:r>
            <w:r>
              <w:rPr>
                <w:rFonts w:cs="Arial"/>
                <w:bCs/>
              </w:rPr>
              <w:t>–</w:t>
            </w:r>
            <w:r w:rsidRPr="004363AD">
              <w:rPr>
                <w:rFonts w:cs="Arial"/>
                <w:bCs/>
              </w:rPr>
              <w:t xml:space="preserve"> June</w:t>
            </w:r>
            <w:r>
              <w:rPr>
                <w:rFonts w:cs="Arial"/>
                <w:bCs/>
              </w:rPr>
              <w:t>,</w:t>
            </w:r>
            <w:r w:rsidRPr="004363AD">
              <w:rPr>
                <w:rFonts w:cs="Arial"/>
                <w:bCs/>
              </w:rPr>
              <w:t xml:space="preserve"> 2008</w:t>
            </w:r>
          </w:p>
        </w:tc>
      </w:tr>
      <w:tr w:rsidR="00A730E9" w:rsidRPr="004363AD" w:rsidTr="009C41AA">
        <w:trPr>
          <w:gridAfter w:val="1"/>
          <w:wAfter w:w="24" w:type="dxa"/>
          <w:cantSplit/>
        </w:trPr>
        <w:tc>
          <w:tcPr>
            <w:tcW w:w="3259" w:type="dxa"/>
            <w:gridSpan w:val="2"/>
            <w:tcBorders>
              <w:right w:val="single" w:sz="1" w:space="0" w:color="000000"/>
            </w:tcBorders>
          </w:tcPr>
          <w:p w:rsidR="00A730E9" w:rsidRPr="004363AD" w:rsidRDefault="00A730E9" w:rsidP="00A730E9">
            <w:pPr>
              <w:pStyle w:val="CVHeading3"/>
              <w:ind w:left="284" w:right="0"/>
              <w:rPr>
                <w:rFonts w:cs="Arial"/>
                <w:lang w:val="en-GB"/>
              </w:rPr>
            </w:pPr>
            <w:r w:rsidRPr="004363AD">
              <w:rPr>
                <w:rFonts w:cs="Arial"/>
                <w:lang w:val="en-GB"/>
              </w:rPr>
              <w:t>Occupation or position held</w:t>
            </w:r>
          </w:p>
        </w:tc>
        <w:tc>
          <w:tcPr>
            <w:tcW w:w="7513" w:type="dxa"/>
            <w:gridSpan w:val="13"/>
          </w:tcPr>
          <w:p w:rsidR="00A730E9" w:rsidRPr="004363AD" w:rsidRDefault="00A730E9" w:rsidP="00A730E9">
            <w:pPr>
              <w:tabs>
                <w:tab w:val="left" w:pos="284"/>
              </w:tabs>
              <w:ind w:left="284"/>
              <w:jc w:val="both"/>
              <w:rPr>
                <w:rFonts w:cs="Arial"/>
                <w:bCs/>
              </w:rPr>
            </w:pPr>
            <w:r w:rsidRPr="004363AD">
              <w:rPr>
                <w:rFonts w:cs="Arial"/>
                <w:bCs/>
              </w:rPr>
              <w:t>CSO "Technology"</w:t>
            </w:r>
            <w:r w:rsidRPr="004363AD">
              <w:rPr>
                <w:rFonts w:cs="Arial"/>
              </w:rPr>
              <w:t xml:space="preserve">, Sumy city, </w:t>
            </w:r>
            <w:r w:rsidRPr="004363AD">
              <w:rPr>
                <w:rFonts w:cs="Arial"/>
                <w:bCs/>
              </w:rPr>
              <w:t>Sales Manager products of flexoprinting</w:t>
            </w:r>
            <w:r w:rsidRPr="004363AD">
              <w:rPr>
                <w:rFonts w:cs="Arial"/>
              </w:rPr>
              <w:t>.</w:t>
            </w:r>
          </w:p>
        </w:tc>
      </w:tr>
      <w:tr w:rsidR="00A730E9" w:rsidRPr="004363AD" w:rsidTr="009C41AA">
        <w:trPr>
          <w:gridAfter w:val="1"/>
          <w:wAfter w:w="24" w:type="dxa"/>
          <w:cantSplit/>
        </w:trPr>
        <w:tc>
          <w:tcPr>
            <w:tcW w:w="3259" w:type="dxa"/>
            <w:gridSpan w:val="2"/>
            <w:tcBorders>
              <w:right w:val="single" w:sz="1" w:space="0" w:color="000000"/>
            </w:tcBorders>
          </w:tcPr>
          <w:p w:rsidR="00A730E9" w:rsidRPr="004363AD" w:rsidRDefault="00A730E9" w:rsidP="00A730E9">
            <w:pPr>
              <w:pStyle w:val="CVHeading3"/>
              <w:ind w:left="284" w:right="0"/>
              <w:rPr>
                <w:rFonts w:cs="Arial"/>
                <w:lang w:val="en-GB"/>
              </w:rPr>
            </w:pPr>
            <w:r w:rsidRPr="004363AD">
              <w:rPr>
                <w:rFonts w:cs="Arial"/>
                <w:lang w:val="en-GB"/>
              </w:rPr>
              <w:t>Type of business or sector</w:t>
            </w:r>
          </w:p>
        </w:tc>
        <w:tc>
          <w:tcPr>
            <w:tcW w:w="7513" w:type="dxa"/>
            <w:gridSpan w:val="13"/>
          </w:tcPr>
          <w:p w:rsidR="00A730E9" w:rsidRPr="004363AD" w:rsidRDefault="00A730E9" w:rsidP="00A730E9">
            <w:pPr>
              <w:pStyle w:val="CVSpacer"/>
              <w:ind w:left="284" w:right="0"/>
              <w:rPr>
                <w:rFonts w:cs="Arial"/>
                <w:sz w:val="20"/>
                <w:lang w:val="en-GB"/>
              </w:rPr>
            </w:pPr>
            <w:r>
              <w:rPr>
                <w:rFonts w:cs="Arial"/>
                <w:sz w:val="20"/>
                <w:lang w:val="en-GB"/>
              </w:rPr>
              <w:t>Industrial</w:t>
            </w:r>
          </w:p>
        </w:tc>
      </w:tr>
      <w:tr w:rsidR="00A730E9" w:rsidRPr="004363AD" w:rsidTr="009C41AA">
        <w:trPr>
          <w:gridAfter w:val="1"/>
          <w:wAfter w:w="24" w:type="dxa"/>
          <w:cantSplit/>
        </w:trPr>
        <w:tc>
          <w:tcPr>
            <w:tcW w:w="3259" w:type="dxa"/>
            <w:gridSpan w:val="2"/>
            <w:tcBorders>
              <w:right w:val="single" w:sz="1" w:space="0" w:color="000000"/>
            </w:tcBorders>
          </w:tcPr>
          <w:p w:rsidR="00A730E9" w:rsidRDefault="00A730E9" w:rsidP="00A730E9">
            <w:pPr>
              <w:pStyle w:val="CVHeading1"/>
              <w:spacing w:before="0"/>
              <w:ind w:left="284" w:right="0"/>
              <w:rPr>
                <w:rFonts w:cs="Arial"/>
                <w:sz w:val="20"/>
                <w:lang w:val="en-GB"/>
              </w:rPr>
            </w:pPr>
            <w:r w:rsidRPr="004363AD">
              <w:rPr>
                <w:rFonts w:cs="Arial"/>
                <w:sz w:val="20"/>
                <w:lang w:val="en-GB"/>
              </w:rPr>
              <w:t>Education and training</w:t>
            </w:r>
          </w:p>
          <w:p w:rsidR="00A730E9" w:rsidRPr="009B2EF4" w:rsidRDefault="00A730E9" w:rsidP="00A730E9">
            <w:pPr>
              <w:rPr>
                <w:lang w:val="en-GB"/>
              </w:rPr>
            </w:pPr>
          </w:p>
        </w:tc>
        <w:tc>
          <w:tcPr>
            <w:tcW w:w="7513" w:type="dxa"/>
            <w:gridSpan w:val="13"/>
          </w:tcPr>
          <w:p w:rsidR="00A730E9" w:rsidRDefault="00A730E9" w:rsidP="00A730E9">
            <w:pPr>
              <w:pStyle w:val="CVNormal-FirstLine"/>
              <w:spacing w:before="0"/>
              <w:ind w:left="284" w:right="0"/>
              <w:rPr>
                <w:rFonts w:cs="Arial"/>
                <w:lang w:val="en-GB"/>
              </w:rPr>
            </w:pPr>
          </w:p>
          <w:p w:rsidR="00A730E9" w:rsidRPr="009B2EF4" w:rsidRDefault="00A730E9" w:rsidP="00A730E9">
            <w:pPr>
              <w:pStyle w:val="CVNormal"/>
              <w:rPr>
                <w:lang w:val="en-GB"/>
              </w:rPr>
            </w:pPr>
          </w:p>
        </w:tc>
      </w:tr>
      <w:tr w:rsidR="00A730E9" w:rsidRPr="004363AD" w:rsidTr="009C41AA">
        <w:trPr>
          <w:gridAfter w:val="1"/>
          <w:wAfter w:w="24" w:type="dxa"/>
          <w:cantSplit/>
        </w:trPr>
        <w:tc>
          <w:tcPr>
            <w:tcW w:w="3259" w:type="dxa"/>
            <w:gridSpan w:val="2"/>
            <w:tcBorders>
              <w:right w:val="single" w:sz="1" w:space="0" w:color="000000"/>
            </w:tcBorders>
          </w:tcPr>
          <w:p w:rsidR="00A730E9" w:rsidRDefault="00A730E9" w:rsidP="00A730E9">
            <w:pPr>
              <w:pStyle w:val="CVHeading3-FirstLine"/>
              <w:spacing w:before="0"/>
              <w:rPr>
                <w:lang w:val="en-GB"/>
              </w:rPr>
            </w:pPr>
            <w:r>
              <w:rPr>
                <w:lang w:val="en-GB"/>
              </w:rPr>
              <w:t>Dates</w:t>
            </w:r>
          </w:p>
        </w:tc>
        <w:tc>
          <w:tcPr>
            <w:tcW w:w="7513" w:type="dxa"/>
            <w:gridSpan w:val="13"/>
          </w:tcPr>
          <w:p w:rsidR="00A730E9" w:rsidRDefault="00A730E9" w:rsidP="00A730E9">
            <w:pPr>
              <w:pStyle w:val="CVNormal"/>
              <w:rPr>
                <w:lang w:val="en-GB"/>
              </w:rPr>
            </w:pPr>
            <w:r>
              <w:rPr>
                <w:lang w:val="en-GB"/>
              </w:rPr>
              <w:t>September, 2019-December, 2020</w:t>
            </w:r>
          </w:p>
        </w:tc>
      </w:tr>
      <w:tr w:rsidR="00A730E9" w:rsidRPr="004363AD" w:rsidTr="009C41AA">
        <w:trPr>
          <w:gridAfter w:val="1"/>
          <w:wAfter w:w="24" w:type="dxa"/>
          <w:cantSplit/>
        </w:trPr>
        <w:tc>
          <w:tcPr>
            <w:tcW w:w="3259" w:type="dxa"/>
            <w:gridSpan w:val="2"/>
            <w:tcBorders>
              <w:right w:val="single" w:sz="1" w:space="0" w:color="000000"/>
            </w:tcBorders>
          </w:tcPr>
          <w:p w:rsidR="00A730E9" w:rsidRDefault="00A730E9" w:rsidP="00A730E9">
            <w:pPr>
              <w:pStyle w:val="CVHeading3"/>
              <w:rPr>
                <w:lang w:val="en-GB"/>
              </w:rPr>
            </w:pPr>
            <w:r>
              <w:rPr>
                <w:lang w:val="en-GB"/>
              </w:rPr>
              <w:t>Title of qualification awarded</w:t>
            </w:r>
          </w:p>
        </w:tc>
        <w:tc>
          <w:tcPr>
            <w:tcW w:w="7513" w:type="dxa"/>
            <w:gridSpan w:val="13"/>
          </w:tcPr>
          <w:p w:rsidR="00A730E9" w:rsidRPr="00FD1790" w:rsidRDefault="00A730E9" w:rsidP="00A730E9">
            <w:pPr>
              <w:pStyle w:val="CVNormal"/>
            </w:pPr>
            <w:r>
              <w:t>Master Degree Program Subject Area “Public Management and Administration” Educational Program “Public Management and Administration”</w:t>
            </w:r>
          </w:p>
        </w:tc>
      </w:tr>
      <w:tr w:rsidR="00A730E9" w:rsidRPr="004363AD" w:rsidTr="009C41AA">
        <w:trPr>
          <w:gridAfter w:val="1"/>
          <w:wAfter w:w="24" w:type="dxa"/>
          <w:cantSplit/>
        </w:trPr>
        <w:tc>
          <w:tcPr>
            <w:tcW w:w="3259" w:type="dxa"/>
            <w:gridSpan w:val="2"/>
            <w:tcBorders>
              <w:right w:val="single" w:sz="1" w:space="0" w:color="000000"/>
            </w:tcBorders>
          </w:tcPr>
          <w:p w:rsidR="00A730E9" w:rsidRDefault="00A730E9" w:rsidP="00A730E9">
            <w:pPr>
              <w:pStyle w:val="CVHeading3"/>
              <w:rPr>
                <w:lang w:val="en-GB"/>
              </w:rPr>
            </w:pPr>
            <w:r>
              <w:rPr>
                <w:lang w:val="en-GB"/>
              </w:rPr>
              <w:t>Principal subjects/occupational skills covered</w:t>
            </w:r>
          </w:p>
        </w:tc>
        <w:tc>
          <w:tcPr>
            <w:tcW w:w="7513" w:type="dxa"/>
            <w:gridSpan w:val="13"/>
          </w:tcPr>
          <w:p w:rsidR="00A730E9" w:rsidRDefault="00A730E9" w:rsidP="00A730E9">
            <w:pPr>
              <w:pStyle w:val="CVNormal"/>
              <w:rPr>
                <w:lang w:val="en-GB"/>
              </w:rPr>
            </w:pPr>
            <w:r>
              <w:rPr>
                <w:lang w:val="en-GB"/>
              </w:rPr>
              <w:t xml:space="preserve">Specialist that can hold such positions in a central and local state government bodies, in local self-government bodies, positions in the structures in non-government subjects of civil society and public organizations, managerial positions and positions of specialists at enterprises, institutions and organizations of state and communal forms of ownership, managerial and administrative positions in international organizations and their representations in Ukraine  </w:t>
            </w:r>
          </w:p>
        </w:tc>
      </w:tr>
      <w:tr w:rsidR="00A730E9" w:rsidRPr="004363AD" w:rsidTr="009C41AA">
        <w:trPr>
          <w:gridAfter w:val="1"/>
          <w:wAfter w:w="24" w:type="dxa"/>
          <w:cantSplit/>
        </w:trPr>
        <w:tc>
          <w:tcPr>
            <w:tcW w:w="3259" w:type="dxa"/>
            <w:gridSpan w:val="2"/>
            <w:tcBorders>
              <w:right w:val="single" w:sz="1" w:space="0" w:color="000000"/>
            </w:tcBorders>
          </w:tcPr>
          <w:p w:rsidR="00A730E9" w:rsidRDefault="00A730E9" w:rsidP="00A730E9">
            <w:pPr>
              <w:pStyle w:val="CVHeading3"/>
              <w:rPr>
                <w:lang w:val="en-GB"/>
              </w:rPr>
            </w:pPr>
            <w:r>
              <w:rPr>
                <w:lang w:val="en-GB"/>
              </w:rPr>
              <w:t>Name and type of organisation providing education and training</w:t>
            </w:r>
          </w:p>
        </w:tc>
        <w:tc>
          <w:tcPr>
            <w:tcW w:w="7513" w:type="dxa"/>
            <w:gridSpan w:val="13"/>
          </w:tcPr>
          <w:p w:rsidR="00A730E9" w:rsidRDefault="00A730E9" w:rsidP="00A730E9">
            <w:pPr>
              <w:pStyle w:val="CVNormal"/>
              <w:ind w:left="0"/>
              <w:rPr>
                <w:lang w:val="en-GB"/>
              </w:rPr>
            </w:pPr>
            <w:smartTag w:uri="urn:schemas-microsoft-com:office:smarttags" w:element="place">
              <w:smartTag w:uri="urn:schemas-microsoft-com:office:smarttags" w:element="PlaceName">
                <w:r>
                  <w:rPr>
                    <w:lang w:val="en-GB"/>
                  </w:rPr>
                  <w:t>Sumy</w:t>
                </w:r>
              </w:smartTag>
              <w:r>
                <w:rPr>
                  <w:lang w:val="en-GB"/>
                </w:rPr>
                <w:t xml:space="preserve"> </w:t>
              </w:r>
              <w:smartTag w:uri="urn:schemas-microsoft-com:office:smarttags" w:element="PlaceName">
                <w:r>
                  <w:rPr>
                    <w:lang w:val="en-GB"/>
                  </w:rPr>
                  <w:t>National</w:t>
                </w:r>
              </w:smartTag>
              <w:r>
                <w:rPr>
                  <w:lang w:val="en-GB"/>
                </w:rPr>
                <w:t xml:space="preserve"> </w:t>
              </w:r>
              <w:smartTag w:uri="urn:schemas-microsoft-com:office:smarttags" w:element="PlaceName">
                <w:r>
                  <w:rPr>
                    <w:lang w:val="en-GB"/>
                  </w:rPr>
                  <w:t>Agrarian</w:t>
                </w:r>
              </w:smartTag>
              <w:r>
                <w:rPr>
                  <w:lang w:val="en-GB"/>
                </w:rPr>
                <w:t xml:space="preserve"> </w:t>
              </w:r>
              <w:smartTag w:uri="urn:schemas-microsoft-com:office:smarttags" w:element="PlaceType">
                <w:r>
                  <w:rPr>
                    <w:lang w:val="en-GB"/>
                  </w:rPr>
                  <w:t>University</w:t>
                </w:r>
              </w:smartTag>
            </w:smartTag>
            <w:r>
              <w:rPr>
                <w:lang w:val="en-GB"/>
              </w:rPr>
              <w:t xml:space="preserve"> (Academic)</w:t>
            </w:r>
          </w:p>
        </w:tc>
      </w:tr>
      <w:tr w:rsidR="00A730E9" w:rsidRPr="004363AD" w:rsidTr="009C41AA">
        <w:trPr>
          <w:gridAfter w:val="1"/>
          <w:wAfter w:w="24" w:type="dxa"/>
          <w:cantSplit/>
        </w:trPr>
        <w:tc>
          <w:tcPr>
            <w:tcW w:w="3259" w:type="dxa"/>
            <w:gridSpan w:val="2"/>
            <w:tcBorders>
              <w:right w:val="single" w:sz="1" w:space="0" w:color="000000"/>
            </w:tcBorders>
          </w:tcPr>
          <w:p w:rsidR="00A730E9" w:rsidRDefault="00A730E9" w:rsidP="00A730E9">
            <w:pPr>
              <w:pStyle w:val="CVHeading3"/>
              <w:rPr>
                <w:lang w:val="en-GB"/>
              </w:rPr>
            </w:pPr>
            <w:r>
              <w:rPr>
                <w:lang w:val="en-GB"/>
              </w:rPr>
              <w:t>Level in national or international classification</w:t>
            </w:r>
          </w:p>
        </w:tc>
        <w:tc>
          <w:tcPr>
            <w:tcW w:w="7513" w:type="dxa"/>
            <w:gridSpan w:val="13"/>
          </w:tcPr>
          <w:p w:rsidR="00A730E9" w:rsidRPr="00100194" w:rsidRDefault="00A730E9" w:rsidP="00A730E9">
            <w:pPr>
              <w:pStyle w:val="CVNormal"/>
            </w:pPr>
            <w:r>
              <w:t>Master</w:t>
            </w:r>
          </w:p>
        </w:tc>
      </w:tr>
      <w:tr w:rsidR="00A730E9" w:rsidRPr="004363AD" w:rsidTr="009C41AA">
        <w:trPr>
          <w:gridAfter w:val="1"/>
          <w:wAfter w:w="24" w:type="dxa"/>
          <w:cantSplit/>
        </w:trPr>
        <w:tc>
          <w:tcPr>
            <w:tcW w:w="3259" w:type="dxa"/>
            <w:gridSpan w:val="2"/>
            <w:tcBorders>
              <w:right w:val="single" w:sz="1" w:space="0" w:color="000000"/>
            </w:tcBorders>
          </w:tcPr>
          <w:p w:rsidR="00A730E9" w:rsidRDefault="00A730E9" w:rsidP="00A730E9">
            <w:pPr>
              <w:pStyle w:val="CVHeading3"/>
              <w:rPr>
                <w:lang w:val="en-GB"/>
              </w:rPr>
            </w:pPr>
            <w:r>
              <w:rPr>
                <w:lang w:val="en-GB"/>
              </w:rPr>
              <w:t>Dates</w:t>
            </w:r>
          </w:p>
        </w:tc>
        <w:tc>
          <w:tcPr>
            <w:tcW w:w="7513" w:type="dxa"/>
            <w:gridSpan w:val="13"/>
          </w:tcPr>
          <w:p w:rsidR="00A730E9" w:rsidRDefault="00A730E9" w:rsidP="00A730E9">
            <w:pPr>
              <w:pStyle w:val="CVNormal"/>
            </w:pPr>
            <w:r>
              <w:rPr>
                <w:lang w:val="en-GB"/>
              </w:rPr>
              <w:t>September, 2018-December, 2019</w:t>
            </w:r>
          </w:p>
        </w:tc>
      </w:tr>
      <w:tr w:rsidR="00A730E9" w:rsidRPr="004363AD" w:rsidTr="009C41AA">
        <w:trPr>
          <w:gridAfter w:val="1"/>
          <w:wAfter w:w="24" w:type="dxa"/>
          <w:cantSplit/>
        </w:trPr>
        <w:tc>
          <w:tcPr>
            <w:tcW w:w="3259" w:type="dxa"/>
            <w:gridSpan w:val="2"/>
            <w:tcBorders>
              <w:right w:val="single" w:sz="1" w:space="0" w:color="000000"/>
            </w:tcBorders>
          </w:tcPr>
          <w:p w:rsidR="00A730E9" w:rsidRDefault="00A730E9" w:rsidP="00A730E9">
            <w:pPr>
              <w:pStyle w:val="CVHeading3"/>
              <w:rPr>
                <w:lang w:val="en-GB"/>
              </w:rPr>
            </w:pPr>
            <w:r>
              <w:rPr>
                <w:lang w:val="en-GB"/>
              </w:rPr>
              <w:t>Title of qualification awarded</w:t>
            </w:r>
          </w:p>
        </w:tc>
        <w:tc>
          <w:tcPr>
            <w:tcW w:w="7513" w:type="dxa"/>
            <w:gridSpan w:val="13"/>
          </w:tcPr>
          <w:p w:rsidR="00A730E9" w:rsidRDefault="00A730E9" w:rsidP="00A730E9">
            <w:pPr>
              <w:pStyle w:val="CVNormal"/>
            </w:pPr>
            <w:r>
              <w:t xml:space="preserve">Master Degree in </w:t>
            </w:r>
            <w:r>
              <w:rPr>
                <w:rFonts w:cs="Arial"/>
                <w:bCs/>
              </w:rPr>
              <w:t>Agronomy</w:t>
            </w:r>
          </w:p>
        </w:tc>
      </w:tr>
      <w:tr w:rsidR="00A730E9" w:rsidRPr="004363AD" w:rsidTr="009C41AA">
        <w:trPr>
          <w:gridAfter w:val="1"/>
          <w:wAfter w:w="24" w:type="dxa"/>
          <w:cantSplit/>
        </w:trPr>
        <w:tc>
          <w:tcPr>
            <w:tcW w:w="3259" w:type="dxa"/>
            <w:gridSpan w:val="2"/>
            <w:tcBorders>
              <w:right w:val="single" w:sz="1" w:space="0" w:color="000000"/>
            </w:tcBorders>
          </w:tcPr>
          <w:p w:rsidR="00A730E9" w:rsidRDefault="00A730E9" w:rsidP="00A730E9">
            <w:pPr>
              <w:pStyle w:val="CVHeading3"/>
              <w:rPr>
                <w:lang w:val="en-GB"/>
              </w:rPr>
            </w:pPr>
            <w:r>
              <w:rPr>
                <w:lang w:val="en-GB"/>
              </w:rPr>
              <w:t>Principal subjects/occupational skills covered</w:t>
            </w:r>
          </w:p>
        </w:tc>
        <w:tc>
          <w:tcPr>
            <w:tcW w:w="7513" w:type="dxa"/>
            <w:gridSpan w:val="13"/>
          </w:tcPr>
          <w:p w:rsidR="00A730E9" w:rsidRDefault="00A730E9" w:rsidP="00A730E9">
            <w:pPr>
              <w:pStyle w:val="CVNormal"/>
            </w:pPr>
            <w:r>
              <w:rPr>
                <w:lang w:val="en-GB"/>
              </w:rPr>
              <w:t>Specialist that can hold such positions as agronomy researcher, agronomist, agronomy inspector</w:t>
            </w:r>
          </w:p>
        </w:tc>
      </w:tr>
      <w:tr w:rsidR="00A730E9" w:rsidRPr="004363AD" w:rsidTr="009C41AA">
        <w:trPr>
          <w:gridAfter w:val="1"/>
          <w:wAfter w:w="24" w:type="dxa"/>
          <w:cantSplit/>
        </w:trPr>
        <w:tc>
          <w:tcPr>
            <w:tcW w:w="3259" w:type="dxa"/>
            <w:gridSpan w:val="2"/>
            <w:tcBorders>
              <w:right w:val="single" w:sz="1" w:space="0" w:color="000000"/>
            </w:tcBorders>
          </w:tcPr>
          <w:p w:rsidR="00A730E9" w:rsidRDefault="00A730E9" w:rsidP="00A730E9">
            <w:pPr>
              <w:pStyle w:val="CVHeading3"/>
              <w:rPr>
                <w:lang w:val="en-GB"/>
              </w:rPr>
            </w:pPr>
            <w:r>
              <w:rPr>
                <w:lang w:val="en-GB"/>
              </w:rPr>
              <w:t>Name and type of organisation providing education and training</w:t>
            </w:r>
          </w:p>
        </w:tc>
        <w:tc>
          <w:tcPr>
            <w:tcW w:w="7513" w:type="dxa"/>
            <w:gridSpan w:val="13"/>
          </w:tcPr>
          <w:p w:rsidR="00A730E9" w:rsidRDefault="00A730E9" w:rsidP="00A730E9">
            <w:pPr>
              <w:pStyle w:val="CVNormal"/>
            </w:pPr>
            <w:smartTag w:uri="urn:schemas-microsoft-com:office:smarttags" w:element="place">
              <w:smartTag w:uri="urn:schemas-microsoft-com:office:smarttags" w:element="PlaceName">
                <w:r>
                  <w:rPr>
                    <w:lang w:val="en-GB"/>
                  </w:rPr>
                  <w:t>Sumy</w:t>
                </w:r>
              </w:smartTag>
              <w:r>
                <w:rPr>
                  <w:lang w:val="en-GB"/>
                </w:rPr>
                <w:t xml:space="preserve"> </w:t>
              </w:r>
              <w:smartTag w:uri="urn:schemas-microsoft-com:office:smarttags" w:element="PlaceName">
                <w:r>
                  <w:rPr>
                    <w:lang w:val="en-GB"/>
                  </w:rPr>
                  <w:t>National</w:t>
                </w:r>
              </w:smartTag>
              <w:r>
                <w:rPr>
                  <w:lang w:val="en-GB"/>
                </w:rPr>
                <w:t xml:space="preserve"> </w:t>
              </w:r>
              <w:smartTag w:uri="urn:schemas-microsoft-com:office:smarttags" w:element="PlaceName">
                <w:r>
                  <w:rPr>
                    <w:lang w:val="en-GB"/>
                  </w:rPr>
                  <w:t>Agrarian</w:t>
                </w:r>
              </w:smartTag>
              <w:r>
                <w:rPr>
                  <w:lang w:val="en-GB"/>
                </w:rPr>
                <w:t xml:space="preserve"> </w:t>
              </w:r>
              <w:smartTag w:uri="urn:schemas-microsoft-com:office:smarttags" w:element="PlaceType">
                <w:r>
                  <w:rPr>
                    <w:lang w:val="en-GB"/>
                  </w:rPr>
                  <w:t>University</w:t>
                </w:r>
              </w:smartTag>
            </w:smartTag>
            <w:r>
              <w:rPr>
                <w:lang w:val="en-GB"/>
              </w:rPr>
              <w:t xml:space="preserve"> (Academic)</w:t>
            </w:r>
          </w:p>
        </w:tc>
      </w:tr>
      <w:tr w:rsidR="00A730E9" w:rsidRPr="004363AD" w:rsidTr="009C41AA">
        <w:trPr>
          <w:gridAfter w:val="1"/>
          <w:wAfter w:w="24" w:type="dxa"/>
          <w:cantSplit/>
        </w:trPr>
        <w:tc>
          <w:tcPr>
            <w:tcW w:w="3259" w:type="dxa"/>
            <w:gridSpan w:val="2"/>
            <w:tcBorders>
              <w:right w:val="single" w:sz="1" w:space="0" w:color="000000"/>
            </w:tcBorders>
          </w:tcPr>
          <w:p w:rsidR="00A730E9" w:rsidRDefault="00A730E9" w:rsidP="00A730E9">
            <w:pPr>
              <w:pStyle w:val="CVHeading3"/>
              <w:rPr>
                <w:lang w:val="en-GB"/>
              </w:rPr>
            </w:pPr>
            <w:r>
              <w:rPr>
                <w:lang w:val="en-GB"/>
              </w:rPr>
              <w:t>Level in national or international classification</w:t>
            </w:r>
          </w:p>
        </w:tc>
        <w:tc>
          <w:tcPr>
            <w:tcW w:w="7513" w:type="dxa"/>
            <w:gridSpan w:val="13"/>
          </w:tcPr>
          <w:p w:rsidR="00A730E9" w:rsidRDefault="00A730E9" w:rsidP="00A730E9">
            <w:pPr>
              <w:pStyle w:val="CVNormal"/>
            </w:pPr>
            <w:r>
              <w:t>Master</w:t>
            </w:r>
          </w:p>
        </w:tc>
      </w:tr>
      <w:tr w:rsidR="00A730E9" w:rsidRPr="004363AD" w:rsidTr="009C41AA">
        <w:trPr>
          <w:gridAfter w:val="1"/>
          <w:wAfter w:w="24" w:type="dxa"/>
          <w:cantSplit/>
        </w:trPr>
        <w:tc>
          <w:tcPr>
            <w:tcW w:w="3259" w:type="dxa"/>
            <w:gridSpan w:val="2"/>
            <w:tcBorders>
              <w:right w:val="single" w:sz="1" w:space="0" w:color="000000"/>
            </w:tcBorders>
          </w:tcPr>
          <w:p w:rsidR="00A730E9" w:rsidRPr="002F6BCB" w:rsidRDefault="00A730E9" w:rsidP="00A730E9">
            <w:pPr>
              <w:pStyle w:val="CVHeading1"/>
              <w:spacing w:before="0"/>
              <w:ind w:left="284" w:right="0"/>
              <w:rPr>
                <w:b w:val="0"/>
                <w:sz w:val="20"/>
                <w:lang w:val="en-GB"/>
              </w:rPr>
            </w:pPr>
            <w:r w:rsidRPr="002F6BCB">
              <w:rPr>
                <w:b w:val="0"/>
                <w:sz w:val="20"/>
                <w:lang w:val="en-GB"/>
              </w:rPr>
              <w:t>Dates</w:t>
            </w:r>
          </w:p>
        </w:tc>
        <w:tc>
          <w:tcPr>
            <w:tcW w:w="7513" w:type="dxa"/>
            <w:gridSpan w:val="13"/>
          </w:tcPr>
          <w:p w:rsidR="00A730E9" w:rsidRPr="002F6BCB" w:rsidRDefault="00A730E9" w:rsidP="00A730E9">
            <w:pPr>
              <w:pStyle w:val="CVNormal-FirstLine"/>
              <w:spacing w:before="0"/>
              <w:ind w:left="284" w:right="0"/>
            </w:pPr>
            <w:r>
              <w:t>March-September 2024</w:t>
            </w:r>
          </w:p>
        </w:tc>
      </w:tr>
      <w:tr w:rsidR="00A730E9" w:rsidRPr="004363AD" w:rsidTr="009C41AA">
        <w:trPr>
          <w:gridAfter w:val="1"/>
          <w:wAfter w:w="24" w:type="dxa"/>
          <w:cantSplit/>
        </w:trPr>
        <w:tc>
          <w:tcPr>
            <w:tcW w:w="3259" w:type="dxa"/>
            <w:gridSpan w:val="2"/>
            <w:tcBorders>
              <w:right w:val="single" w:sz="1" w:space="0" w:color="000000"/>
            </w:tcBorders>
          </w:tcPr>
          <w:p w:rsidR="00A730E9" w:rsidRPr="002F6BCB" w:rsidRDefault="00A730E9" w:rsidP="00A730E9">
            <w:pPr>
              <w:pStyle w:val="CVHeading1"/>
              <w:spacing w:before="0"/>
              <w:ind w:left="284" w:right="0"/>
              <w:rPr>
                <w:b w:val="0"/>
                <w:sz w:val="20"/>
                <w:lang w:val="en-GB"/>
              </w:rPr>
            </w:pPr>
            <w:r w:rsidRPr="00082B4E">
              <w:rPr>
                <w:b w:val="0"/>
                <w:sz w:val="20"/>
                <w:lang w:val="en-GB"/>
              </w:rPr>
              <w:t>Title of qualification awarded</w:t>
            </w:r>
          </w:p>
        </w:tc>
        <w:tc>
          <w:tcPr>
            <w:tcW w:w="7513" w:type="dxa"/>
            <w:gridSpan w:val="13"/>
          </w:tcPr>
          <w:p w:rsidR="00A730E9" w:rsidRPr="002F6BCB" w:rsidRDefault="00A730E9" w:rsidP="00A730E9">
            <w:pPr>
              <w:pStyle w:val="CVNormal-FirstLine"/>
              <w:spacing w:before="0"/>
              <w:ind w:left="284" w:right="0"/>
            </w:pPr>
            <w:r>
              <w:t>Study program</w:t>
            </w:r>
          </w:p>
        </w:tc>
      </w:tr>
      <w:tr w:rsidR="00A730E9" w:rsidRPr="004363AD" w:rsidTr="009C41AA">
        <w:trPr>
          <w:gridAfter w:val="1"/>
          <w:wAfter w:w="24" w:type="dxa"/>
          <w:cantSplit/>
        </w:trPr>
        <w:tc>
          <w:tcPr>
            <w:tcW w:w="3259" w:type="dxa"/>
            <w:gridSpan w:val="2"/>
            <w:tcBorders>
              <w:right w:val="single" w:sz="1" w:space="0" w:color="000000"/>
            </w:tcBorders>
          </w:tcPr>
          <w:p w:rsidR="00A730E9" w:rsidRPr="002F6BCB" w:rsidRDefault="00A730E9" w:rsidP="00A730E9">
            <w:pPr>
              <w:pStyle w:val="CVHeading1"/>
              <w:spacing w:before="0"/>
              <w:ind w:left="284" w:right="0"/>
              <w:rPr>
                <w:b w:val="0"/>
                <w:sz w:val="20"/>
                <w:lang w:val="en-GB"/>
              </w:rPr>
            </w:pPr>
            <w:r w:rsidRPr="00082B4E">
              <w:rPr>
                <w:b w:val="0"/>
                <w:sz w:val="20"/>
                <w:lang w:val="en-GB"/>
              </w:rPr>
              <w:t>Principal subjects/occupational skills covered</w:t>
            </w:r>
          </w:p>
        </w:tc>
        <w:tc>
          <w:tcPr>
            <w:tcW w:w="7513" w:type="dxa"/>
            <w:gridSpan w:val="13"/>
          </w:tcPr>
          <w:p w:rsidR="00A730E9" w:rsidRPr="002F6BCB" w:rsidRDefault="00A730E9" w:rsidP="00A730E9">
            <w:pPr>
              <w:pStyle w:val="CVNormal-FirstLine"/>
              <w:spacing w:before="0"/>
              <w:ind w:left="284" w:right="0"/>
            </w:pPr>
            <w:r>
              <w:t>R</w:t>
            </w:r>
            <w:r w:rsidRPr="00A730E9">
              <w:t>ural development program</w:t>
            </w:r>
          </w:p>
        </w:tc>
      </w:tr>
      <w:tr w:rsidR="00A730E9" w:rsidRPr="004363AD" w:rsidTr="009C41AA">
        <w:trPr>
          <w:gridAfter w:val="1"/>
          <w:wAfter w:w="24" w:type="dxa"/>
          <w:cantSplit/>
        </w:trPr>
        <w:tc>
          <w:tcPr>
            <w:tcW w:w="3259" w:type="dxa"/>
            <w:gridSpan w:val="2"/>
            <w:tcBorders>
              <w:right w:val="single" w:sz="1" w:space="0" w:color="000000"/>
            </w:tcBorders>
          </w:tcPr>
          <w:p w:rsidR="00A730E9" w:rsidRPr="002F6BCB" w:rsidRDefault="00A730E9" w:rsidP="00A730E9">
            <w:pPr>
              <w:pStyle w:val="CVHeading1"/>
              <w:spacing w:before="0"/>
              <w:ind w:left="284" w:right="0"/>
              <w:rPr>
                <w:b w:val="0"/>
                <w:sz w:val="20"/>
                <w:lang w:val="en-GB"/>
              </w:rPr>
            </w:pPr>
            <w:r w:rsidRPr="00082B4E">
              <w:rPr>
                <w:b w:val="0"/>
                <w:sz w:val="20"/>
                <w:lang w:val="en-GB"/>
              </w:rPr>
              <w:t>Name and type of organisation providing education and training</w:t>
            </w:r>
          </w:p>
        </w:tc>
        <w:tc>
          <w:tcPr>
            <w:tcW w:w="7513" w:type="dxa"/>
            <w:gridSpan w:val="13"/>
          </w:tcPr>
          <w:p w:rsidR="00A730E9" w:rsidRPr="002F6BCB" w:rsidRDefault="00A730E9" w:rsidP="00A730E9">
            <w:pPr>
              <w:pStyle w:val="CVNormal-FirstLine"/>
              <w:spacing w:before="0"/>
              <w:ind w:left="284" w:right="0"/>
            </w:pPr>
            <w:r w:rsidRPr="00A730E9">
              <w:t>Deutsche Gesellschaft für Internationale Zusammenarbeit (GIZ)</w:t>
            </w:r>
          </w:p>
        </w:tc>
      </w:tr>
      <w:tr w:rsidR="00A730E9" w:rsidRPr="004363AD" w:rsidTr="009C41AA">
        <w:trPr>
          <w:gridAfter w:val="1"/>
          <w:wAfter w:w="24" w:type="dxa"/>
          <w:cantSplit/>
        </w:trPr>
        <w:tc>
          <w:tcPr>
            <w:tcW w:w="3259" w:type="dxa"/>
            <w:gridSpan w:val="2"/>
            <w:tcBorders>
              <w:right w:val="single" w:sz="1" w:space="0" w:color="000000"/>
            </w:tcBorders>
          </w:tcPr>
          <w:p w:rsidR="00A730E9" w:rsidRPr="002F6BCB" w:rsidRDefault="00A730E9" w:rsidP="00A730E9">
            <w:pPr>
              <w:pStyle w:val="CVHeading1"/>
              <w:spacing w:before="0"/>
              <w:ind w:left="284" w:right="0"/>
              <w:rPr>
                <w:b w:val="0"/>
                <w:sz w:val="20"/>
                <w:lang w:val="en-GB"/>
              </w:rPr>
            </w:pPr>
            <w:r w:rsidRPr="00082B4E">
              <w:rPr>
                <w:b w:val="0"/>
                <w:sz w:val="20"/>
                <w:lang w:val="en-GB"/>
              </w:rPr>
              <w:t>Level in national or international classification</w:t>
            </w:r>
          </w:p>
        </w:tc>
        <w:tc>
          <w:tcPr>
            <w:tcW w:w="7513" w:type="dxa"/>
            <w:gridSpan w:val="13"/>
          </w:tcPr>
          <w:p w:rsidR="00A730E9" w:rsidRPr="00A730E9" w:rsidRDefault="00A730E9" w:rsidP="00A730E9">
            <w:pPr>
              <w:pStyle w:val="CVNormal-FirstLine"/>
              <w:spacing w:before="0"/>
              <w:ind w:left="284" w:right="0"/>
              <w:rPr>
                <w:lang w:val="uk-UA"/>
              </w:rPr>
            </w:pPr>
            <w:r>
              <w:t>E</w:t>
            </w:r>
            <w:r w:rsidRPr="00A730E9">
              <w:t>xpert of the ULEAD program with Europe</w:t>
            </w:r>
          </w:p>
        </w:tc>
      </w:tr>
      <w:tr w:rsidR="00A730E9" w:rsidRPr="004363AD" w:rsidTr="009C41AA">
        <w:trPr>
          <w:gridAfter w:val="1"/>
          <w:wAfter w:w="24" w:type="dxa"/>
          <w:cantSplit/>
        </w:trPr>
        <w:tc>
          <w:tcPr>
            <w:tcW w:w="3259" w:type="dxa"/>
            <w:gridSpan w:val="2"/>
            <w:tcBorders>
              <w:right w:val="single" w:sz="1" w:space="0" w:color="000000"/>
            </w:tcBorders>
          </w:tcPr>
          <w:p w:rsidR="00A730E9" w:rsidRPr="002F6BCB" w:rsidRDefault="00A730E9" w:rsidP="00A730E9">
            <w:pPr>
              <w:pStyle w:val="CVHeading1"/>
              <w:spacing w:before="0"/>
              <w:ind w:left="284" w:right="0"/>
              <w:rPr>
                <w:b w:val="0"/>
                <w:sz w:val="20"/>
                <w:lang w:val="en-GB"/>
              </w:rPr>
            </w:pPr>
            <w:r w:rsidRPr="002F6BCB">
              <w:rPr>
                <w:b w:val="0"/>
                <w:sz w:val="20"/>
                <w:lang w:val="en-GB"/>
              </w:rPr>
              <w:t>Dates</w:t>
            </w:r>
          </w:p>
        </w:tc>
        <w:tc>
          <w:tcPr>
            <w:tcW w:w="7513" w:type="dxa"/>
            <w:gridSpan w:val="13"/>
          </w:tcPr>
          <w:p w:rsidR="00A730E9" w:rsidRPr="00181E02" w:rsidRDefault="00A730E9" w:rsidP="00A730E9">
            <w:pPr>
              <w:pStyle w:val="CVNormal-FirstLine"/>
              <w:spacing w:before="0"/>
              <w:ind w:left="284" w:right="0"/>
              <w:rPr>
                <w:lang w:val="uk-UA"/>
              </w:rPr>
            </w:pPr>
            <w:r w:rsidRPr="002F6BCB">
              <w:t>February</w:t>
            </w:r>
            <w:r>
              <w:rPr>
                <w:lang w:val="uk-UA"/>
              </w:rPr>
              <w:t xml:space="preserve"> 2023</w:t>
            </w:r>
            <w:r w:rsidRPr="002F6BCB">
              <w:t>-June 202</w:t>
            </w:r>
            <w:r>
              <w:rPr>
                <w:lang w:val="uk-UA"/>
              </w:rPr>
              <w:t>4</w:t>
            </w:r>
          </w:p>
        </w:tc>
      </w:tr>
      <w:tr w:rsidR="00A730E9" w:rsidRPr="004363AD" w:rsidTr="009C41AA">
        <w:trPr>
          <w:gridAfter w:val="1"/>
          <w:wAfter w:w="24" w:type="dxa"/>
          <w:cantSplit/>
        </w:trPr>
        <w:tc>
          <w:tcPr>
            <w:tcW w:w="3259" w:type="dxa"/>
            <w:gridSpan w:val="2"/>
            <w:tcBorders>
              <w:right w:val="single" w:sz="1" w:space="0" w:color="000000"/>
            </w:tcBorders>
          </w:tcPr>
          <w:p w:rsidR="00A730E9" w:rsidRPr="00082B4E" w:rsidRDefault="00A730E9" w:rsidP="00A730E9">
            <w:pPr>
              <w:pStyle w:val="CVHeading1"/>
              <w:spacing w:before="0"/>
              <w:ind w:left="284" w:right="0"/>
              <w:rPr>
                <w:b w:val="0"/>
                <w:sz w:val="20"/>
                <w:lang w:val="en-GB"/>
              </w:rPr>
            </w:pPr>
            <w:r w:rsidRPr="00082B4E">
              <w:rPr>
                <w:b w:val="0"/>
                <w:sz w:val="20"/>
                <w:lang w:val="en-GB"/>
              </w:rPr>
              <w:lastRenderedPageBreak/>
              <w:t>Title of qualification awarded</w:t>
            </w:r>
          </w:p>
        </w:tc>
        <w:tc>
          <w:tcPr>
            <w:tcW w:w="7513" w:type="dxa"/>
            <w:gridSpan w:val="13"/>
          </w:tcPr>
          <w:p w:rsidR="00A730E9" w:rsidRDefault="00A730E9" w:rsidP="00A730E9">
            <w:pPr>
              <w:pStyle w:val="CVNormal-FirstLine"/>
              <w:spacing w:before="0"/>
              <w:ind w:left="284" w:right="0"/>
            </w:pPr>
            <w:r>
              <w:t>Study program</w:t>
            </w:r>
          </w:p>
        </w:tc>
      </w:tr>
      <w:tr w:rsidR="00A730E9" w:rsidRPr="004363AD" w:rsidTr="009C41AA">
        <w:trPr>
          <w:gridAfter w:val="1"/>
          <w:wAfter w:w="24" w:type="dxa"/>
          <w:cantSplit/>
        </w:trPr>
        <w:tc>
          <w:tcPr>
            <w:tcW w:w="3259" w:type="dxa"/>
            <w:gridSpan w:val="2"/>
            <w:tcBorders>
              <w:right w:val="single" w:sz="1" w:space="0" w:color="000000"/>
            </w:tcBorders>
          </w:tcPr>
          <w:p w:rsidR="00A730E9" w:rsidRPr="00082B4E" w:rsidRDefault="00A730E9" w:rsidP="00A730E9">
            <w:pPr>
              <w:pStyle w:val="CVHeading1"/>
              <w:spacing w:before="0"/>
              <w:ind w:left="284" w:right="0"/>
              <w:rPr>
                <w:b w:val="0"/>
                <w:sz w:val="20"/>
                <w:lang w:val="en-GB"/>
              </w:rPr>
            </w:pPr>
            <w:r w:rsidRPr="00082B4E">
              <w:rPr>
                <w:b w:val="0"/>
                <w:sz w:val="20"/>
                <w:lang w:val="en-GB"/>
              </w:rPr>
              <w:t>Principal subjects/occupational skills covered</w:t>
            </w:r>
          </w:p>
        </w:tc>
        <w:tc>
          <w:tcPr>
            <w:tcW w:w="7513" w:type="dxa"/>
            <w:gridSpan w:val="13"/>
          </w:tcPr>
          <w:p w:rsidR="00A730E9" w:rsidRDefault="00A730E9" w:rsidP="00A730E9">
            <w:pPr>
              <w:pStyle w:val="CVNormal-FirstLine"/>
              <w:spacing w:before="0"/>
              <w:ind w:left="284" w:right="0"/>
            </w:pPr>
            <w:r w:rsidRPr="00A03F42">
              <w:t>Small Scale Farming and Local Food Supply</w:t>
            </w:r>
          </w:p>
        </w:tc>
      </w:tr>
      <w:tr w:rsidR="00A730E9" w:rsidRPr="004363AD" w:rsidTr="009C41AA">
        <w:trPr>
          <w:gridAfter w:val="1"/>
          <w:wAfter w:w="24" w:type="dxa"/>
          <w:cantSplit/>
        </w:trPr>
        <w:tc>
          <w:tcPr>
            <w:tcW w:w="3259" w:type="dxa"/>
            <w:gridSpan w:val="2"/>
            <w:tcBorders>
              <w:right w:val="single" w:sz="1" w:space="0" w:color="000000"/>
            </w:tcBorders>
          </w:tcPr>
          <w:p w:rsidR="00A730E9" w:rsidRPr="00082B4E" w:rsidRDefault="00A730E9" w:rsidP="00A730E9">
            <w:pPr>
              <w:pStyle w:val="CVHeading1"/>
              <w:spacing w:before="0"/>
              <w:ind w:left="284" w:right="0"/>
              <w:rPr>
                <w:b w:val="0"/>
                <w:sz w:val="20"/>
                <w:lang w:val="en-GB"/>
              </w:rPr>
            </w:pPr>
            <w:r w:rsidRPr="00082B4E">
              <w:rPr>
                <w:b w:val="0"/>
                <w:sz w:val="20"/>
                <w:lang w:val="en-GB"/>
              </w:rPr>
              <w:t>Name and type of organisation providing education and training</w:t>
            </w:r>
          </w:p>
        </w:tc>
        <w:tc>
          <w:tcPr>
            <w:tcW w:w="7513" w:type="dxa"/>
            <w:gridSpan w:val="13"/>
          </w:tcPr>
          <w:p w:rsidR="00A730E9" w:rsidRDefault="00A730E9" w:rsidP="00A730E9">
            <w:pPr>
              <w:pStyle w:val="CVNormal-FirstLine"/>
              <w:spacing w:before="0"/>
              <w:ind w:left="284" w:right="0"/>
            </w:pPr>
            <w:r>
              <w:t>Royal Agricultural University, United Kingdom (</w:t>
            </w:r>
            <w:r w:rsidRPr="00A03F42">
              <w:t>School of Agriculture, Food and the Environment</w:t>
            </w:r>
            <w:r>
              <w:t xml:space="preserve">) </w:t>
            </w:r>
          </w:p>
        </w:tc>
      </w:tr>
      <w:tr w:rsidR="00A730E9" w:rsidRPr="004363AD" w:rsidTr="009C41AA">
        <w:trPr>
          <w:gridAfter w:val="1"/>
          <w:wAfter w:w="24" w:type="dxa"/>
          <w:cantSplit/>
        </w:trPr>
        <w:tc>
          <w:tcPr>
            <w:tcW w:w="3259" w:type="dxa"/>
            <w:gridSpan w:val="2"/>
            <w:tcBorders>
              <w:right w:val="single" w:sz="1" w:space="0" w:color="000000"/>
            </w:tcBorders>
          </w:tcPr>
          <w:p w:rsidR="00A730E9" w:rsidRPr="00082B4E" w:rsidRDefault="00A730E9" w:rsidP="00A730E9">
            <w:pPr>
              <w:pStyle w:val="CVHeading1"/>
              <w:spacing w:before="0"/>
              <w:ind w:left="284" w:right="0"/>
              <w:rPr>
                <w:b w:val="0"/>
                <w:sz w:val="20"/>
                <w:lang w:val="en-GB"/>
              </w:rPr>
            </w:pPr>
            <w:r w:rsidRPr="00082B4E">
              <w:rPr>
                <w:b w:val="0"/>
                <w:sz w:val="20"/>
                <w:lang w:val="en-GB"/>
              </w:rPr>
              <w:t>Level in national or international classification</w:t>
            </w:r>
          </w:p>
        </w:tc>
        <w:tc>
          <w:tcPr>
            <w:tcW w:w="7513" w:type="dxa"/>
            <w:gridSpan w:val="13"/>
          </w:tcPr>
          <w:p w:rsidR="00A730E9" w:rsidRPr="00AB7FB6" w:rsidRDefault="00A730E9" w:rsidP="00A730E9">
            <w:pPr>
              <w:pStyle w:val="CVNormal-FirstLine"/>
              <w:spacing w:before="0"/>
              <w:ind w:left="284" w:right="0"/>
            </w:pPr>
            <w:r>
              <w:t>Module lecture</w:t>
            </w:r>
          </w:p>
        </w:tc>
      </w:tr>
      <w:tr w:rsidR="00A730E9" w:rsidRPr="004363AD" w:rsidTr="009C41AA">
        <w:trPr>
          <w:gridAfter w:val="1"/>
          <w:wAfter w:w="24" w:type="dxa"/>
          <w:cantSplit/>
        </w:trPr>
        <w:tc>
          <w:tcPr>
            <w:tcW w:w="3259" w:type="dxa"/>
            <w:gridSpan w:val="2"/>
            <w:tcBorders>
              <w:right w:val="single" w:sz="1" w:space="0" w:color="000000"/>
            </w:tcBorders>
          </w:tcPr>
          <w:p w:rsidR="00A730E9" w:rsidRPr="00082B4E" w:rsidRDefault="00A730E9" w:rsidP="00A730E9">
            <w:pPr>
              <w:pStyle w:val="CVHeading1"/>
              <w:spacing w:before="0"/>
              <w:ind w:left="284" w:right="0"/>
              <w:rPr>
                <w:b w:val="0"/>
                <w:sz w:val="20"/>
                <w:lang w:val="en-GB"/>
              </w:rPr>
            </w:pPr>
            <w:r w:rsidRPr="00082B4E">
              <w:rPr>
                <w:b w:val="0"/>
                <w:sz w:val="20"/>
                <w:lang w:val="en-GB"/>
              </w:rPr>
              <w:t>Dates</w:t>
            </w:r>
          </w:p>
        </w:tc>
        <w:tc>
          <w:tcPr>
            <w:tcW w:w="7513" w:type="dxa"/>
            <w:gridSpan w:val="13"/>
          </w:tcPr>
          <w:p w:rsidR="00A730E9" w:rsidRDefault="00A730E9" w:rsidP="00A730E9">
            <w:pPr>
              <w:pStyle w:val="CVNormal-FirstLine"/>
              <w:spacing w:before="0"/>
              <w:ind w:left="284" w:right="0"/>
            </w:pPr>
            <w:r>
              <w:t xml:space="preserve">September-December 2023 </w:t>
            </w:r>
          </w:p>
        </w:tc>
      </w:tr>
      <w:tr w:rsidR="00A730E9" w:rsidRPr="004363AD" w:rsidTr="009C41AA">
        <w:trPr>
          <w:gridAfter w:val="1"/>
          <w:wAfter w:w="24" w:type="dxa"/>
          <w:cantSplit/>
        </w:trPr>
        <w:tc>
          <w:tcPr>
            <w:tcW w:w="3259" w:type="dxa"/>
            <w:gridSpan w:val="2"/>
            <w:tcBorders>
              <w:right w:val="single" w:sz="1" w:space="0" w:color="000000"/>
            </w:tcBorders>
          </w:tcPr>
          <w:p w:rsidR="00A730E9" w:rsidRPr="00082B4E" w:rsidRDefault="00A730E9" w:rsidP="00A730E9">
            <w:pPr>
              <w:pStyle w:val="CVHeading1"/>
              <w:spacing w:before="0"/>
              <w:ind w:left="284" w:right="0"/>
              <w:rPr>
                <w:b w:val="0"/>
                <w:sz w:val="20"/>
                <w:lang w:val="en-GB"/>
              </w:rPr>
            </w:pPr>
            <w:r w:rsidRPr="00082B4E">
              <w:rPr>
                <w:b w:val="0"/>
                <w:sz w:val="20"/>
                <w:lang w:val="en-GB"/>
              </w:rPr>
              <w:t>Title of qualification awarded</w:t>
            </w:r>
          </w:p>
        </w:tc>
        <w:tc>
          <w:tcPr>
            <w:tcW w:w="7513" w:type="dxa"/>
            <w:gridSpan w:val="13"/>
          </w:tcPr>
          <w:p w:rsidR="00A730E9" w:rsidRDefault="00A730E9" w:rsidP="00A730E9">
            <w:pPr>
              <w:pStyle w:val="CVNormal-FirstLine"/>
              <w:spacing w:before="0"/>
              <w:ind w:left="284" w:right="0"/>
            </w:pPr>
            <w:r>
              <w:t>DAAD Project Nr.57514792 „Digital Modernization of Lecturing in Ukrainian Agricultural Universities“</w:t>
            </w:r>
          </w:p>
        </w:tc>
      </w:tr>
      <w:tr w:rsidR="00A730E9" w:rsidRPr="004363AD" w:rsidTr="009C41AA">
        <w:trPr>
          <w:gridAfter w:val="1"/>
          <w:wAfter w:w="24" w:type="dxa"/>
          <w:cantSplit/>
        </w:trPr>
        <w:tc>
          <w:tcPr>
            <w:tcW w:w="3259" w:type="dxa"/>
            <w:gridSpan w:val="2"/>
            <w:tcBorders>
              <w:right w:val="single" w:sz="1" w:space="0" w:color="000000"/>
            </w:tcBorders>
          </w:tcPr>
          <w:p w:rsidR="00A730E9" w:rsidRPr="00082B4E" w:rsidRDefault="00A730E9" w:rsidP="00A730E9">
            <w:pPr>
              <w:pStyle w:val="CVHeading1"/>
              <w:spacing w:before="0"/>
              <w:ind w:left="284" w:right="0"/>
              <w:rPr>
                <w:b w:val="0"/>
                <w:sz w:val="20"/>
                <w:lang w:val="en-GB"/>
              </w:rPr>
            </w:pPr>
            <w:r w:rsidRPr="00082B4E">
              <w:rPr>
                <w:b w:val="0"/>
                <w:sz w:val="20"/>
                <w:lang w:val="en-GB"/>
              </w:rPr>
              <w:t>Principal subjects/occupational skills covered</w:t>
            </w:r>
          </w:p>
        </w:tc>
        <w:tc>
          <w:tcPr>
            <w:tcW w:w="7513" w:type="dxa"/>
            <w:gridSpan w:val="13"/>
          </w:tcPr>
          <w:p w:rsidR="00A730E9" w:rsidRDefault="00A730E9" w:rsidP="00A730E9">
            <w:pPr>
              <w:pStyle w:val="CVNormal-FirstLine"/>
              <w:spacing w:before="0"/>
              <w:ind w:left="284" w:right="0"/>
            </w:pPr>
            <w:r>
              <w:t>Project Management</w:t>
            </w:r>
          </w:p>
        </w:tc>
      </w:tr>
      <w:tr w:rsidR="00A730E9" w:rsidRPr="004363AD" w:rsidTr="009C41AA">
        <w:trPr>
          <w:gridAfter w:val="1"/>
          <w:wAfter w:w="24" w:type="dxa"/>
          <w:cantSplit/>
        </w:trPr>
        <w:tc>
          <w:tcPr>
            <w:tcW w:w="3259" w:type="dxa"/>
            <w:gridSpan w:val="2"/>
            <w:tcBorders>
              <w:right w:val="single" w:sz="1" w:space="0" w:color="000000"/>
            </w:tcBorders>
          </w:tcPr>
          <w:p w:rsidR="00A730E9" w:rsidRPr="00082B4E" w:rsidRDefault="00A730E9" w:rsidP="00A730E9">
            <w:pPr>
              <w:pStyle w:val="CVHeading1"/>
              <w:spacing w:before="0"/>
              <w:ind w:left="284" w:right="0"/>
              <w:rPr>
                <w:b w:val="0"/>
                <w:sz w:val="20"/>
                <w:lang w:val="en-GB"/>
              </w:rPr>
            </w:pPr>
            <w:r w:rsidRPr="00082B4E">
              <w:rPr>
                <w:b w:val="0"/>
                <w:sz w:val="20"/>
                <w:lang w:val="en-GB"/>
              </w:rPr>
              <w:t>Name and type of organisation providing education and training</w:t>
            </w:r>
          </w:p>
        </w:tc>
        <w:tc>
          <w:tcPr>
            <w:tcW w:w="7513" w:type="dxa"/>
            <w:gridSpan w:val="13"/>
          </w:tcPr>
          <w:p w:rsidR="00A730E9" w:rsidRDefault="00A730E9" w:rsidP="00A730E9">
            <w:pPr>
              <w:pStyle w:val="CVNormal-FirstLine"/>
              <w:spacing w:before="0"/>
              <w:ind w:left="284" w:right="0"/>
            </w:pPr>
            <w:r>
              <w:t>The University of Applied Sciences Weihenstephan-Triesdorf, Germany</w:t>
            </w:r>
          </w:p>
        </w:tc>
      </w:tr>
      <w:tr w:rsidR="00A730E9" w:rsidRPr="004363AD" w:rsidTr="009C41AA">
        <w:trPr>
          <w:gridAfter w:val="1"/>
          <w:wAfter w:w="24" w:type="dxa"/>
          <w:cantSplit/>
        </w:trPr>
        <w:tc>
          <w:tcPr>
            <w:tcW w:w="3259" w:type="dxa"/>
            <w:gridSpan w:val="2"/>
            <w:tcBorders>
              <w:right w:val="single" w:sz="1" w:space="0" w:color="000000"/>
            </w:tcBorders>
          </w:tcPr>
          <w:p w:rsidR="00A730E9" w:rsidRPr="00082B4E" w:rsidRDefault="00A730E9" w:rsidP="00A730E9">
            <w:pPr>
              <w:pStyle w:val="CVHeading1"/>
              <w:spacing w:before="0"/>
              <w:ind w:left="284" w:right="0"/>
              <w:rPr>
                <w:b w:val="0"/>
                <w:sz w:val="20"/>
                <w:lang w:val="en-GB"/>
              </w:rPr>
            </w:pPr>
            <w:r w:rsidRPr="00082B4E">
              <w:rPr>
                <w:b w:val="0"/>
                <w:sz w:val="20"/>
                <w:lang w:val="en-GB"/>
              </w:rPr>
              <w:t>Level in national or international classification</w:t>
            </w:r>
          </w:p>
        </w:tc>
        <w:tc>
          <w:tcPr>
            <w:tcW w:w="7513" w:type="dxa"/>
            <w:gridSpan w:val="13"/>
          </w:tcPr>
          <w:p w:rsidR="00A730E9" w:rsidRPr="009C41AA" w:rsidRDefault="00A730E9" w:rsidP="00A730E9">
            <w:pPr>
              <w:pStyle w:val="CVNormal-FirstLine"/>
              <w:spacing w:before="0"/>
              <w:ind w:left="284" w:right="0"/>
            </w:pPr>
            <w:r>
              <w:t xml:space="preserve">Lecturer </w:t>
            </w:r>
          </w:p>
        </w:tc>
      </w:tr>
      <w:tr w:rsidR="00A730E9" w:rsidRPr="004363AD" w:rsidTr="009C41AA">
        <w:trPr>
          <w:gridAfter w:val="1"/>
          <w:wAfter w:w="24" w:type="dxa"/>
          <w:cantSplit/>
        </w:trPr>
        <w:tc>
          <w:tcPr>
            <w:tcW w:w="3259" w:type="dxa"/>
            <w:gridSpan w:val="2"/>
            <w:tcBorders>
              <w:right w:val="single" w:sz="1" w:space="0" w:color="000000"/>
            </w:tcBorders>
          </w:tcPr>
          <w:p w:rsidR="00A730E9" w:rsidRPr="00082B4E" w:rsidRDefault="00A730E9" w:rsidP="00A730E9">
            <w:pPr>
              <w:pStyle w:val="CVHeading1"/>
              <w:spacing w:before="0"/>
              <w:ind w:left="284" w:right="0"/>
              <w:rPr>
                <w:b w:val="0"/>
                <w:sz w:val="20"/>
                <w:lang w:val="en-GB"/>
              </w:rPr>
            </w:pPr>
            <w:r w:rsidRPr="00082B4E">
              <w:rPr>
                <w:b w:val="0"/>
                <w:sz w:val="20"/>
                <w:lang w:val="en-GB"/>
              </w:rPr>
              <w:t>Dates</w:t>
            </w:r>
          </w:p>
        </w:tc>
        <w:tc>
          <w:tcPr>
            <w:tcW w:w="7513" w:type="dxa"/>
            <w:gridSpan w:val="13"/>
          </w:tcPr>
          <w:p w:rsidR="00A730E9" w:rsidRDefault="00A730E9" w:rsidP="00A730E9">
            <w:pPr>
              <w:pStyle w:val="CVNormal-FirstLine"/>
              <w:spacing w:before="0"/>
              <w:ind w:left="284" w:right="0"/>
            </w:pPr>
            <w:r>
              <w:t>28 June 2023</w:t>
            </w:r>
          </w:p>
        </w:tc>
      </w:tr>
      <w:tr w:rsidR="00A730E9" w:rsidRPr="004363AD" w:rsidTr="009C41AA">
        <w:trPr>
          <w:gridAfter w:val="1"/>
          <w:wAfter w:w="24" w:type="dxa"/>
          <w:cantSplit/>
        </w:trPr>
        <w:tc>
          <w:tcPr>
            <w:tcW w:w="3259" w:type="dxa"/>
            <w:gridSpan w:val="2"/>
            <w:tcBorders>
              <w:right w:val="single" w:sz="1" w:space="0" w:color="000000"/>
            </w:tcBorders>
          </w:tcPr>
          <w:p w:rsidR="00A730E9" w:rsidRPr="00082B4E" w:rsidRDefault="00A730E9" w:rsidP="00A730E9">
            <w:pPr>
              <w:pStyle w:val="CVHeading1"/>
              <w:spacing w:before="0"/>
              <w:ind w:left="284" w:right="0"/>
              <w:rPr>
                <w:b w:val="0"/>
                <w:sz w:val="20"/>
                <w:lang w:val="en-GB"/>
              </w:rPr>
            </w:pPr>
            <w:r w:rsidRPr="00082B4E">
              <w:rPr>
                <w:b w:val="0"/>
                <w:sz w:val="20"/>
                <w:lang w:val="en-GB"/>
              </w:rPr>
              <w:t>Title of qualification awarded</w:t>
            </w:r>
          </w:p>
        </w:tc>
        <w:tc>
          <w:tcPr>
            <w:tcW w:w="7513" w:type="dxa"/>
            <w:gridSpan w:val="13"/>
          </w:tcPr>
          <w:p w:rsidR="00A730E9" w:rsidRDefault="00A730E9" w:rsidP="00A730E9">
            <w:pPr>
              <w:pStyle w:val="CVNormal-FirstLine"/>
              <w:spacing w:before="0"/>
              <w:ind w:left="284" w:right="0"/>
            </w:pPr>
          </w:p>
        </w:tc>
      </w:tr>
      <w:tr w:rsidR="00A730E9" w:rsidRPr="004363AD" w:rsidTr="009C41AA">
        <w:trPr>
          <w:gridAfter w:val="1"/>
          <w:wAfter w:w="24" w:type="dxa"/>
          <w:cantSplit/>
        </w:trPr>
        <w:tc>
          <w:tcPr>
            <w:tcW w:w="3259" w:type="dxa"/>
            <w:gridSpan w:val="2"/>
            <w:tcBorders>
              <w:right w:val="single" w:sz="1" w:space="0" w:color="000000"/>
            </w:tcBorders>
          </w:tcPr>
          <w:p w:rsidR="00A730E9" w:rsidRPr="00082B4E" w:rsidRDefault="00A730E9" w:rsidP="00A730E9">
            <w:pPr>
              <w:pStyle w:val="CVHeading1"/>
              <w:spacing w:before="0"/>
              <w:ind w:left="284" w:right="0"/>
              <w:rPr>
                <w:b w:val="0"/>
                <w:sz w:val="20"/>
                <w:lang w:val="en-GB"/>
              </w:rPr>
            </w:pPr>
            <w:r w:rsidRPr="00082B4E">
              <w:rPr>
                <w:b w:val="0"/>
                <w:sz w:val="20"/>
                <w:lang w:val="en-GB"/>
              </w:rPr>
              <w:t>Principal subjects/occupational skills covered</w:t>
            </w:r>
          </w:p>
        </w:tc>
        <w:tc>
          <w:tcPr>
            <w:tcW w:w="7513" w:type="dxa"/>
            <w:gridSpan w:val="13"/>
          </w:tcPr>
          <w:p w:rsidR="00A730E9" w:rsidRDefault="00A730E9" w:rsidP="00A730E9">
            <w:pPr>
              <w:pStyle w:val="CVNormal-FirstLine"/>
              <w:spacing w:before="0"/>
              <w:ind w:left="284" w:right="0"/>
            </w:pPr>
            <w:r>
              <w:t xml:space="preserve">Analysis and controlling of farms </w:t>
            </w:r>
          </w:p>
        </w:tc>
      </w:tr>
      <w:tr w:rsidR="00A730E9" w:rsidRPr="004363AD" w:rsidTr="009C41AA">
        <w:trPr>
          <w:gridAfter w:val="1"/>
          <w:wAfter w:w="24" w:type="dxa"/>
          <w:cantSplit/>
        </w:trPr>
        <w:tc>
          <w:tcPr>
            <w:tcW w:w="3259" w:type="dxa"/>
            <w:gridSpan w:val="2"/>
            <w:tcBorders>
              <w:right w:val="single" w:sz="1" w:space="0" w:color="000000"/>
            </w:tcBorders>
          </w:tcPr>
          <w:p w:rsidR="00A730E9" w:rsidRPr="00082B4E" w:rsidRDefault="00A730E9" w:rsidP="00A730E9">
            <w:pPr>
              <w:pStyle w:val="CVHeading1"/>
              <w:spacing w:before="0"/>
              <w:ind w:left="284" w:right="0"/>
              <w:rPr>
                <w:b w:val="0"/>
                <w:sz w:val="20"/>
                <w:lang w:val="en-GB"/>
              </w:rPr>
            </w:pPr>
            <w:r w:rsidRPr="00082B4E">
              <w:rPr>
                <w:b w:val="0"/>
                <w:sz w:val="20"/>
                <w:lang w:val="en-GB"/>
              </w:rPr>
              <w:t>Name and type of organisation providing education and training</w:t>
            </w:r>
          </w:p>
        </w:tc>
        <w:tc>
          <w:tcPr>
            <w:tcW w:w="7513" w:type="dxa"/>
            <w:gridSpan w:val="13"/>
          </w:tcPr>
          <w:p w:rsidR="00A730E9" w:rsidRDefault="00A730E9" w:rsidP="00A730E9">
            <w:pPr>
              <w:pStyle w:val="CVNormal-FirstLine"/>
              <w:spacing w:before="0"/>
              <w:ind w:left="284" w:right="0"/>
            </w:pPr>
            <w:r>
              <w:t>The University of Applied Sciences Weihenstephan-Triesdorf, Germany</w:t>
            </w:r>
          </w:p>
        </w:tc>
      </w:tr>
      <w:tr w:rsidR="00A730E9" w:rsidRPr="004363AD" w:rsidTr="009C41AA">
        <w:trPr>
          <w:gridAfter w:val="1"/>
          <w:wAfter w:w="24" w:type="dxa"/>
          <w:cantSplit/>
        </w:trPr>
        <w:tc>
          <w:tcPr>
            <w:tcW w:w="3259" w:type="dxa"/>
            <w:gridSpan w:val="2"/>
            <w:tcBorders>
              <w:right w:val="single" w:sz="1" w:space="0" w:color="000000"/>
            </w:tcBorders>
          </w:tcPr>
          <w:p w:rsidR="00A730E9" w:rsidRPr="00082B4E" w:rsidRDefault="00A730E9" w:rsidP="00A730E9">
            <w:pPr>
              <w:pStyle w:val="CVHeading1"/>
              <w:spacing w:before="0"/>
              <w:ind w:left="284" w:right="0"/>
              <w:rPr>
                <w:b w:val="0"/>
                <w:sz w:val="20"/>
                <w:lang w:val="en-GB"/>
              </w:rPr>
            </w:pPr>
            <w:r w:rsidRPr="00082B4E">
              <w:rPr>
                <w:b w:val="0"/>
                <w:sz w:val="20"/>
                <w:lang w:val="en-GB"/>
              </w:rPr>
              <w:t>Level in national or international classification</w:t>
            </w:r>
          </w:p>
        </w:tc>
        <w:tc>
          <w:tcPr>
            <w:tcW w:w="7513" w:type="dxa"/>
            <w:gridSpan w:val="13"/>
          </w:tcPr>
          <w:p w:rsidR="00A730E9" w:rsidRDefault="00A730E9" w:rsidP="00A730E9">
            <w:pPr>
              <w:pStyle w:val="CVNormal-FirstLine"/>
              <w:spacing w:before="0"/>
              <w:ind w:left="284" w:right="0"/>
            </w:pPr>
            <w:r>
              <w:t>Guest lecturer</w:t>
            </w:r>
          </w:p>
        </w:tc>
      </w:tr>
      <w:tr w:rsidR="00A730E9" w:rsidRPr="004363AD" w:rsidTr="009C41AA">
        <w:trPr>
          <w:gridAfter w:val="1"/>
          <w:wAfter w:w="24" w:type="dxa"/>
          <w:cantSplit/>
        </w:trPr>
        <w:tc>
          <w:tcPr>
            <w:tcW w:w="3259" w:type="dxa"/>
            <w:gridSpan w:val="2"/>
            <w:tcBorders>
              <w:right w:val="single" w:sz="1" w:space="0" w:color="000000"/>
            </w:tcBorders>
          </w:tcPr>
          <w:p w:rsidR="00A730E9" w:rsidRPr="00082B4E" w:rsidRDefault="00A730E9" w:rsidP="00A730E9">
            <w:pPr>
              <w:pStyle w:val="CVHeading1"/>
              <w:spacing w:before="0"/>
              <w:ind w:left="284" w:right="0"/>
              <w:rPr>
                <w:b w:val="0"/>
                <w:sz w:val="20"/>
                <w:lang w:val="en-GB"/>
              </w:rPr>
            </w:pPr>
            <w:r w:rsidRPr="00082B4E">
              <w:rPr>
                <w:b w:val="0"/>
                <w:sz w:val="20"/>
                <w:lang w:val="en-GB"/>
              </w:rPr>
              <w:t>Dates</w:t>
            </w:r>
          </w:p>
        </w:tc>
        <w:tc>
          <w:tcPr>
            <w:tcW w:w="7513" w:type="dxa"/>
            <w:gridSpan w:val="13"/>
          </w:tcPr>
          <w:p w:rsidR="00A730E9" w:rsidRPr="009C41AA" w:rsidRDefault="00A730E9" w:rsidP="00A730E9">
            <w:pPr>
              <w:pStyle w:val="CVNormal-FirstLine"/>
              <w:spacing w:before="0"/>
              <w:ind w:left="284" w:right="0"/>
            </w:pPr>
            <w:r>
              <w:t xml:space="preserve">September-December 2022 </w:t>
            </w:r>
          </w:p>
        </w:tc>
      </w:tr>
      <w:tr w:rsidR="00A730E9" w:rsidRPr="004363AD" w:rsidTr="009C41AA">
        <w:trPr>
          <w:gridAfter w:val="1"/>
          <w:wAfter w:w="24" w:type="dxa"/>
          <w:cantSplit/>
        </w:trPr>
        <w:tc>
          <w:tcPr>
            <w:tcW w:w="3259" w:type="dxa"/>
            <w:gridSpan w:val="2"/>
            <w:tcBorders>
              <w:right w:val="single" w:sz="1" w:space="0" w:color="000000"/>
            </w:tcBorders>
          </w:tcPr>
          <w:p w:rsidR="00A730E9" w:rsidRPr="00082B4E" w:rsidRDefault="00A730E9" w:rsidP="00A730E9">
            <w:pPr>
              <w:pStyle w:val="CVHeading1"/>
              <w:spacing w:before="0"/>
              <w:ind w:left="284" w:right="0"/>
              <w:rPr>
                <w:b w:val="0"/>
                <w:sz w:val="20"/>
                <w:lang w:val="en-GB"/>
              </w:rPr>
            </w:pPr>
            <w:r w:rsidRPr="00082B4E">
              <w:rPr>
                <w:b w:val="0"/>
                <w:sz w:val="20"/>
                <w:lang w:val="en-GB"/>
              </w:rPr>
              <w:t>Title of qualification awarded</w:t>
            </w:r>
          </w:p>
        </w:tc>
        <w:tc>
          <w:tcPr>
            <w:tcW w:w="7513" w:type="dxa"/>
            <w:gridSpan w:val="13"/>
          </w:tcPr>
          <w:p w:rsidR="00A730E9" w:rsidRDefault="00A730E9" w:rsidP="00A730E9">
            <w:pPr>
              <w:pStyle w:val="CVNormal-FirstLine"/>
              <w:spacing w:before="0"/>
              <w:ind w:left="284" w:right="0"/>
            </w:pPr>
            <w:r>
              <w:t>DAAD Project Nr.57514792 „Digital Modernization of Lecturing in Ukrainian Agricultural Universities“</w:t>
            </w:r>
          </w:p>
        </w:tc>
      </w:tr>
      <w:tr w:rsidR="00A730E9" w:rsidRPr="004363AD" w:rsidTr="009C41AA">
        <w:trPr>
          <w:gridAfter w:val="1"/>
          <w:wAfter w:w="24" w:type="dxa"/>
          <w:cantSplit/>
        </w:trPr>
        <w:tc>
          <w:tcPr>
            <w:tcW w:w="3259" w:type="dxa"/>
            <w:gridSpan w:val="2"/>
            <w:tcBorders>
              <w:right w:val="single" w:sz="1" w:space="0" w:color="000000"/>
            </w:tcBorders>
          </w:tcPr>
          <w:p w:rsidR="00A730E9" w:rsidRPr="00082B4E" w:rsidRDefault="00A730E9" w:rsidP="00A730E9">
            <w:pPr>
              <w:pStyle w:val="CVHeading1"/>
              <w:spacing w:before="0"/>
              <w:ind w:left="284" w:right="0"/>
              <w:rPr>
                <w:b w:val="0"/>
                <w:sz w:val="20"/>
                <w:lang w:val="en-GB"/>
              </w:rPr>
            </w:pPr>
            <w:r w:rsidRPr="00082B4E">
              <w:rPr>
                <w:b w:val="0"/>
                <w:sz w:val="20"/>
                <w:lang w:val="en-GB"/>
              </w:rPr>
              <w:t>Principal subjects/occupational skills covered</w:t>
            </w:r>
          </w:p>
        </w:tc>
        <w:tc>
          <w:tcPr>
            <w:tcW w:w="7513" w:type="dxa"/>
            <w:gridSpan w:val="13"/>
          </w:tcPr>
          <w:p w:rsidR="00A730E9" w:rsidRDefault="00A730E9" w:rsidP="00A730E9">
            <w:pPr>
              <w:pStyle w:val="CVNormal-FirstLine"/>
              <w:spacing w:before="0"/>
              <w:ind w:left="284" w:right="0"/>
            </w:pPr>
            <w:r>
              <w:t>Project Management</w:t>
            </w:r>
          </w:p>
        </w:tc>
      </w:tr>
      <w:tr w:rsidR="00A730E9" w:rsidRPr="004363AD" w:rsidTr="009C41AA">
        <w:trPr>
          <w:gridAfter w:val="1"/>
          <w:wAfter w:w="24" w:type="dxa"/>
          <w:cantSplit/>
        </w:trPr>
        <w:tc>
          <w:tcPr>
            <w:tcW w:w="3259" w:type="dxa"/>
            <w:gridSpan w:val="2"/>
            <w:tcBorders>
              <w:right w:val="single" w:sz="1" w:space="0" w:color="000000"/>
            </w:tcBorders>
          </w:tcPr>
          <w:p w:rsidR="00A730E9" w:rsidRPr="00082B4E" w:rsidRDefault="00A730E9" w:rsidP="00A730E9">
            <w:pPr>
              <w:pStyle w:val="CVHeading1"/>
              <w:spacing w:before="0"/>
              <w:ind w:left="284" w:right="0"/>
              <w:rPr>
                <w:b w:val="0"/>
                <w:sz w:val="20"/>
                <w:lang w:val="en-GB"/>
              </w:rPr>
            </w:pPr>
            <w:r w:rsidRPr="00082B4E">
              <w:rPr>
                <w:b w:val="0"/>
                <w:sz w:val="20"/>
                <w:lang w:val="en-GB"/>
              </w:rPr>
              <w:t>Name and type of organisation providing education and training</w:t>
            </w:r>
          </w:p>
        </w:tc>
        <w:tc>
          <w:tcPr>
            <w:tcW w:w="7513" w:type="dxa"/>
            <w:gridSpan w:val="13"/>
          </w:tcPr>
          <w:p w:rsidR="00A730E9" w:rsidRDefault="00A730E9" w:rsidP="00A730E9">
            <w:pPr>
              <w:pStyle w:val="CVNormal-FirstLine"/>
              <w:spacing w:before="0"/>
              <w:ind w:left="284" w:right="0"/>
            </w:pPr>
            <w:r>
              <w:t>The University of Applied Sciences Weihenstephan-Triesdorf, Germany</w:t>
            </w:r>
          </w:p>
        </w:tc>
      </w:tr>
      <w:tr w:rsidR="00A730E9" w:rsidRPr="004363AD" w:rsidTr="009C41AA">
        <w:trPr>
          <w:gridAfter w:val="1"/>
          <w:wAfter w:w="24" w:type="dxa"/>
          <w:cantSplit/>
        </w:trPr>
        <w:tc>
          <w:tcPr>
            <w:tcW w:w="3259" w:type="dxa"/>
            <w:gridSpan w:val="2"/>
            <w:tcBorders>
              <w:right w:val="single" w:sz="1" w:space="0" w:color="000000"/>
            </w:tcBorders>
          </w:tcPr>
          <w:p w:rsidR="00A730E9" w:rsidRPr="00082B4E" w:rsidRDefault="00A730E9" w:rsidP="00A730E9">
            <w:pPr>
              <w:pStyle w:val="CVHeading1"/>
              <w:spacing w:before="0"/>
              <w:ind w:left="284" w:right="0"/>
              <w:rPr>
                <w:b w:val="0"/>
                <w:sz w:val="20"/>
                <w:lang w:val="en-GB"/>
              </w:rPr>
            </w:pPr>
            <w:r w:rsidRPr="009C41AA">
              <w:rPr>
                <w:b w:val="0"/>
                <w:sz w:val="20"/>
                <w:lang w:val="en-GB"/>
              </w:rPr>
              <w:t>Level in national or international classification</w:t>
            </w:r>
          </w:p>
        </w:tc>
        <w:tc>
          <w:tcPr>
            <w:tcW w:w="7513" w:type="dxa"/>
            <w:gridSpan w:val="13"/>
          </w:tcPr>
          <w:p w:rsidR="00A730E9" w:rsidRDefault="00A730E9" w:rsidP="00A730E9">
            <w:pPr>
              <w:pStyle w:val="CVNormal-FirstLine"/>
              <w:spacing w:before="0"/>
              <w:ind w:left="284" w:right="0"/>
            </w:pPr>
            <w:r>
              <w:t>Lecturer</w:t>
            </w:r>
          </w:p>
        </w:tc>
      </w:tr>
      <w:tr w:rsidR="00A730E9" w:rsidRPr="004363AD" w:rsidTr="009C41AA">
        <w:trPr>
          <w:gridAfter w:val="1"/>
          <w:wAfter w:w="24" w:type="dxa"/>
          <w:cantSplit/>
        </w:trPr>
        <w:tc>
          <w:tcPr>
            <w:tcW w:w="3259" w:type="dxa"/>
            <w:gridSpan w:val="2"/>
            <w:tcBorders>
              <w:right w:val="single" w:sz="1" w:space="0" w:color="000000"/>
            </w:tcBorders>
          </w:tcPr>
          <w:p w:rsidR="00A730E9" w:rsidRPr="00082B4E" w:rsidRDefault="00A730E9" w:rsidP="00A730E9">
            <w:pPr>
              <w:pStyle w:val="CVHeading1"/>
              <w:spacing w:before="0"/>
              <w:ind w:left="284" w:right="0"/>
              <w:rPr>
                <w:b w:val="0"/>
                <w:sz w:val="20"/>
                <w:lang w:val="en-GB"/>
              </w:rPr>
            </w:pPr>
            <w:r w:rsidRPr="00082B4E">
              <w:rPr>
                <w:b w:val="0"/>
                <w:sz w:val="20"/>
                <w:lang w:val="en-GB"/>
              </w:rPr>
              <w:t>Dates</w:t>
            </w:r>
          </w:p>
        </w:tc>
        <w:tc>
          <w:tcPr>
            <w:tcW w:w="7513" w:type="dxa"/>
            <w:gridSpan w:val="13"/>
          </w:tcPr>
          <w:p w:rsidR="00A730E9" w:rsidRDefault="00A730E9" w:rsidP="00A730E9">
            <w:pPr>
              <w:pStyle w:val="CVNormal-FirstLine"/>
              <w:spacing w:before="0"/>
              <w:ind w:left="284" w:right="0"/>
              <w:rPr>
                <w:rFonts w:cs="Arial"/>
                <w:lang w:val="en-GB"/>
              </w:rPr>
            </w:pPr>
            <w:r>
              <w:t>5 – 14 July, 2022</w:t>
            </w:r>
          </w:p>
        </w:tc>
      </w:tr>
      <w:tr w:rsidR="00A730E9" w:rsidRPr="004363AD" w:rsidTr="009C41AA">
        <w:trPr>
          <w:gridAfter w:val="1"/>
          <w:wAfter w:w="24" w:type="dxa"/>
          <w:cantSplit/>
        </w:trPr>
        <w:tc>
          <w:tcPr>
            <w:tcW w:w="3259" w:type="dxa"/>
            <w:gridSpan w:val="2"/>
            <w:tcBorders>
              <w:right w:val="single" w:sz="1" w:space="0" w:color="000000"/>
            </w:tcBorders>
          </w:tcPr>
          <w:p w:rsidR="00A730E9" w:rsidRPr="009427DE" w:rsidRDefault="00A730E9" w:rsidP="00A730E9">
            <w:pPr>
              <w:pStyle w:val="CVHeading1"/>
              <w:spacing w:before="0"/>
              <w:ind w:left="284" w:right="0"/>
              <w:rPr>
                <w:b w:val="0"/>
                <w:sz w:val="20"/>
                <w:lang w:val="en-GB"/>
              </w:rPr>
            </w:pPr>
            <w:r w:rsidRPr="009427DE">
              <w:rPr>
                <w:b w:val="0"/>
                <w:sz w:val="20"/>
                <w:lang w:val="en-GB"/>
              </w:rPr>
              <w:t>Title of qualification awarded</w:t>
            </w:r>
          </w:p>
        </w:tc>
        <w:tc>
          <w:tcPr>
            <w:tcW w:w="7513" w:type="dxa"/>
            <w:gridSpan w:val="13"/>
          </w:tcPr>
          <w:p w:rsidR="00A730E9" w:rsidRPr="00DA6279" w:rsidRDefault="00A730E9" w:rsidP="00A730E9">
            <w:pPr>
              <w:pStyle w:val="CVNormal-FirstLine"/>
              <w:spacing w:before="0"/>
              <w:ind w:left="284" w:right="0"/>
              <w:rPr>
                <w:rFonts w:cs="Arial"/>
              </w:rPr>
            </w:pPr>
            <w:r>
              <w:t>DAAD Project Nr.57514792 „Digital Modernization of Lecturing in Ukrainian Agricultural Universities“</w:t>
            </w:r>
            <w:r>
              <w:rPr>
                <w:rFonts w:cs="Arial"/>
              </w:rPr>
              <w:t xml:space="preserve"> </w:t>
            </w:r>
          </w:p>
        </w:tc>
      </w:tr>
      <w:tr w:rsidR="00A730E9" w:rsidRPr="004363AD" w:rsidTr="009C41AA">
        <w:trPr>
          <w:gridAfter w:val="1"/>
          <w:wAfter w:w="24" w:type="dxa"/>
          <w:cantSplit/>
        </w:trPr>
        <w:tc>
          <w:tcPr>
            <w:tcW w:w="3259" w:type="dxa"/>
            <w:gridSpan w:val="2"/>
            <w:tcBorders>
              <w:right w:val="single" w:sz="1" w:space="0" w:color="000000"/>
            </w:tcBorders>
          </w:tcPr>
          <w:p w:rsidR="00A730E9" w:rsidRPr="009427DE" w:rsidRDefault="00A730E9" w:rsidP="00A730E9">
            <w:pPr>
              <w:pStyle w:val="CVHeading1"/>
              <w:spacing w:before="0"/>
              <w:ind w:left="284" w:right="0"/>
              <w:rPr>
                <w:b w:val="0"/>
                <w:sz w:val="20"/>
                <w:lang w:val="en-GB"/>
              </w:rPr>
            </w:pPr>
            <w:r w:rsidRPr="009427DE">
              <w:rPr>
                <w:b w:val="0"/>
                <w:sz w:val="20"/>
                <w:lang w:val="en-GB"/>
              </w:rPr>
              <w:t>Principal subjects/occupational skills covered</w:t>
            </w:r>
          </w:p>
        </w:tc>
        <w:tc>
          <w:tcPr>
            <w:tcW w:w="7513" w:type="dxa"/>
            <w:gridSpan w:val="13"/>
          </w:tcPr>
          <w:p w:rsidR="00A730E9" w:rsidRDefault="00A730E9" w:rsidP="00A730E9">
            <w:pPr>
              <w:pStyle w:val="CVNormal-FirstLine"/>
              <w:spacing w:before="0"/>
              <w:ind w:left="284" w:right="0"/>
              <w:rPr>
                <w:rFonts w:cs="Arial"/>
                <w:lang w:val="en-GB"/>
              </w:rPr>
            </w:pPr>
            <w:r>
              <w:t>development of trainer’s skills in digital tools using for a modern, student-centered and motivating lecturing at universities</w:t>
            </w:r>
          </w:p>
        </w:tc>
      </w:tr>
      <w:tr w:rsidR="00A730E9" w:rsidRPr="004363AD" w:rsidTr="009C41AA">
        <w:trPr>
          <w:gridAfter w:val="1"/>
          <w:wAfter w:w="24" w:type="dxa"/>
          <w:cantSplit/>
        </w:trPr>
        <w:tc>
          <w:tcPr>
            <w:tcW w:w="3259" w:type="dxa"/>
            <w:gridSpan w:val="2"/>
            <w:tcBorders>
              <w:right w:val="single" w:sz="1" w:space="0" w:color="000000"/>
            </w:tcBorders>
          </w:tcPr>
          <w:p w:rsidR="00A730E9" w:rsidRPr="009427DE" w:rsidRDefault="00A730E9" w:rsidP="00A730E9">
            <w:pPr>
              <w:pStyle w:val="CVHeading1"/>
              <w:spacing w:before="0"/>
              <w:ind w:left="284" w:right="0"/>
              <w:rPr>
                <w:b w:val="0"/>
                <w:sz w:val="20"/>
                <w:lang w:val="en-GB"/>
              </w:rPr>
            </w:pPr>
            <w:r w:rsidRPr="009427DE">
              <w:rPr>
                <w:b w:val="0"/>
                <w:sz w:val="20"/>
                <w:lang w:val="en-GB"/>
              </w:rPr>
              <w:t>Name and type of organisation providing education and training</w:t>
            </w:r>
          </w:p>
        </w:tc>
        <w:tc>
          <w:tcPr>
            <w:tcW w:w="7513" w:type="dxa"/>
            <w:gridSpan w:val="13"/>
          </w:tcPr>
          <w:p w:rsidR="00A730E9" w:rsidRDefault="00A730E9" w:rsidP="00A730E9">
            <w:pPr>
              <w:pStyle w:val="CVNormal-FirstLine"/>
              <w:spacing w:before="0"/>
              <w:ind w:left="284" w:right="0"/>
              <w:rPr>
                <w:rFonts w:cs="Arial"/>
                <w:lang w:val="en-GB"/>
              </w:rPr>
            </w:pPr>
            <w:r>
              <w:t>The University of Applied Sciences Weihenstephan-Triesdorf, Germany</w:t>
            </w:r>
          </w:p>
        </w:tc>
      </w:tr>
      <w:tr w:rsidR="00A730E9" w:rsidRPr="004363AD" w:rsidTr="009C41AA">
        <w:trPr>
          <w:gridAfter w:val="1"/>
          <w:wAfter w:w="24" w:type="dxa"/>
          <w:cantSplit/>
        </w:trPr>
        <w:tc>
          <w:tcPr>
            <w:tcW w:w="3259" w:type="dxa"/>
            <w:gridSpan w:val="2"/>
            <w:tcBorders>
              <w:right w:val="single" w:sz="1" w:space="0" w:color="000000"/>
            </w:tcBorders>
          </w:tcPr>
          <w:p w:rsidR="00A730E9" w:rsidRPr="009427DE" w:rsidRDefault="00A730E9" w:rsidP="00A730E9">
            <w:pPr>
              <w:pStyle w:val="CVHeading1"/>
              <w:spacing w:before="0"/>
              <w:ind w:left="284" w:right="0"/>
              <w:rPr>
                <w:b w:val="0"/>
                <w:sz w:val="20"/>
                <w:lang w:val="en-GB"/>
              </w:rPr>
            </w:pPr>
            <w:r w:rsidRPr="009427DE">
              <w:rPr>
                <w:b w:val="0"/>
                <w:sz w:val="20"/>
                <w:lang w:val="en-GB"/>
              </w:rPr>
              <w:t>Level in national or international classification</w:t>
            </w:r>
          </w:p>
        </w:tc>
        <w:tc>
          <w:tcPr>
            <w:tcW w:w="7513" w:type="dxa"/>
            <w:gridSpan w:val="13"/>
          </w:tcPr>
          <w:p w:rsidR="00A730E9" w:rsidRDefault="00A730E9" w:rsidP="00A730E9">
            <w:pPr>
              <w:pStyle w:val="CVNormal-FirstLine"/>
              <w:spacing w:before="0"/>
              <w:ind w:left="284" w:right="0"/>
              <w:rPr>
                <w:rFonts w:cs="Arial"/>
                <w:lang w:val="en-GB"/>
              </w:rPr>
            </w:pPr>
            <w:r>
              <w:rPr>
                <w:rFonts w:cs="Arial"/>
              </w:rPr>
              <w:t>Trainer</w:t>
            </w:r>
          </w:p>
        </w:tc>
      </w:tr>
      <w:tr w:rsidR="00A730E9" w:rsidRPr="004363AD" w:rsidTr="009C41AA">
        <w:trPr>
          <w:gridAfter w:val="1"/>
          <w:wAfter w:w="24" w:type="dxa"/>
          <w:cantSplit/>
        </w:trPr>
        <w:tc>
          <w:tcPr>
            <w:tcW w:w="3259" w:type="dxa"/>
            <w:gridSpan w:val="2"/>
            <w:tcBorders>
              <w:right w:val="single" w:sz="1" w:space="0" w:color="000000"/>
            </w:tcBorders>
          </w:tcPr>
          <w:p w:rsidR="00A730E9" w:rsidRPr="009427DE" w:rsidRDefault="00A730E9" w:rsidP="00A730E9">
            <w:pPr>
              <w:pStyle w:val="CVHeading1"/>
              <w:spacing w:before="0"/>
              <w:ind w:left="284" w:right="0"/>
              <w:rPr>
                <w:b w:val="0"/>
                <w:sz w:val="20"/>
                <w:lang w:val="en-GB"/>
              </w:rPr>
            </w:pPr>
            <w:r w:rsidRPr="009427DE">
              <w:rPr>
                <w:b w:val="0"/>
                <w:sz w:val="20"/>
                <w:lang w:val="en-GB"/>
              </w:rPr>
              <w:t>Dates</w:t>
            </w:r>
          </w:p>
        </w:tc>
        <w:tc>
          <w:tcPr>
            <w:tcW w:w="7513" w:type="dxa"/>
            <w:gridSpan w:val="13"/>
          </w:tcPr>
          <w:p w:rsidR="00A730E9" w:rsidRPr="008F3F31" w:rsidRDefault="00A730E9" w:rsidP="00A730E9">
            <w:pPr>
              <w:pStyle w:val="CVNormal-FirstLine"/>
              <w:spacing w:before="0"/>
              <w:ind w:left="284" w:right="0"/>
              <w:rPr>
                <w:rFonts w:cs="Arial"/>
                <w:lang w:val="ru-RU"/>
              </w:rPr>
            </w:pPr>
            <w:r>
              <w:rPr>
                <w:rFonts w:cs="Arial"/>
                <w:lang w:val="en-GB"/>
              </w:rPr>
              <w:t>2021-202</w:t>
            </w:r>
            <w:r>
              <w:rPr>
                <w:rFonts w:cs="Arial"/>
                <w:lang w:val="ru-RU"/>
              </w:rPr>
              <w:t>2</w:t>
            </w:r>
          </w:p>
        </w:tc>
      </w:tr>
      <w:tr w:rsidR="00A730E9" w:rsidRPr="004363AD" w:rsidTr="009C41AA">
        <w:trPr>
          <w:gridAfter w:val="1"/>
          <w:wAfter w:w="24" w:type="dxa"/>
          <w:cantSplit/>
        </w:trPr>
        <w:tc>
          <w:tcPr>
            <w:tcW w:w="3259" w:type="dxa"/>
            <w:gridSpan w:val="2"/>
            <w:tcBorders>
              <w:right w:val="single" w:sz="1" w:space="0" w:color="000000"/>
            </w:tcBorders>
          </w:tcPr>
          <w:p w:rsidR="00A730E9" w:rsidRPr="009427DE" w:rsidRDefault="00A730E9" w:rsidP="00A730E9">
            <w:pPr>
              <w:pStyle w:val="CVHeading1"/>
              <w:spacing w:before="0"/>
              <w:ind w:left="284" w:right="0"/>
              <w:rPr>
                <w:b w:val="0"/>
                <w:sz w:val="20"/>
                <w:lang w:val="en-GB"/>
              </w:rPr>
            </w:pPr>
            <w:r w:rsidRPr="009427DE">
              <w:rPr>
                <w:b w:val="0"/>
                <w:sz w:val="20"/>
                <w:lang w:val="en-GB"/>
              </w:rPr>
              <w:t>Title of qualification awarded</w:t>
            </w:r>
          </w:p>
        </w:tc>
        <w:tc>
          <w:tcPr>
            <w:tcW w:w="7513" w:type="dxa"/>
            <w:gridSpan w:val="13"/>
          </w:tcPr>
          <w:p w:rsidR="00A730E9" w:rsidRPr="00DA6279" w:rsidRDefault="00A730E9" w:rsidP="00A730E9">
            <w:pPr>
              <w:pStyle w:val="CVNormal-FirstLine"/>
              <w:spacing w:before="0"/>
              <w:ind w:right="0"/>
              <w:rPr>
                <w:rFonts w:cs="Arial"/>
              </w:rPr>
            </w:pPr>
            <w:r>
              <w:rPr>
                <w:rFonts w:cs="Arial"/>
                <w:lang w:val="en-GB"/>
              </w:rPr>
              <w:t xml:space="preserve">Digital.edu.ua </w:t>
            </w:r>
            <w:r>
              <w:rPr>
                <w:rFonts w:cs="Arial"/>
                <w:lang w:val="uk-UA"/>
              </w:rPr>
              <w:t>№57514792</w:t>
            </w:r>
          </w:p>
        </w:tc>
      </w:tr>
      <w:tr w:rsidR="00A730E9" w:rsidRPr="004363AD" w:rsidTr="009C41AA">
        <w:trPr>
          <w:gridAfter w:val="1"/>
          <w:wAfter w:w="24" w:type="dxa"/>
          <w:cantSplit/>
        </w:trPr>
        <w:tc>
          <w:tcPr>
            <w:tcW w:w="3259" w:type="dxa"/>
            <w:gridSpan w:val="2"/>
            <w:tcBorders>
              <w:right w:val="single" w:sz="1" w:space="0" w:color="000000"/>
            </w:tcBorders>
          </w:tcPr>
          <w:p w:rsidR="00A730E9" w:rsidRPr="009427DE" w:rsidRDefault="00A730E9" w:rsidP="00A730E9">
            <w:pPr>
              <w:pStyle w:val="CVHeading1"/>
              <w:spacing w:before="0"/>
              <w:ind w:left="284" w:right="0"/>
              <w:rPr>
                <w:b w:val="0"/>
                <w:sz w:val="20"/>
                <w:lang w:val="en-GB"/>
              </w:rPr>
            </w:pPr>
            <w:r w:rsidRPr="009427DE">
              <w:rPr>
                <w:b w:val="0"/>
                <w:sz w:val="20"/>
                <w:lang w:val="en-GB"/>
              </w:rPr>
              <w:t>Principal subjects/occupational skills covered</w:t>
            </w:r>
          </w:p>
        </w:tc>
        <w:tc>
          <w:tcPr>
            <w:tcW w:w="7513" w:type="dxa"/>
            <w:gridSpan w:val="13"/>
          </w:tcPr>
          <w:p w:rsidR="00A730E9" w:rsidRDefault="00A730E9" w:rsidP="00A730E9">
            <w:pPr>
              <w:pStyle w:val="CVNormal-FirstLine"/>
              <w:spacing w:before="0"/>
              <w:ind w:right="0"/>
              <w:rPr>
                <w:rFonts w:cs="Arial"/>
                <w:lang w:val="en-GB"/>
              </w:rPr>
            </w:pPr>
            <w:r w:rsidRPr="008F3F31">
              <w:rPr>
                <w:rFonts w:cs="Arial"/>
                <w:lang w:val="en-GB"/>
              </w:rPr>
              <w:t>digital instruments implementation in education at university</w:t>
            </w:r>
          </w:p>
        </w:tc>
      </w:tr>
      <w:tr w:rsidR="00A730E9" w:rsidRPr="004363AD" w:rsidTr="009C41AA">
        <w:trPr>
          <w:gridAfter w:val="1"/>
          <w:wAfter w:w="24" w:type="dxa"/>
          <w:cantSplit/>
        </w:trPr>
        <w:tc>
          <w:tcPr>
            <w:tcW w:w="3259" w:type="dxa"/>
            <w:gridSpan w:val="2"/>
            <w:tcBorders>
              <w:right w:val="single" w:sz="1" w:space="0" w:color="000000"/>
            </w:tcBorders>
          </w:tcPr>
          <w:p w:rsidR="00A730E9" w:rsidRPr="009427DE" w:rsidRDefault="00A730E9" w:rsidP="00A730E9">
            <w:pPr>
              <w:pStyle w:val="CVHeading1"/>
              <w:spacing w:before="0"/>
              <w:ind w:left="284" w:right="0"/>
              <w:rPr>
                <w:b w:val="0"/>
                <w:sz w:val="20"/>
                <w:lang w:val="en-GB"/>
              </w:rPr>
            </w:pPr>
            <w:r w:rsidRPr="009427DE">
              <w:rPr>
                <w:b w:val="0"/>
                <w:sz w:val="20"/>
                <w:lang w:val="en-GB"/>
              </w:rPr>
              <w:t>Name and type of organisation providing education and training</w:t>
            </w:r>
          </w:p>
        </w:tc>
        <w:tc>
          <w:tcPr>
            <w:tcW w:w="7513" w:type="dxa"/>
            <w:gridSpan w:val="13"/>
          </w:tcPr>
          <w:p w:rsidR="00A730E9" w:rsidRDefault="00A730E9" w:rsidP="00A730E9">
            <w:pPr>
              <w:pStyle w:val="CVNormal-FirstLine"/>
              <w:spacing w:before="0"/>
              <w:ind w:right="0"/>
              <w:rPr>
                <w:rFonts w:cs="Arial"/>
              </w:rPr>
            </w:pPr>
            <w:r w:rsidRPr="009427DE">
              <w:rPr>
                <w:rFonts w:cs="Arial"/>
              </w:rPr>
              <w:t>Sumy National Agrarian University</w:t>
            </w:r>
          </w:p>
          <w:p w:rsidR="00A730E9" w:rsidRPr="008F3F31" w:rsidRDefault="00A730E9" w:rsidP="00A730E9">
            <w:pPr>
              <w:pStyle w:val="CVNormal"/>
            </w:pPr>
            <w:r w:rsidRPr="00CA34D5">
              <w:t>Wei</w:t>
            </w:r>
            <w:r>
              <w:t>he</w:t>
            </w:r>
            <w:r w:rsidRPr="00CA34D5">
              <w:t>nst</w:t>
            </w:r>
            <w:r>
              <w:t>ephan</w:t>
            </w:r>
            <w:r w:rsidRPr="00CA34D5">
              <w:t>-Triesdorf University of Applied Sciences, Germany</w:t>
            </w:r>
            <w:r w:rsidRPr="008F3F31">
              <w:t xml:space="preserve"> </w:t>
            </w:r>
            <w:r>
              <w:t>and others</w:t>
            </w:r>
          </w:p>
          <w:p w:rsidR="00A730E9" w:rsidRPr="008F3F31" w:rsidRDefault="00A730E9" w:rsidP="00A730E9">
            <w:pPr>
              <w:pStyle w:val="CVNormal"/>
            </w:pPr>
          </w:p>
        </w:tc>
      </w:tr>
      <w:tr w:rsidR="00A730E9" w:rsidRPr="004363AD" w:rsidTr="009C41AA">
        <w:trPr>
          <w:gridAfter w:val="1"/>
          <w:wAfter w:w="24" w:type="dxa"/>
          <w:cantSplit/>
        </w:trPr>
        <w:tc>
          <w:tcPr>
            <w:tcW w:w="3259" w:type="dxa"/>
            <w:gridSpan w:val="2"/>
            <w:tcBorders>
              <w:right w:val="single" w:sz="1" w:space="0" w:color="000000"/>
            </w:tcBorders>
          </w:tcPr>
          <w:p w:rsidR="00A730E9" w:rsidRPr="009427DE" w:rsidRDefault="00A730E9" w:rsidP="00A730E9">
            <w:pPr>
              <w:pStyle w:val="CVHeading1"/>
              <w:spacing w:before="0"/>
              <w:ind w:left="284" w:right="0"/>
              <w:rPr>
                <w:b w:val="0"/>
                <w:sz w:val="20"/>
                <w:lang w:val="en-GB"/>
              </w:rPr>
            </w:pPr>
            <w:r w:rsidRPr="009427DE">
              <w:rPr>
                <w:b w:val="0"/>
                <w:sz w:val="20"/>
                <w:lang w:val="en-GB"/>
              </w:rPr>
              <w:t>Level in national or international classification</w:t>
            </w:r>
          </w:p>
        </w:tc>
        <w:tc>
          <w:tcPr>
            <w:tcW w:w="7513" w:type="dxa"/>
            <w:gridSpan w:val="13"/>
          </w:tcPr>
          <w:p w:rsidR="00A730E9" w:rsidRDefault="00A730E9" w:rsidP="00A730E9">
            <w:pPr>
              <w:pStyle w:val="CVNormal-FirstLine"/>
              <w:spacing w:before="0"/>
              <w:ind w:left="284" w:right="0"/>
              <w:rPr>
                <w:rFonts w:cs="Arial"/>
                <w:lang w:val="en-GB"/>
              </w:rPr>
            </w:pPr>
            <w:r w:rsidRPr="00CA34D5">
              <w:rPr>
                <w:rFonts w:cs="Arial"/>
                <w:lang w:val="en-GB"/>
              </w:rPr>
              <w:t>executant</w:t>
            </w:r>
          </w:p>
        </w:tc>
      </w:tr>
      <w:tr w:rsidR="00A730E9" w:rsidRPr="004363AD" w:rsidTr="009C41AA">
        <w:trPr>
          <w:gridAfter w:val="1"/>
          <w:wAfter w:w="24" w:type="dxa"/>
          <w:cantSplit/>
        </w:trPr>
        <w:tc>
          <w:tcPr>
            <w:tcW w:w="3259" w:type="dxa"/>
            <w:gridSpan w:val="2"/>
            <w:tcBorders>
              <w:right w:val="single" w:sz="1" w:space="0" w:color="000000"/>
            </w:tcBorders>
          </w:tcPr>
          <w:p w:rsidR="00A730E9" w:rsidRPr="009427DE" w:rsidRDefault="00A730E9" w:rsidP="00A730E9">
            <w:pPr>
              <w:pStyle w:val="CVHeading1"/>
              <w:spacing w:before="0"/>
              <w:ind w:left="284" w:right="0"/>
              <w:rPr>
                <w:b w:val="0"/>
                <w:sz w:val="20"/>
                <w:lang w:val="en-GB"/>
              </w:rPr>
            </w:pPr>
            <w:r w:rsidRPr="009427DE">
              <w:rPr>
                <w:b w:val="0"/>
                <w:sz w:val="20"/>
                <w:lang w:val="en-GB"/>
              </w:rPr>
              <w:t>Dates</w:t>
            </w:r>
          </w:p>
        </w:tc>
        <w:tc>
          <w:tcPr>
            <w:tcW w:w="7513" w:type="dxa"/>
            <w:gridSpan w:val="13"/>
          </w:tcPr>
          <w:p w:rsidR="00A730E9" w:rsidRDefault="00A730E9" w:rsidP="00A730E9">
            <w:pPr>
              <w:pStyle w:val="CVNormal-FirstLine"/>
              <w:spacing w:before="0"/>
              <w:ind w:left="284" w:right="0"/>
              <w:rPr>
                <w:rFonts w:cs="Arial"/>
                <w:lang w:val="en-GB"/>
              </w:rPr>
            </w:pPr>
            <w:r>
              <w:rPr>
                <w:rFonts w:cs="Arial"/>
                <w:lang w:val="en-GB"/>
              </w:rPr>
              <w:t>2019-2022</w:t>
            </w:r>
          </w:p>
        </w:tc>
      </w:tr>
      <w:tr w:rsidR="00A730E9" w:rsidRPr="004363AD" w:rsidTr="009C41AA">
        <w:trPr>
          <w:gridAfter w:val="1"/>
          <w:wAfter w:w="24" w:type="dxa"/>
          <w:cantSplit/>
        </w:trPr>
        <w:tc>
          <w:tcPr>
            <w:tcW w:w="3259" w:type="dxa"/>
            <w:gridSpan w:val="2"/>
            <w:tcBorders>
              <w:right w:val="single" w:sz="1" w:space="0" w:color="000000"/>
            </w:tcBorders>
          </w:tcPr>
          <w:p w:rsidR="00A730E9" w:rsidRPr="009427DE" w:rsidRDefault="00A730E9" w:rsidP="00A730E9">
            <w:pPr>
              <w:pStyle w:val="CVHeading1"/>
              <w:spacing w:before="0"/>
              <w:ind w:left="284" w:right="0"/>
              <w:rPr>
                <w:b w:val="0"/>
                <w:sz w:val="20"/>
                <w:lang w:val="en-GB"/>
              </w:rPr>
            </w:pPr>
            <w:r w:rsidRPr="009427DE">
              <w:rPr>
                <w:b w:val="0"/>
                <w:sz w:val="20"/>
                <w:lang w:val="en-GB"/>
              </w:rPr>
              <w:t>Title of qualification awarded</w:t>
            </w:r>
          </w:p>
        </w:tc>
        <w:tc>
          <w:tcPr>
            <w:tcW w:w="7513" w:type="dxa"/>
            <w:gridSpan w:val="13"/>
          </w:tcPr>
          <w:p w:rsidR="00A730E9" w:rsidRDefault="00A730E9" w:rsidP="00A730E9">
            <w:pPr>
              <w:pStyle w:val="CVNormal-FirstLine"/>
              <w:spacing w:before="0"/>
              <w:ind w:left="284" w:right="0"/>
              <w:rPr>
                <w:rFonts w:cs="Arial"/>
                <w:lang w:val="en-GB"/>
              </w:rPr>
            </w:pPr>
            <w:r w:rsidRPr="00CA34D5">
              <w:rPr>
                <w:rFonts w:cs="Arial"/>
                <w:lang w:val="en-GB"/>
              </w:rPr>
              <w:t xml:space="preserve">International project of the Swiss Agency for Development and Cooperation SDC and </w:t>
            </w:r>
            <w:r>
              <w:rPr>
                <w:rFonts w:cs="Arial"/>
                <w:lang w:val="en-GB"/>
              </w:rPr>
              <w:t>“</w:t>
            </w:r>
            <w:r w:rsidRPr="00CA34D5">
              <w:rPr>
                <w:rFonts w:cs="Arial"/>
                <w:lang w:val="en-GB"/>
              </w:rPr>
              <w:t>Nestle Ukraine</w:t>
            </w:r>
            <w:r>
              <w:rPr>
                <w:rFonts w:cs="Arial"/>
                <w:lang w:val="en-GB"/>
              </w:rPr>
              <w:t>”</w:t>
            </w:r>
            <w:r w:rsidRPr="00CA34D5">
              <w:rPr>
                <w:rFonts w:cs="Arial"/>
                <w:lang w:val="en-GB"/>
              </w:rPr>
              <w:t xml:space="preserve"> LLC </w:t>
            </w:r>
            <w:r>
              <w:rPr>
                <w:rFonts w:cs="Arial"/>
                <w:lang w:val="en-GB"/>
              </w:rPr>
              <w:t>“</w:t>
            </w:r>
            <w:r w:rsidRPr="00CA34D5">
              <w:rPr>
                <w:rFonts w:cs="Arial"/>
                <w:lang w:val="en-GB"/>
              </w:rPr>
              <w:t>Development of sustainable agriculture in Ukraine</w:t>
            </w:r>
            <w:r>
              <w:rPr>
                <w:rFonts w:cs="Arial"/>
                <w:lang w:val="en-GB"/>
              </w:rPr>
              <w:t>”</w:t>
            </w:r>
          </w:p>
        </w:tc>
      </w:tr>
      <w:tr w:rsidR="00A730E9" w:rsidRPr="004363AD" w:rsidTr="009C41AA">
        <w:trPr>
          <w:gridAfter w:val="1"/>
          <w:wAfter w:w="24" w:type="dxa"/>
          <w:cantSplit/>
        </w:trPr>
        <w:tc>
          <w:tcPr>
            <w:tcW w:w="3259" w:type="dxa"/>
            <w:gridSpan w:val="2"/>
            <w:tcBorders>
              <w:right w:val="single" w:sz="1" w:space="0" w:color="000000"/>
            </w:tcBorders>
          </w:tcPr>
          <w:p w:rsidR="00A730E9" w:rsidRPr="009427DE" w:rsidRDefault="00A730E9" w:rsidP="00A730E9">
            <w:pPr>
              <w:pStyle w:val="CVHeading1"/>
              <w:spacing w:before="0"/>
              <w:ind w:left="284" w:right="0"/>
              <w:rPr>
                <w:b w:val="0"/>
                <w:sz w:val="20"/>
                <w:lang w:val="en-GB"/>
              </w:rPr>
            </w:pPr>
            <w:r w:rsidRPr="009427DE">
              <w:rPr>
                <w:b w:val="0"/>
                <w:sz w:val="20"/>
                <w:lang w:val="en-GB"/>
              </w:rPr>
              <w:lastRenderedPageBreak/>
              <w:t>Principal subjects/occupational skills covered</w:t>
            </w:r>
          </w:p>
        </w:tc>
        <w:tc>
          <w:tcPr>
            <w:tcW w:w="7513" w:type="dxa"/>
            <w:gridSpan w:val="13"/>
          </w:tcPr>
          <w:p w:rsidR="00A730E9" w:rsidRDefault="00A730E9" w:rsidP="00A730E9">
            <w:pPr>
              <w:pStyle w:val="CVNormal-FirstLine"/>
              <w:spacing w:before="0"/>
              <w:ind w:left="284" w:right="0"/>
              <w:rPr>
                <w:rFonts w:cs="Arial"/>
                <w:lang w:val="en-GB"/>
              </w:rPr>
            </w:pPr>
            <w:r w:rsidRPr="009427DE">
              <w:rPr>
                <w:rFonts w:cs="Arial"/>
              </w:rPr>
              <w:t xml:space="preserve">Has successfully </w:t>
            </w:r>
            <w:r>
              <w:rPr>
                <w:rFonts w:cs="Arial"/>
              </w:rPr>
              <w:t>implemented</w:t>
            </w:r>
            <w:r w:rsidRPr="009427DE">
              <w:rPr>
                <w:rFonts w:cs="Arial"/>
              </w:rPr>
              <w:t xml:space="preserve"> the program of educational training within the project “Sustainable developmen</w:t>
            </w:r>
            <w:r>
              <w:rPr>
                <w:rFonts w:cs="Arial"/>
              </w:rPr>
              <w:t>t of agriculture and use of RIS</w:t>
            </w:r>
            <w:r w:rsidRPr="009427DE">
              <w:rPr>
                <w:rFonts w:cs="Arial"/>
              </w:rPr>
              <w:t>E tool”, implemented by the Bern University of Applied Sciences in cooperation with Sumy National Agrarian University with the support of Nestle Ukraine and Swiss Cooperation Office Ukraine</w:t>
            </w:r>
          </w:p>
        </w:tc>
      </w:tr>
      <w:tr w:rsidR="00A730E9" w:rsidRPr="004363AD" w:rsidTr="009C41AA">
        <w:trPr>
          <w:gridAfter w:val="1"/>
          <w:wAfter w:w="24" w:type="dxa"/>
          <w:cantSplit/>
        </w:trPr>
        <w:tc>
          <w:tcPr>
            <w:tcW w:w="3259" w:type="dxa"/>
            <w:gridSpan w:val="2"/>
            <w:tcBorders>
              <w:right w:val="single" w:sz="1" w:space="0" w:color="000000"/>
            </w:tcBorders>
          </w:tcPr>
          <w:p w:rsidR="00A730E9" w:rsidRPr="009427DE" w:rsidRDefault="00A730E9" w:rsidP="00A730E9">
            <w:pPr>
              <w:pStyle w:val="CVHeading1"/>
              <w:spacing w:before="0"/>
              <w:ind w:left="284" w:right="0"/>
              <w:rPr>
                <w:b w:val="0"/>
                <w:sz w:val="20"/>
                <w:lang w:val="en-GB"/>
              </w:rPr>
            </w:pPr>
            <w:r w:rsidRPr="009427DE">
              <w:rPr>
                <w:b w:val="0"/>
                <w:sz w:val="20"/>
                <w:lang w:val="en-GB"/>
              </w:rPr>
              <w:t>Name and type of organisation providing education and training</w:t>
            </w:r>
          </w:p>
        </w:tc>
        <w:tc>
          <w:tcPr>
            <w:tcW w:w="7513" w:type="dxa"/>
            <w:gridSpan w:val="13"/>
          </w:tcPr>
          <w:p w:rsidR="00A730E9" w:rsidRDefault="00A730E9" w:rsidP="00A730E9">
            <w:pPr>
              <w:pStyle w:val="CVNormal-FirstLine"/>
              <w:spacing w:before="0"/>
              <w:ind w:left="284" w:right="0"/>
              <w:rPr>
                <w:rFonts w:cs="Arial"/>
                <w:lang w:val="en-GB"/>
              </w:rPr>
            </w:pPr>
            <w:r w:rsidRPr="009427DE">
              <w:rPr>
                <w:rFonts w:cs="Arial"/>
              </w:rPr>
              <w:t>Sumy National Agrarian University</w:t>
            </w:r>
          </w:p>
        </w:tc>
      </w:tr>
      <w:tr w:rsidR="00A730E9" w:rsidRPr="004363AD" w:rsidTr="009C41AA">
        <w:trPr>
          <w:gridAfter w:val="1"/>
          <w:wAfter w:w="24" w:type="dxa"/>
          <w:cantSplit/>
        </w:trPr>
        <w:tc>
          <w:tcPr>
            <w:tcW w:w="3259" w:type="dxa"/>
            <w:gridSpan w:val="2"/>
            <w:tcBorders>
              <w:right w:val="single" w:sz="1" w:space="0" w:color="000000"/>
            </w:tcBorders>
          </w:tcPr>
          <w:p w:rsidR="00A730E9" w:rsidRPr="009427DE" w:rsidRDefault="00A730E9" w:rsidP="00A730E9">
            <w:pPr>
              <w:pStyle w:val="CVHeading1"/>
              <w:spacing w:before="0"/>
              <w:ind w:left="284" w:right="0"/>
              <w:rPr>
                <w:b w:val="0"/>
                <w:sz w:val="20"/>
                <w:lang w:val="en-GB"/>
              </w:rPr>
            </w:pPr>
            <w:r w:rsidRPr="009427DE">
              <w:rPr>
                <w:b w:val="0"/>
                <w:sz w:val="20"/>
                <w:lang w:val="en-GB"/>
              </w:rPr>
              <w:t>Level in national or international classification</w:t>
            </w:r>
          </w:p>
        </w:tc>
        <w:tc>
          <w:tcPr>
            <w:tcW w:w="7513" w:type="dxa"/>
            <w:gridSpan w:val="13"/>
          </w:tcPr>
          <w:p w:rsidR="00A730E9" w:rsidRDefault="00A730E9" w:rsidP="00A730E9">
            <w:pPr>
              <w:pStyle w:val="CVNormal-FirstLine"/>
              <w:spacing w:before="0"/>
              <w:ind w:left="284" w:right="0"/>
              <w:rPr>
                <w:rFonts w:cs="Arial"/>
                <w:lang w:val="en-GB"/>
              </w:rPr>
            </w:pPr>
            <w:r w:rsidRPr="00CA34D5">
              <w:rPr>
                <w:rFonts w:cs="Arial"/>
                <w:lang w:val="en-GB"/>
              </w:rPr>
              <w:t>executant</w:t>
            </w:r>
          </w:p>
        </w:tc>
      </w:tr>
      <w:tr w:rsidR="00A730E9" w:rsidRPr="004363AD" w:rsidTr="009C41AA">
        <w:trPr>
          <w:gridAfter w:val="1"/>
          <w:wAfter w:w="24" w:type="dxa"/>
          <w:cantSplit/>
        </w:trPr>
        <w:tc>
          <w:tcPr>
            <w:tcW w:w="3259" w:type="dxa"/>
            <w:gridSpan w:val="2"/>
            <w:tcBorders>
              <w:right w:val="single" w:sz="1" w:space="0" w:color="000000"/>
            </w:tcBorders>
          </w:tcPr>
          <w:p w:rsidR="00A730E9" w:rsidRPr="009427DE" w:rsidRDefault="00A730E9" w:rsidP="00A730E9">
            <w:pPr>
              <w:pStyle w:val="CVHeading1"/>
              <w:spacing w:before="0"/>
              <w:ind w:left="284" w:right="0"/>
              <w:rPr>
                <w:rFonts w:cs="Arial"/>
                <w:b w:val="0"/>
                <w:sz w:val="20"/>
                <w:lang w:val="en-GB"/>
              </w:rPr>
            </w:pPr>
            <w:r w:rsidRPr="009427DE">
              <w:rPr>
                <w:b w:val="0"/>
                <w:sz w:val="20"/>
                <w:lang w:val="en-GB"/>
              </w:rPr>
              <w:t>Dates</w:t>
            </w:r>
          </w:p>
        </w:tc>
        <w:tc>
          <w:tcPr>
            <w:tcW w:w="7513" w:type="dxa"/>
            <w:gridSpan w:val="13"/>
          </w:tcPr>
          <w:p w:rsidR="00A730E9" w:rsidRPr="004363AD" w:rsidRDefault="00A730E9" w:rsidP="00A730E9">
            <w:pPr>
              <w:pStyle w:val="CVNormal-FirstLine"/>
              <w:spacing w:before="0"/>
              <w:ind w:left="284" w:right="0"/>
              <w:rPr>
                <w:rFonts w:cs="Arial"/>
                <w:lang w:val="en-GB"/>
              </w:rPr>
            </w:pPr>
            <w:r>
              <w:rPr>
                <w:rFonts w:cs="Arial"/>
                <w:lang w:val="en-GB"/>
              </w:rPr>
              <w:t>October 2018 – June 2021</w:t>
            </w:r>
          </w:p>
        </w:tc>
      </w:tr>
      <w:tr w:rsidR="00A730E9" w:rsidRPr="004363AD" w:rsidTr="009C41AA">
        <w:trPr>
          <w:gridAfter w:val="1"/>
          <w:wAfter w:w="24" w:type="dxa"/>
          <w:cantSplit/>
        </w:trPr>
        <w:tc>
          <w:tcPr>
            <w:tcW w:w="3259" w:type="dxa"/>
            <w:gridSpan w:val="2"/>
            <w:tcBorders>
              <w:right w:val="single" w:sz="1" w:space="0" w:color="000000"/>
            </w:tcBorders>
          </w:tcPr>
          <w:p w:rsidR="00A730E9" w:rsidRPr="009427DE" w:rsidRDefault="00A730E9" w:rsidP="00A730E9">
            <w:pPr>
              <w:pStyle w:val="CVHeading1"/>
              <w:spacing w:before="0"/>
              <w:ind w:left="284" w:right="0"/>
              <w:rPr>
                <w:b w:val="0"/>
                <w:sz w:val="20"/>
                <w:lang w:val="en-GB"/>
              </w:rPr>
            </w:pPr>
            <w:r w:rsidRPr="009427DE">
              <w:rPr>
                <w:b w:val="0"/>
                <w:sz w:val="20"/>
                <w:lang w:val="en-GB"/>
              </w:rPr>
              <w:t>Title of qualification awarded</w:t>
            </w:r>
          </w:p>
        </w:tc>
        <w:tc>
          <w:tcPr>
            <w:tcW w:w="7513" w:type="dxa"/>
            <w:gridSpan w:val="13"/>
          </w:tcPr>
          <w:p w:rsidR="00A730E9" w:rsidRPr="004363AD" w:rsidRDefault="00A730E9" w:rsidP="00A730E9">
            <w:pPr>
              <w:pStyle w:val="CVNormal-FirstLine"/>
              <w:spacing w:before="0"/>
              <w:ind w:left="284" w:right="0"/>
              <w:rPr>
                <w:rFonts w:cs="Arial"/>
                <w:lang w:val="en-GB"/>
              </w:rPr>
            </w:pPr>
            <w:r>
              <w:rPr>
                <w:rFonts w:cs="Arial"/>
                <w:lang w:val="en-GB"/>
              </w:rPr>
              <w:t>Coordinator of Ukrainian Farm Management Data project</w:t>
            </w:r>
          </w:p>
        </w:tc>
      </w:tr>
      <w:tr w:rsidR="00A730E9" w:rsidRPr="004363AD" w:rsidTr="009C41AA">
        <w:trPr>
          <w:gridAfter w:val="1"/>
          <w:wAfter w:w="24" w:type="dxa"/>
          <w:cantSplit/>
        </w:trPr>
        <w:tc>
          <w:tcPr>
            <w:tcW w:w="3259" w:type="dxa"/>
            <w:gridSpan w:val="2"/>
            <w:tcBorders>
              <w:right w:val="single" w:sz="1" w:space="0" w:color="000000"/>
            </w:tcBorders>
          </w:tcPr>
          <w:p w:rsidR="00A730E9" w:rsidRPr="009427DE" w:rsidRDefault="00A730E9" w:rsidP="00A730E9">
            <w:pPr>
              <w:pStyle w:val="CVHeading1"/>
              <w:spacing w:before="0"/>
              <w:ind w:left="284" w:right="0"/>
              <w:rPr>
                <w:rFonts w:cs="Arial"/>
                <w:b w:val="0"/>
                <w:sz w:val="20"/>
                <w:lang w:val="en-GB"/>
              </w:rPr>
            </w:pPr>
            <w:r w:rsidRPr="009427DE">
              <w:rPr>
                <w:b w:val="0"/>
                <w:sz w:val="20"/>
                <w:lang w:val="en-GB"/>
              </w:rPr>
              <w:t>Principal subjects/occupational skills covered</w:t>
            </w:r>
          </w:p>
        </w:tc>
        <w:tc>
          <w:tcPr>
            <w:tcW w:w="7513" w:type="dxa"/>
            <w:gridSpan w:val="13"/>
          </w:tcPr>
          <w:p w:rsidR="00A730E9" w:rsidRPr="002C584A" w:rsidRDefault="00A730E9" w:rsidP="00A730E9">
            <w:pPr>
              <w:pStyle w:val="CVNormal-FirstLine"/>
              <w:spacing w:before="0"/>
              <w:ind w:left="284" w:right="0"/>
              <w:rPr>
                <w:rFonts w:cs="Arial"/>
              </w:rPr>
            </w:pPr>
            <w:r w:rsidRPr="002C584A">
              <w:rPr>
                <w:color w:val="000000"/>
                <w:lang w:val="uk-UA"/>
              </w:rPr>
              <w:t xml:space="preserve">to institutionalize the permanent collection of agricultural enterprises data; </w:t>
            </w:r>
            <w:r w:rsidRPr="002C584A">
              <w:rPr>
                <w:color w:val="000000"/>
              </w:rPr>
              <w:t>receive practical knowledge and a holistic view of agriculture, receive relevant data for a better understanding of the production processes in the enterprise, their current state, needs, and the development of the potential of the economy</w:t>
            </w:r>
          </w:p>
        </w:tc>
      </w:tr>
      <w:tr w:rsidR="00A730E9" w:rsidRPr="004363AD" w:rsidTr="009C41AA">
        <w:trPr>
          <w:gridAfter w:val="1"/>
          <w:wAfter w:w="24" w:type="dxa"/>
          <w:cantSplit/>
        </w:trPr>
        <w:tc>
          <w:tcPr>
            <w:tcW w:w="3259" w:type="dxa"/>
            <w:gridSpan w:val="2"/>
            <w:tcBorders>
              <w:right w:val="single" w:sz="1" w:space="0" w:color="000000"/>
            </w:tcBorders>
          </w:tcPr>
          <w:p w:rsidR="00A730E9" w:rsidRPr="009427DE" w:rsidRDefault="00A730E9" w:rsidP="00A730E9">
            <w:pPr>
              <w:pStyle w:val="CVHeading1"/>
              <w:spacing w:before="0"/>
              <w:ind w:left="284" w:right="0"/>
              <w:rPr>
                <w:b w:val="0"/>
                <w:sz w:val="20"/>
                <w:lang w:val="en-GB"/>
              </w:rPr>
            </w:pPr>
            <w:r w:rsidRPr="009427DE">
              <w:rPr>
                <w:b w:val="0"/>
                <w:sz w:val="20"/>
                <w:lang w:val="en-GB"/>
              </w:rPr>
              <w:t>Name and type of organisation providing education and training</w:t>
            </w:r>
          </w:p>
        </w:tc>
        <w:tc>
          <w:tcPr>
            <w:tcW w:w="7513" w:type="dxa"/>
            <w:gridSpan w:val="13"/>
          </w:tcPr>
          <w:p w:rsidR="00A730E9" w:rsidRDefault="00A730E9" w:rsidP="00A730E9">
            <w:pPr>
              <w:pStyle w:val="CVNormal-FirstLine"/>
              <w:spacing w:before="0"/>
              <w:ind w:right="0"/>
              <w:rPr>
                <w:rFonts w:cs="Arial"/>
              </w:rPr>
            </w:pPr>
            <w:r w:rsidRPr="009427DE">
              <w:rPr>
                <w:rFonts w:cs="Arial"/>
              </w:rPr>
              <w:t>Sumy National Agrarian University</w:t>
            </w:r>
          </w:p>
          <w:p w:rsidR="00A730E9" w:rsidRDefault="00A730E9" w:rsidP="00A730E9">
            <w:pPr>
              <w:pStyle w:val="CVNormal"/>
            </w:pPr>
            <w:r w:rsidRPr="00CA34D5">
              <w:t>Wei</w:t>
            </w:r>
            <w:r>
              <w:t>he</w:t>
            </w:r>
            <w:r w:rsidRPr="00CA34D5">
              <w:t>nst</w:t>
            </w:r>
            <w:r>
              <w:t>ephan</w:t>
            </w:r>
            <w:r w:rsidRPr="00CA34D5">
              <w:t>-Triesdorf University of Applied Sciences, Germany</w:t>
            </w:r>
            <w:r>
              <w:t xml:space="preserve"> and others</w:t>
            </w:r>
          </w:p>
          <w:p w:rsidR="00A730E9" w:rsidRPr="00A6236B" w:rsidRDefault="00A730E9" w:rsidP="00A730E9">
            <w:pPr>
              <w:pStyle w:val="CVNormal"/>
            </w:pPr>
          </w:p>
        </w:tc>
      </w:tr>
      <w:tr w:rsidR="00A730E9" w:rsidRPr="004363AD" w:rsidTr="009C41AA">
        <w:trPr>
          <w:gridAfter w:val="1"/>
          <w:wAfter w:w="24" w:type="dxa"/>
          <w:cantSplit/>
        </w:trPr>
        <w:tc>
          <w:tcPr>
            <w:tcW w:w="3259" w:type="dxa"/>
            <w:gridSpan w:val="2"/>
            <w:tcBorders>
              <w:right w:val="single" w:sz="1" w:space="0" w:color="000000"/>
            </w:tcBorders>
          </w:tcPr>
          <w:p w:rsidR="00A730E9" w:rsidRPr="009427DE" w:rsidRDefault="00A730E9" w:rsidP="00A730E9">
            <w:pPr>
              <w:pStyle w:val="CVHeading1"/>
              <w:spacing w:before="0"/>
              <w:ind w:left="284" w:right="0"/>
              <w:rPr>
                <w:b w:val="0"/>
                <w:sz w:val="20"/>
                <w:lang w:val="en-GB"/>
              </w:rPr>
            </w:pPr>
            <w:r w:rsidRPr="009427DE">
              <w:rPr>
                <w:b w:val="0"/>
                <w:sz w:val="20"/>
                <w:lang w:val="en-GB"/>
              </w:rPr>
              <w:t>Level in national or international classification</w:t>
            </w:r>
          </w:p>
        </w:tc>
        <w:tc>
          <w:tcPr>
            <w:tcW w:w="7513" w:type="dxa"/>
            <w:gridSpan w:val="13"/>
          </w:tcPr>
          <w:p w:rsidR="00A730E9" w:rsidRPr="004363AD" w:rsidRDefault="00A730E9" w:rsidP="00A730E9">
            <w:pPr>
              <w:pStyle w:val="CVNormal-FirstLine"/>
              <w:spacing w:before="0"/>
              <w:ind w:left="284" w:right="0"/>
              <w:rPr>
                <w:rFonts w:cs="Arial"/>
                <w:lang w:val="en-GB"/>
              </w:rPr>
            </w:pPr>
            <w:r>
              <w:rPr>
                <w:rFonts w:cs="Arial"/>
                <w:lang w:val="en-GB"/>
              </w:rPr>
              <w:t>coordinator</w:t>
            </w:r>
          </w:p>
        </w:tc>
      </w:tr>
      <w:tr w:rsidR="00A730E9" w:rsidRPr="004363AD" w:rsidTr="009C41AA">
        <w:trPr>
          <w:gridAfter w:val="1"/>
          <w:wAfter w:w="24" w:type="dxa"/>
          <w:cantSplit/>
        </w:trPr>
        <w:tc>
          <w:tcPr>
            <w:tcW w:w="3259" w:type="dxa"/>
            <w:gridSpan w:val="2"/>
            <w:tcBorders>
              <w:right w:val="single" w:sz="1" w:space="0" w:color="000000"/>
            </w:tcBorders>
          </w:tcPr>
          <w:p w:rsidR="00A730E9" w:rsidRPr="004363AD" w:rsidRDefault="00A730E9" w:rsidP="00A730E9">
            <w:pPr>
              <w:pStyle w:val="CVHeading1"/>
              <w:spacing w:before="0"/>
              <w:ind w:left="284" w:right="0"/>
              <w:rPr>
                <w:rFonts w:cs="Arial"/>
                <w:sz w:val="20"/>
                <w:lang w:val="en-GB"/>
              </w:rPr>
            </w:pPr>
          </w:p>
        </w:tc>
        <w:tc>
          <w:tcPr>
            <w:tcW w:w="7513" w:type="dxa"/>
            <w:gridSpan w:val="13"/>
          </w:tcPr>
          <w:p w:rsidR="00A730E9" w:rsidRPr="004363AD" w:rsidRDefault="00A730E9" w:rsidP="00A730E9">
            <w:pPr>
              <w:pStyle w:val="CVNormal-FirstLine"/>
              <w:spacing w:before="0"/>
              <w:ind w:left="284" w:right="0"/>
              <w:rPr>
                <w:rFonts w:cs="Arial"/>
                <w:lang w:val="en-GB"/>
              </w:rPr>
            </w:pPr>
          </w:p>
        </w:tc>
      </w:tr>
      <w:tr w:rsidR="00A730E9" w:rsidRPr="004363AD" w:rsidTr="009C41AA">
        <w:trPr>
          <w:gridAfter w:val="1"/>
          <w:wAfter w:w="24" w:type="dxa"/>
          <w:cantSplit/>
        </w:trPr>
        <w:tc>
          <w:tcPr>
            <w:tcW w:w="3259" w:type="dxa"/>
            <w:gridSpan w:val="2"/>
            <w:tcBorders>
              <w:right w:val="single" w:sz="1" w:space="0" w:color="000000"/>
            </w:tcBorders>
          </w:tcPr>
          <w:p w:rsidR="00A730E9" w:rsidRPr="009427DE" w:rsidRDefault="00A730E9" w:rsidP="00A730E9">
            <w:pPr>
              <w:pStyle w:val="CVHeading1"/>
              <w:spacing w:before="0"/>
              <w:ind w:left="284" w:right="0"/>
              <w:rPr>
                <w:rFonts w:cs="Arial"/>
                <w:b w:val="0"/>
                <w:sz w:val="20"/>
                <w:lang w:val="en-GB"/>
              </w:rPr>
            </w:pPr>
            <w:r w:rsidRPr="009427DE">
              <w:rPr>
                <w:b w:val="0"/>
                <w:sz w:val="20"/>
                <w:lang w:val="en-GB"/>
              </w:rPr>
              <w:t>Dates</w:t>
            </w:r>
          </w:p>
        </w:tc>
        <w:tc>
          <w:tcPr>
            <w:tcW w:w="7513" w:type="dxa"/>
            <w:gridSpan w:val="13"/>
          </w:tcPr>
          <w:p w:rsidR="00A730E9" w:rsidRPr="004363AD" w:rsidRDefault="00A730E9" w:rsidP="00A730E9">
            <w:pPr>
              <w:pStyle w:val="CVNormal-FirstLine"/>
              <w:spacing w:before="0"/>
              <w:ind w:left="284" w:right="0"/>
              <w:rPr>
                <w:rFonts w:cs="Arial"/>
                <w:lang w:val="en-GB"/>
              </w:rPr>
            </w:pPr>
            <w:r>
              <w:rPr>
                <w:rFonts w:cs="Arial"/>
                <w:lang w:val="en-GB"/>
              </w:rPr>
              <w:t>May, 2017</w:t>
            </w:r>
          </w:p>
        </w:tc>
      </w:tr>
      <w:tr w:rsidR="00A730E9" w:rsidRPr="004363AD" w:rsidTr="009C41AA">
        <w:trPr>
          <w:gridAfter w:val="1"/>
          <w:wAfter w:w="24" w:type="dxa"/>
          <w:cantSplit/>
        </w:trPr>
        <w:tc>
          <w:tcPr>
            <w:tcW w:w="3259" w:type="dxa"/>
            <w:gridSpan w:val="2"/>
            <w:tcBorders>
              <w:right w:val="single" w:sz="1" w:space="0" w:color="000000"/>
            </w:tcBorders>
          </w:tcPr>
          <w:p w:rsidR="00A730E9" w:rsidRPr="009427DE" w:rsidRDefault="00A730E9" w:rsidP="00A730E9">
            <w:pPr>
              <w:pStyle w:val="CVHeading1"/>
              <w:spacing w:before="0"/>
              <w:ind w:left="284" w:right="0"/>
              <w:rPr>
                <w:b w:val="0"/>
                <w:sz w:val="20"/>
                <w:lang w:val="en-GB"/>
              </w:rPr>
            </w:pPr>
            <w:r w:rsidRPr="009427DE">
              <w:rPr>
                <w:b w:val="0"/>
                <w:sz w:val="20"/>
                <w:lang w:val="en-GB"/>
              </w:rPr>
              <w:t>Title of qualification awarded</w:t>
            </w:r>
          </w:p>
        </w:tc>
        <w:tc>
          <w:tcPr>
            <w:tcW w:w="7513" w:type="dxa"/>
            <w:gridSpan w:val="13"/>
          </w:tcPr>
          <w:p w:rsidR="00A730E9" w:rsidRPr="004363AD" w:rsidRDefault="00A730E9" w:rsidP="00A730E9">
            <w:pPr>
              <w:pStyle w:val="CVNormal-FirstLine"/>
              <w:spacing w:before="0"/>
              <w:ind w:left="284" w:right="0"/>
              <w:rPr>
                <w:rFonts w:cs="Arial"/>
                <w:lang w:val="en-GB"/>
              </w:rPr>
            </w:pPr>
            <w:r>
              <w:rPr>
                <w:rFonts w:cs="Arial"/>
              </w:rPr>
              <w:t>Rise-</w:t>
            </w:r>
            <w:r w:rsidRPr="009427DE">
              <w:rPr>
                <w:rFonts w:cs="Arial"/>
                <w:lang w:val="uk-UA"/>
              </w:rPr>
              <w:t>consultant</w:t>
            </w:r>
          </w:p>
        </w:tc>
      </w:tr>
      <w:tr w:rsidR="00A730E9" w:rsidRPr="004363AD" w:rsidTr="009C41AA">
        <w:trPr>
          <w:gridAfter w:val="1"/>
          <w:wAfter w:w="24" w:type="dxa"/>
          <w:cantSplit/>
        </w:trPr>
        <w:tc>
          <w:tcPr>
            <w:tcW w:w="3259" w:type="dxa"/>
            <w:gridSpan w:val="2"/>
            <w:tcBorders>
              <w:right w:val="single" w:sz="1" w:space="0" w:color="000000"/>
            </w:tcBorders>
          </w:tcPr>
          <w:p w:rsidR="00A730E9" w:rsidRPr="009427DE" w:rsidRDefault="00A730E9" w:rsidP="00A730E9">
            <w:pPr>
              <w:pStyle w:val="CVHeading1"/>
              <w:spacing w:before="0"/>
              <w:ind w:left="284" w:right="0"/>
              <w:rPr>
                <w:rFonts w:cs="Arial"/>
                <w:b w:val="0"/>
                <w:sz w:val="20"/>
                <w:lang w:val="en-GB"/>
              </w:rPr>
            </w:pPr>
            <w:r w:rsidRPr="009427DE">
              <w:rPr>
                <w:b w:val="0"/>
                <w:sz w:val="20"/>
                <w:lang w:val="en-GB"/>
              </w:rPr>
              <w:t>Principal subjects/occupational skills covered</w:t>
            </w:r>
          </w:p>
        </w:tc>
        <w:tc>
          <w:tcPr>
            <w:tcW w:w="7513" w:type="dxa"/>
            <w:gridSpan w:val="13"/>
          </w:tcPr>
          <w:p w:rsidR="00A730E9" w:rsidRPr="004363AD" w:rsidRDefault="00A730E9" w:rsidP="00A730E9">
            <w:pPr>
              <w:pStyle w:val="CVNormal-FirstLine"/>
              <w:spacing w:before="0"/>
              <w:ind w:left="284" w:right="0"/>
              <w:rPr>
                <w:rFonts w:cs="Arial"/>
                <w:lang w:val="en-GB"/>
              </w:rPr>
            </w:pPr>
            <w:r w:rsidRPr="009427DE">
              <w:rPr>
                <w:rFonts w:cs="Arial"/>
              </w:rPr>
              <w:t>Has successfully learned the program of educational training within the project “Sustainable developmen</w:t>
            </w:r>
            <w:r>
              <w:rPr>
                <w:rFonts w:cs="Arial"/>
              </w:rPr>
              <w:t>t of agriculture and use of RIS</w:t>
            </w:r>
            <w:r w:rsidRPr="009427DE">
              <w:rPr>
                <w:rFonts w:cs="Arial"/>
              </w:rPr>
              <w:t>E tool”, implemented by the Bern University of Applied Sciences in cooperation with Sumy National Agrarian University with the support of Nestle Ukraine and Swiss Cooperation Office Ukraine.</w:t>
            </w:r>
          </w:p>
        </w:tc>
      </w:tr>
      <w:tr w:rsidR="00A730E9" w:rsidRPr="004363AD" w:rsidTr="009C41AA">
        <w:trPr>
          <w:gridAfter w:val="1"/>
          <w:wAfter w:w="24" w:type="dxa"/>
          <w:cantSplit/>
        </w:trPr>
        <w:tc>
          <w:tcPr>
            <w:tcW w:w="3259" w:type="dxa"/>
            <w:gridSpan w:val="2"/>
            <w:tcBorders>
              <w:right w:val="single" w:sz="1" w:space="0" w:color="000000"/>
            </w:tcBorders>
          </w:tcPr>
          <w:p w:rsidR="00A730E9" w:rsidRPr="009427DE" w:rsidRDefault="00A730E9" w:rsidP="00A730E9">
            <w:pPr>
              <w:pStyle w:val="CVHeading1"/>
              <w:spacing w:before="0"/>
              <w:ind w:left="284" w:right="0"/>
              <w:rPr>
                <w:b w:val="0"/>
                <w:sz w:val="20"/>
                <w:lang w:val="en-GB"/>
              </w:rPr>
            </w:pPr>
            <w:r w:rsidRPr="009427DE">
              <w:rPr>
                <w:b w:val="0"/>
                <w:sz w:val="20"/>
                <w:lang w:val="en-GB"/>
              </w:rPr>
              <w:t>Name and type of organisation providing education and training</w:t>
            </w:r>
          </w:p>
        </w:tc>
        <w:tc>
          <w:tcPr>
            <w:tcW w:w="7513" w:type="dxa"/>
            <w:gridSpan w:val="13"/>
          </w:tcPr>
          <w:p w:rsidR="00A730E9" w:rsidRPr="004363AD" w:rsidRDefault="00A730E9" w:rsidP="00A730E9">
            <w:pPr>
              <w:pStyle w:val="CVNormal-FirstLine"/>
              <w:spacing w:before="0"/>
              <w:ind w:left="284" w:right="0"/>
              <w:rPr>
                <w:rFonts w:cs="Arial"/>
                <w:lang w:val="en-GB"/>
              </w:rPr>
            </w:pPr>
            <w:r w:rsidRPr="009427DE">
              <w:rPr>
                <w:rFonts w:cs="Arial"/>
              </w:rPr>
              <w:t>Sumy National Agrarian University</w:t>
            </w:r>
          </w:p>
        </w:tc>
      </w:tr>
      <w:tr w:rsidR="00A730E9" w:rsidRPr="004363AD" w:rsidTr="009C41AA">
        <w:trPr>
          <w:gridAfter w:val="1"/>
          <w:wAfter w:w="24" w:type="dxa"/>
          <w:cantSplit/>
        </w:trPr>
        <w:tc>
          <w:tcPr>
            <w:tcW w:w="3259" w:type="dxa"/>
            <w:gridSpan w:val="2"/>
            <w:tcBorders>
              <w:right w:val="single" w:sz="1" w:space="0" w:color="000000"/>
            </w:tcBorders>
          </w:tcPr>
          <w:p w:rsidR="00A730E9" w:rsidRPr="009427DE" w:rsidRDefault="00A730E9" w:rsidP="00A730E9">
            <w:pPr>
              <w:pStyle w:val="CVHeading1"/>
              <w:spacing w:before="0"/>
              <w:ind w:left="284" w:right="0"/>
              <w:rPr>
                <w:b w:val="0"/>
                <w:sz w:val="20"/>
                <w:lang w:val="en-GB"/>
              </w:rPr>
            </w:pPr>
            <w:r w:rsidRPr="009427DE">
              <w:rPr>
                <w:b w:val="0"/>
                <w:sz w:val="20"/>
                <w:lang w:val="en-GB"/>
              </w:rPr>
              <w:t>Level in national or international classification</w:t>
            </w:r>
          </w:p>
        </w:tc>
        <w:tc>
          <w:tcPr>
            <w:tcW w:w="7513" w:type="dxa"/>
            <w:gridSpan w:val="13"/>
          </w:tcPr>
          <w:p w:rsidR="00A730E9" w:rsidRPr="009427DE" w:rsidRDefault="00A730E9" w:rsidP="00A730E9">
            <w:pPr>
              <w:pStyle w:val="CVNormal-FirstLine"/>
              <w:spacing w:before="0"/>
              <w:ind w:left="284" w:right="0"/>
              <w:rPr>
                <w:rFonts w:cs="Arial"/>
                <w:lang w:val="uk-UA"/>
              </w:rPr>
            </w:pPr>
            <w:r>
              <w:rPr>
                <w:rFonts w:cs="Arial"/>
              </w:rPr>
              <w:t>Rise-</w:t>
            </w:r>
            <w:r w:rsidRPr="009427DE">
              <w:rPr>
                <w:rFonts w:cs="Arial"/>
                <w:lang w:val="uk-UA"/>
              </w:rPr>
              <w:t>consultant</w:t>
            </w:r>
          </w:p>
        </w:tc>
      </w:tr>
      <w:tr w:rsidR="00A730E9" w:rsidRPr="004363AD" w:rsidTr="009C41AA">
        <w:trPr>
          <w:gridAfter w:val="1"/>
          <w:wAfter w:w="24" w:type="dxa"/>
          <w:cantSplit/>
        </w:trPr>
        <w:tc>
          <w:tcPr>
            <w:tcW w:w="3259" w:type="dxa"/>
            <w:gridSpan w:val="2"/>
            <w:tcBorders>
              <w:right w:val="single" w:sz="1" w:space="0" w:color="000000"/>
            </w:tcBorders>
          </w:tcPr>
          <w:p w:rsidR="00A730E9" w:rsidRDefault="00A730E9" w:rsidP="00A730E9">
            <w:pPr>
              <w:pStyle w:val="CVHeading3-FirstLine"/>
              <w:spacing w:before="0"/>
              <w:rPr>
                <w:lang w:val="en-GB"/>
              </w:rPr>
            </w:pPr>
            <w:r>
              <w:rPr>
                <w:lang w:val="en-GB"/>
              </w:rPr>
              <w:t>Dates</w:t>
            </w:r>
          </w:p>
        </w:tc>
        <w:tc>
          <w:tcPr>
            <w:tcW w:w="7513" w:type="dxa"/>
            <w:gridSpan w:val="13"/>
          </w:tcPr>
          <w:p w:rsidR="00A730E9" w:rsidRDefault="00A730E9" w:rsidP="00A730E9">
            <w:pPr>
              <w:pStyle w:val="CVNormal"/>
              <w:rPr>
                <w:lang w:val="en-GB"/>
              </w:rPr>
            </w:pPr>
            <w:r>
              <w:rPr>
                <w:lang w:val="en-GB"/>
              </w:rPr>
              <w:t>December, 2015</w:t>
            </w:r>
          </w:p>
        </w:tc>
      </w:tr>
      <w:tr w:rsidR="00A730E9" w:rsidRPr="004363AD" w:rsidTr="009C41AA">
        <w:trPr>
          <w:gridAfter w:val="1"/>
          <w:wAfter w:w="24" w:type="dxa"/>
          <w:cantSplit/>
        </w:trPr>
        <w:tc>
          <w:tcPr>
            <w:tcW w:w="3259" w:type="dxa"/>
            <w:gridSpan w:val="2"/>
            <w:tcBorders>
              <w:right w:val="single" w:sz="1" w:space="0" w:color="000000"/>
            </w:tcBorders>
          </w:tcPr>
          <w:p w:rsidR="00A730E9" w:rsidRDefault="00A730E9" w:rsidP="00A730E9">
            <w:pPr>
              <w:pStyle w:val="CVHeading3"/>
              <w:rPr>
                <w:lang w:val="en-GB"/>
              </w:rPr>
            </w:pPr>
            <w:r>
              <w:rPr>
                <w:lang w:val="en-GB"/>
              </w:rPr>
              <w:t>Title of qualification awarded</w:t>
            </w:r>
          </w:p>
        </w:tc>
        <w:tc>
          <w:tcPr>
            <w:tcW w:w="7513" w:type="dxa"/>
            <w:gridSpan w:val="13"/>
          </w:tcPr>
          <w:p w:rsidR="00A730E9" w:rsidRDefault="00A730E9" w:rsidP="00A730E9">
            <w:pPr>
              <w:pStyle w:val="CVNormal"/>
              <w:rPr>
                <w:lang w:val="en-GB"/>
              </w:rPr>
            </w:pPr>
            <w:r w:rsidRPr="00CC23FA">
              <w:rPr>
                <w:szCs w:val="24"/>
              </w:rPr>
              <w:t>PhD degree. Dissertation on the receipt of graduate degree of candidate of economic sciences in specialty 08.00.04 – economy and enterprise management (by types of economic activity).</w:t>
            </w:r>
          </w:p>
        </w:tc>
      </w:tr>
      <w:tr w:rsidR="00A730E9" w:rsidRPr="004363AD" w:rsidTr="009C41AA">
        <w:trPr>
          <w:gridAfter w:val="1"/>
          <w:wAfter w:w="24" w:type="dxa"/>
          <w:cantSplit/>
        </w:trPr>
        <w:tc>
          <w:tcPr>
            <w:tcW w:w="3259" w:type="dxa"/>
            <w:gridSpan w:val="2"/>
            <w:tcBorders>
              <w:right w:val="single" w:sz="1" w:space="0" w:color="000000"/>
            </w:tcBorders>
          </w:tcPr>
          <w:p w:rsidR="00A730E9" w:rsidRDefault="00A730E9" w:rsidP="00A730E9">
            <w:pPr>
              <w:pStyle w:val="CVHeading3"/>
              <w:rPr>
                <w:lang w:val="en-GB"/>
              </w:rPr>
            </w:pPr>
            <w:r>
              <w:rPr>
                <w:lang w:val="en-GB"/>
              </w:rPr>
              <w:t>Principal subjects/occupational skills covered</w:t>
            </w:r>
          </w:p>
        </w:tc>
        <w:tc>
          <w:tcPr>
            <w:tcW w:w="7513" w:type="dxa"/>
            <w:gridSpan w:val="13"/>
          </w:tcPr>
          <w:p w:rsidR="00A730E9" w:rsidRPr="00100194" w:rsidRDefault="00A730E9" w:rsidP="00A730E9">
            <w:pPr>
              <w:pStyle w:val="CVNormal"/>
              <w:rPr>
                <w:lang w:val="en-GB"/>
              </w:rPr>
            </w:pPr>
            <w:r w:rsidRPr="00100194">
              <w:t>Economics and Management of Enterprises</w:t>
            </w:r>
          </w:p>
        </w:tc>
      </w:tr>
      <w:tr w:rsidR="00A730E9" w:rsidRPr="004363AD" w:rsidTr="009C41AA">
        <w:trPr>
          <w:gridAfter w:val="1"/>
          <w:wAfter w:w="24" w:type="dxa"/>
          <w:cantSplit/>
        </w:trPr>
        <w:tc>
          <w:tcPr>
            <w:tcW w:w="3259" w:type="dxa"/>
            <w:gridSpan w:val="2"/>
            <w:tcBorders>
              <w:right w:val="single" w:sz="1" w:space="0" w:color="000000"/>
            </w:tcBorders>
          </w:tcPr>
          <w:p w:rsidR="00A730E9" w:rsidRDefault="00A730E9" w:rsidP="00A730E9">
            <w:pPr>
              <w:pStyle w:val="CVHeading3"/>
              <w:rPr>
                <w:lang w:val="en-GB"/>
              </w:rPr>
            </w:pPr>
            <w:r>
              <w:rPr>
                <w:lang w:val="en-GB"/>
              </w:rPr>
              <w:t>Name and type of organisation providing education and training</w:t>
            </w:r>
          </w:p>
        </w:tc>
        <w:tc>
          <w:tcPr>
            <w:tcW w:w="7513" w:type="dxa"/>
            <w:gridSpan w:val="13"/>
          </w:tcPr>
          <w:p w:rsidR="00A730E9" w:rsidRPr="00CC23FA" w:rsidRDefault="00A730E9" w:rsidP="00A730E9">
            <w:pPr>
              <w:rPr>
                <w:szCs w:val="24"/>
              </w:rPr>
            </w:pPr>
            <w:r w:rsidRPr="001806E7">
              <w:rPr>
                <w:szCs w:val="24"/>
              </w:rPr>
              <w:t xml:space="preserve"> </w:t>
            </w:r>
            <w:r w:rsidRPr="00CC23FA">
              <w:rPr>
                <w:szCs w:val="24"/>
              </w:rPr>
              <w:t>Kharkiv National Agrarian University named by V.V.Dokuchaev</w:t>
            </w:r>
          </w:p>
          <w:p w:rsidR="00A730E9" w:rsidRDefault="00A730E9" w:rsidP="00A730E9">
            <w:pPr>
              <w:pStyle w:val="CVNormal"/>
              <w:ind w:left="0"/>
              <w:rPr>
                <w:lang w:val="en-GB"/>
              </w:rPr>
            </w:pPr>
            <w:r>
              <w:rPr>
                <w:lang w:val="en-GB"/>
              </w:rPr>
              <w:t xml:space="preserve"> (Academic)</w:t>
            </w:r>
          </w:p>
        </w:tc>
      </w:tr>
      <w:tr w:rsidR="00A730E9" w:rsidRPr="004363AD" w:rsidTr="009C41AA">
        <w:trPr>
          <w:gridAfter w:val="1"/>
          <w:wAfter w:w="24" w:type="dxa"/>
          <w:cantSplit/>
        </w:trPr>
        <w:tc>
          <w:tcPr>
            <w:tcW w:w="3259" w:type="dxa"/>
            <w:gridSpan w:val="2"/>
            <w:tcBorders>
              <w:right w:val="single" w:sz="1" w:space="0" w:color="000000"/>
            </w:tcBorders>
          </w:tcPr>
          <w:p w:rsidR="00A730E9" w:rsidRDefault="00A730E9" w:rsidP="00A730E9">
            <w:pPr>
              <w:pStyle w:val="CVHeading3"/>
              <w:rPr>
                <w:lang w:val="en-GB"/>
              </w:rPr>
            </w:pPr>
            <w:r>
              <w:rPr>
                <w:lang w:val="en-GB"/>
              </w:rPr>
              <w:t>Level in national or international classification</w:t>
            </w:r>
          </w:p>
        </w:tc>
        <w:tc>
          <w:tcPr>
            <w:tcW w:w="7513" w:type="dxa"/>
            <w:gridSpan w:val="13"/>
          </w:tcPr>
          <w:p w:rsidR="00A730E9" w:rsidRDefault="00A730E9" w:rsidP="00A730E9">
            <w:pPr>
              <w:pStyle w:val="CVNormal"/>
              <w:rPr>
                <w:lang w:val="en-GB"/>
              </w:rPr>
            </w:pPr>
            <w:r w:rsidRPr="00CC23FA">
              <w:rPr>
                <w:szCs w:val="24"/>
              </w:rPr>
              <w:t>PhD</w:t>
            </w:r>
            <w:r>
              <w:rPr>
                <w:szCs w:val="24"/>
              </w:rPr>
              <w:t xml:space="preserve"> in Economics</w:t>
            </w:r>
          </w:p>
        </w:tc>
      </w:tr>
      <w:tr w:rsidR="00A730E9" w:rsidRPr="004363AD" w:rsidTr="009C41AA">
        <w:trPr>
          <w:gridAfter w:val="1"/>
          <w:wAfter w:w="24" w:type="dxa"/>
          <w:cantSplit/>
        </w:trPr>
        <w:tc>
          <w:tcPr>
            <w:tcW w:w="3259" w:type="dxa"/>
            <w:gridSpan w:val="2"/>
            <w:tcBorders>
              <w:right w:val="single" w:sz="1" w:space="0" w:color="000000"/>
            </w:tcBorders>
          </w:tcPr>
          <w:p w:rsidR="00A730E9" w:rsidRDefault="00A730E9" w:rsidP="00A730E9">
            <w:pPr>
              <w:pStyle w:val="CVHeading3-FirstLine"/>
              <w:spacing w:before="0"/>
              <w:rPr>
                <w:lang w:val="en-GB"/>
              </w:rPr>
            </w:pPr>
            <w:r>
              <w:rPr>
                <w:lang w:val="en-GB"/>
              </w:rPr>
              <w:t>Dates</w:t>
            </w:r>
          </w:p>
        </w:tc>
        <w:tc>
          <w:tcPr>
            <w:tcW w:w="7513" w:type="dxa"/>
            <w:gridSpan w:val="13"/>
          </w:tcPr>
          <w:p w:rsidR="00A730E9" w:rsidRDefault="00A730E9" w:rsidP="00A730E9">
            <w:pPr>
              <w:pStyle w:val="CVNormal"/>
              <w:rPr>
                <w:lang w:val="en-GB"/>
              </w:rPr>
            </w:pPr>
            <w:r>
              <w:rPr>
                <w:lang w:val="en-GB"/>
              </w:rPr>
              <w:t>September, 2007-June, 2008</w:t>
            </w:r>
          </w:p>
        </w:tc>
      </w:tr>
      <w:tr w:rsidR="00A730E9" w:rsidRPr="004363AD" w:rsidTr="009C41AA">
        <w:trPr>
          <w:gridAfter w:val="1"/>
          <w:wAfter w:w="24" w:type="dxa"/>
          <w:cantSplit/>
        </w:trPr>
        <w:tc>
          <w:tcPr>
            <w:tcW w:w="3259" w:type="dxa"/>
            <w:gridSpan w:val="2"/>
            <w:tcBorders>
              <w:right w:val="single" w:sz="1" w:space="0" w:color="000000"/>
            </w:tcBorders>
          </w:tcPr>
          <w:p w:rsidR="00A730E9" w:rsidRDefault="00A730E9" w:rsidP="00A730E9">
            <w:pPr>
              <w:pStyle w:val="CVHeading3"/>
              <w:rPr>
                <w:lang w:val="en-GB"/>
              </w:rPr>
            </w:pPr>
            <w:r>
              <w:rPr>
                <w:lang w:val="en-GB"/>
              </w:rPr>
              <w:t>Title of qualification awarded</w:t>
            </w:r>
          </w:p>
        </w:tc>
        <w:tc>
          <w:tcPr>
            <w:tcW w:w="7513" w:type="dxa"/>
            <w:gridSpan w:val="13"/>
          </w:tcPr>
          <w:p w:rsidR="00A730E9" w:rsidRPr="00B52E74" w:rsidRDefault="00A730E9" w:rsidP="00A730E9">
            <w:pPr>
              <w:pStyle w:val="CVNormal"/>
            </w:pPr>
            <w:r>
              <w:t xml:space="preserve">Master Degree in </w:t>
            </w:r>
            <w:r>
              <w:rPr>
                <w:rFonts w:cs="Arial"/>
                <w:bCs/>
              </w:rPr>
              <w:t>M</w:t>
            </w:r>
            <w:r w:rsidRPr="004363AD">
              <w:rPr>
                <w:rFonts w:cs="Arial"/>
                <w:bCs/>
              </w:rPr>
              <w:t>anagement of  foreign activity</w:t>
            </w:r>
          </w:p>
        </w:tc>
      </w:tr>
      <w:tr w:rsidR="00A730E9" w:rsidRPr="004363AD" w:rsidTr="009C41AA">
        <w:trPr>
          <w:gridAfter w:val="1"/>
          <w:wAfter w:w="24" w:type="dxa"/>
          <w:cantSplit/>
        </w:trPr>
        <w:tc>
          <w:tcPr>
            <w:tcW w:w="3259" w:type="dxa"/>
            <w:gridSpan w:val="2"/>
            <w:tcBorders>
              <w:right w:val="single" w:sz="1" w:space="0" w:color="000000"/>
            </w:tcBorders>
          </w:tcPr>
          <w:p w:rsidR="00A730E9" w:rsidRDefault="00A730E9" w:rsidP="00A730E9">
            <w:pPr>
              <w:pStyle w:val="CVHeading3"/>
              <w:rPr>
                <w:lang w:val="en-GB"/>
              </w:rPr>
            </w:pPr>
            <w:r>
              <w:rPr>
                <w:lang w:val="en-GB"/>
              </w:rPr>
              <w:t>Principal subjects/occupational skills covered</w:t>
            </w:r>
          </w:p>
        </w:tc>
        <w:tc>
          <w:tcPr>
            <w:tcW w:w="7513" w:type="dxa"/>
            <w:gridSpan w:val="13"/>
          </w:tcPr>
          <w:p w:rsidR="00A730E9" w:rsidRDefault="00A730E9" w:rsidP="00A730E9">
            <w:pPr>
              <w:pStyle w:val="CVNormal"/>
              <w:rPr>
                <w:lang w:val="en-GB"/>
              </w:rPr>
            </w:pPr>
            <w:r>
              <w:rPr>
                <w:rFonts w:cs="Arial"/>
                <w:bCs/>
              </w:rPr>
              <w:t>M</w:t>
            </w:r>
            <w:r w:rsidRPr="004363AD">
              <w:rPr>
                <w:rFonts w:cs="Arial"/>
                <w:bCs/>
              </w:rPr>
              <w:t xml:space="preserve">anagement of  foreign </w:t>
            </w:r>
            <w:r>
              <w:rPr>
                <w:rFonts w:cs="Arial"/>
                <w:bCs/>
              </w:rPr>
              <w:t xml:space="preserve">economic </w:t>
            </w:r>
            <w:r w:rsidRPr="004363AD">
              <w:rPr>
                <w:rFonts w:cs="Arial"/>
                <w:bCs/>
              </w:rPr>
              <w:t>activity</w:t>
            </w:r>
          </w:p>
        </w:tc>
      </w:tr>
      <w:tr w:rsidR="00A730E9" w:rsidRPr="004363AD" w:rsidTr="009C41AA">
        <w:trPr>
          <w:gridAfter w:val="1"/>
          <w:wAfter w:w="24" w:type="dxa"/>
          <w:cantSplit/>
        </w:trPr>
        <w:tc>
          <w:tcPr>
            <w:tcW w:w="3259" w:type="dxa"/>
            <w:gridSpan w:val="2"/>
            <w:tcBorders>
              <w:right w:val="single" w:sz="1" w:space="0" w:color="000000"/>
            </w:tcBorders>
          </w:tcPr>
          <w:p w:rsidR="00A730E9" w:rsidRDefault="00A730E9" w:rsidP="00A730E9">
            <w:pPr>
              <w:pStyle w:val="CVHeading3"/>
              <w:rPr>
                <w:lang w:val="en-GB"/>
              </w:rPr>
            </w:pPr>
            <w:r>
              <w:rPr>
                <w:lang w:val="en-GB"/>
              </w:rPr>
              <w:t>Name and type of organisation providing education and training</w:t>
            </w:r>
          </w:p>
        </w:tc>
        <w:tc>
          <w:tcPr>
            <w:tcW w:w="7513" w:type="dxa"/>
            <w:gridSpan w:val="13"/>
          </w:tcPr>
          <w:p w:rsidR="00A730E9" w:rsidRDefault="00A730E9" w:rsidP="00A730E9">
            <w:pPr>
              <w:pStyle w:val="CVNormal"/>
              <w:ind w:left="0"/>
              <w:rPr>
                <w:lang w:val="en-GB"/>
              </w:rPr>
            </w:pPr>
            <w:smartTag w:uri="urn:schemas-microsoft-com:office:smarttags" w:element="place">
              <w:smartTag w:uri="urn:schemas-microsoft-com:office:smarttags" w:element="PlaceName">
                <w:r>
                  <w:rPr>
                    <w:lang w:val="en-GB"/>
                  </w:rPr>
                  <w:t>Sumy</w:t>
                </w:r>
              </w:smartTag>
              <w:r>
                <w:rPr>
                  <w:lang w:val="en-GB"/>
                </w:rPr>
                <w:t xml:space="preserve"> </w:t>
              </w:r>
              <w:smartTag w:uri="urn:schemas-microsoft-com:office:smarttags" w:element="PlaceName">
                <w:r>
                  <w:rPr>
                    <w:lang w:val="en-GB"/>
                  </w:rPr>
                  <w:t>National</w:t>
                </w:r>
              </w:smartTag>
              <w:r>
                <w:rPr>
                  <w:lang w:val="en-GB"/>
                </w:rPr>
                <w:t xml:space="preserve"> </w:t>
              </w:r>
              <w:smartTag w:uri="urn:schemas-microsoft-com:office:smarttags" w:element="PlaceName">
                <w:r>
                  <w:rPr>
                    <w:lang w:val="en-GB"/>
                  </w:rPr>
                  <w:t>Agrarian</w:t>
                </w:r>
              </w:smartTag>
              <w:r>
                <w:rPr>
                  <w:lang w:val="en-GB"/>
                </w:rPr>
                <w:t xml:space="preserve"> </w:t>
              </w:r>
              <w:smartTag w:uri="urn:schemas-microsoft-com:office:smarttags" w:element="PlaceType">
                <w:r>
                  <w:rPr>
                    <w:lang w:val="en-GB"/>
                  </w:rPr>
                  <w:t>University</w:t>
                </w:r>
              </w:smartTag>
            </w:smartTag>
            <w:r>
              <w:rPr>
                <w:lang w:val="en-GB"/>
              </w:rPr>
              <w:t xml:space="preserve"> (Academic)</w:t>
            </w:r>
          </w:p>
        </w:tc>
      </w:tr>
      <w:tr w:rsidR="00A730E9" w:rsidRPr="004363AD" w:rsidTr="009C41AA">
        <w:trPr>
          <w:gridAfter w:val="1"/>
          <w:wAfter w:w="24" w:type="dxa"/>
          <w:cantSplit/>
        </w:trPr>
        <w:tc>
          <w:tcPr>
            <w:tcW w:w="3259" w:type="dxa"/>
            <w:gridSpan w:val="2"/>
            <w:tcBorders>
              <w:right w:val="single" w:sz="1" w:space="0" w:color="000000"/>
            </w:tcBorders>
          </w:tcPr>
          <w:p w:rsidR="00A730E9" w:rsidRDefault="00A730E9" w:rsidP="00A730E9">
            <w:pPr>
              <w:pStyle w:val="CVHeading3"/>
              <w:rPr>
                <w:lang w:val="en-GB"/>
              </w:rPr>
            </w:pPr>
            <w:r>
              <w:rPr>
                <w:lang w:val="en-GB"/>
              </w:rPr>
              <w:t>Level in national or international classification</w:t>
            </w:r>
          </w:p>
        </w:tc>
        <w:tc>
          <w:tcPr>
            <w:tcW w:w="7513" w:type="dxa"/>
            <w:gridSpan w:val="13"/>
          </w:tcPr>
          <w:p w:rsidR="00A730E9" w:rsidRPr="00100194" w:rsidRDefault="00A730E9" w:rsidP="00A730E9">
            <w:pPr>
              <w:pStyle w:val="CVNormal"/>
            </w:pPr>
            <w:r>
              <w:t>Master</w:t>
            </w:r>
          </w:p>
        </w:tc>
      </w:tr>
      <w:tr w:rsidR="00A730E9" w:rsidRPr="004363AD" w:rsidTr="009C41AA">
        <w:trPr>
          <w:gridAfter w:val="1"/>
          <w:wAfter w:w="24" w:type="dxa"/>
          <w:cantSplit/>
        </w:trPr>
        <w:tc>
          <w:tcPr>
            <w:tcW w:w="3259" w:type="dxa"/>
            <w:gridSpan w:val="2"/>
            <w:tcBorders>
              <w:right w:val="single" w:sz="1" w:space="0" w:color="000000"/>
            </w:tcBorders>
          </w:tcPr>
          <w:p w:rsidR="00A730E9" w:rsidRDefault="00A730E9" w:rsidP="00A730E9">
            <w:pPr>
              <w:pStyle w:val="CVHeading3-FirstLine"/>
              <w:spacing w:before="0"/>
              <w:rPr>
                <w:lang w:val="en-GB"/>
              </w:rPr>
            </w:pPr>
          </w:p>
          <w:p w:rsidR="00A730E9" w:rsidRDefault="00A730E9" w:rsidP="00A730E9">
            <w:pPr>
              <w:pStyle w:val="CVHeading3-FirstLine"/>
              <w:spacing w:before="0"/>
              <w:rPr>
                <w:lang w:val="en-GB"/>
              </w:rPr>
            </w:pPr>
            <w:r>
              <w:rPr>
                <w:lang w:val="en-GB"/>
              </w:rPr>
              <w:t>Dates</w:t>
            </w:r>
          </w:p>
        </w:tc>
        <w:tc>
          <w:tcPr>
            <w:tcW w:w="7513" w:type="dxa"/>
            <w:gridSpan w:val="13"/>
          </w:tcPr>
          <w:p w:rsidR="00A730E9" w:rsidRDefault="00A730E9" w:rsidP="00A730E9">
            <w:pPr>
              <w:pStyle w:val="CVNormal"/>
              <w:rPr>
                <w:lang w:val="en-GB"/>
              </w:rPr>
            </w:pPr>
          </w:p>
          <w:p w:rsidR="00A730E9" w:rsidRDefault="00A730E9" w:rsidP="00A730E9">
            <w:pPr>
              <w:pStyle w:val="CVNormal"/>
              <w:rPr>
                <w:lang w:val="en-GB"/>
              </w:rPr>
            </w:pPr>
            <w:r>
              <w:rPr>
                <w:lang w:val="en-GB"/>
              </w:rPr>
              <w:t>September, 2003-June, 2007</w:t>
            </w:r>
          </w:p>
        </w:tc>
      </w:tr>
      <w:tr w:rsidR="00A730E9" w:rsidRPr="004363AD" w:rsidTr="009C41AA">
        <w:trPr>
          <w:gridAfter w:val="1"/>
          <w:wAfter w:w="24" w:type="dxa"/>
          <w:cantSplit/>
        </w:trPr>
        <w:tc>
          <w:tcPr>
            <w:tcW w:w="3259" w:type="dxa"/>
            <w:gridSpan w:val="2"/>
            <w:tcBorders>
              <w:right w:val="single" w:sz="1" w:space="0" w:color="000000"/>
            </w:tcBorders>
          </w:tcPr>
          <w:p w:rsidR="00A730E9" w:rsidRDefault="00A730E9" w:rsidP="00A730E9">
            <w:pPr>
              <w:pStyle w:val="CVHeading3"/>
              <w:rPr>
                <w:lang w:val="en-GB"/>
              </w:rPr>
            </w:pPr>
            <w:r>
              <w:rPr>
                <w:lang w:val="en-GB"/>
              </w:rPr>
              <w:t>Title of qualification awarded</w:t>
            </w:r>
          </w:p>
        </w:tc>
        <w:tc>
          <w:tcPr>
            <w:tcW w:w="7513" w:type="dxa"/>
            <w:gridSpan w:val="13"/>
          </w:tcPr>
          <w:p w:rsidR="00A730E9" w:rsidRPr="00B52E74" w:rsidRDefault="00A730E9" w:rsidP="00A730E9">
            <w:pPr>
              <w:pStyle w:val="CVNormal"/>
            </w:pPr>
            <w:r>
              <w:t>Bachelor  Degree Management</w:t>
            </w:r>
          </w:p>
        </w:tc>
      </w:tr>
      <w:tr w:rsidR="00A730E9" w:rsidRPr="004363AD" w:rsidTr="009C41AA">
        <w:trPr>
          <w:gridAfter w:val="1"/>
          <w:wAfter w:w="24" w:type="dxa"/>
          <w:cantSplit/>
        </w:trPr>
        <w:tc>
          <w:tcPr>
            <w:tcW w:w="3259" w:type="dxa"/>
            <w:gridSpan w:val="2"/>
            <w:tcBorders>
              <w:right w:val="single" w:sz="1" w:space="0" w:color="000000"/>
            </w:tcBorders>
          </w:tcPr>
          <w:p w:rsidR="00A730E9" w:rsidRDefault="00A730E9" w:rsidP="00A730E9">
            <w:pPr>
              <w:pStyle w:val="CVHeading3"/>
              <w:rPr>
                <w:lang w:val="en-GB"/>
              </w:rPr>
            </w:pPr>
            <w:r>
              <w:rPr>
                <w:lang w:val="en-GB"/>
              </w:rPr>
              <w:t>Principal subjects/occupational skills covered</w:t>
            </w:r>
          </w:p>
        </w:tc>
        <w:tc>
          <w:tcPr>
            <w:tcW w:w="7513" w:type="dxa"/>
            <w:gridSpan w:val="13"/>
          </w:tcPr>
          <w:p w:rsidR="00A730E9" w:rsidRDefault="00A730E9" w:rsidP="00A730E9">
            <w:pPr>
              <w:pStyle w:val="CVNormal"/>
              <w:rPr>
                <w:lang w:val="en-GB"/>
              </w:rPr>
            </w:pPr>
            <w:r>
              <w:t>Management</w:t>
            </w:r>
          </w:p>
        </w:tc>
      </w:tr>
      <w:tr w:rsidR="00A730E9" w:rsidRPr="004363AD" w:rsidTr="009C41AA">
        <w:trPr>
          <w:gridAfter w:val="1"/>
          <w:wAfter w:w="24" w:type="dxa"/>
          <w:cantSplit/>
        </w:trPr>
        <w:tc>
          <w:tcPr>
            <w:tcW w:w="3259" w:type="dxa"/>
            <w:gridSpan w:val="2"/>
            <w:tcBorders>
              <w:right w:val="single" w:sz="1" w:space="0" w:color="000000"/>
            </w:tcBorders>
          </w:tcPr>
          <w:p w:rsidR="00A730E9" w:rsidRDefault="00A730E9" w:rsidP="00A730E9">
            <w:pPr>
              <w:pStyle w:val="CVHeading3"/>
              <w:rPr>
                <w:lang w:val="en-GB"/>
              </w:rPr>
            </w:pPr>
            <w:r>
              <w:rPr>
                <w:lang w:val="en-GB"/>
              </w:rPr>
              <w:t>Name and type of organisation providing education and training</w:t>
            </w:r>
          </w:p>
        </w:tc>
        <w:tc>
          <w:tcPr>
            <w:tcW w:w="7513" w:type="dxa"/>
            <w:gridSpan w:val="13"/>
          </w:tcPr>
          <w:p w:rsidR="00A730E9" w:rsidRDefault="00A730E9" w:rsidP="00A730E9">
            <w:pPr>
              <w:pStyle w:val="CVNormal"/>
              <w:ind w:left="0"/>
              <w:rPr>
                <w:lang w:val="en-GB"/>
              </w:rPr>
            </w:pPr>
            <w:smartTag w:uri="urn:schemas-microsoft-com:office:smarttags" w:element="place">
              <w:smartTag w:uri="urn:schemas-microsoft-com:office:smarttags" w:element="PlaceName">
                <w:r>
                  <w:rPr>
                    <w:lang w:val="en-GB"/>
                  </w:rPr>
                  <w:t>Sumy</w:t>
                </w:r>
              </w:smartTag>
              <w:r>
                <w:rPr>
                  <w:lang w:val="en-GB"/>
                </w:rPr>
                <w:t xml:space="preserve"> </w:t>
              </w:r>
              <w:smartTag w:uri="urn:schemas-microsoft-com:office:smarttags" w:element="PlaceName">
                <w:r>
                  <w:rPr>
                    <w:lang w:val="en-GB"/>
                  </w:rPr>
                  <w:t>National</w:t>
                </w:r>
              </w:smartTag>
              <w:r>
                <w:rPr>
                  <w:lang w:val="en-GB"/>
                </w:rPr>
                <w:t xml:space="preserve"> </w:t>
              </w:r>
              <w:smartTag w:uri="urn:schemas-microsoft-com:office:smarttags" w:element="PlaceName">
                <w:r>
                  <w:rPr>
                    <w:lang w:val="en-GB"/>
                  </w:rPr>
                  <w:t>Agrarian</w:t>
                </w:r>
              </w:smartTag>
              <w:r>
                <w:rPr>
                  <w:lang w:val="en-GB"/>
                </w:rPr>
                <w:t xml:space="preserve"> </w:t>
              </w:r>
              <w:smartTag w:uri="urn:schemas-microsoft-com:office:smarttags" w:element="PlaceType">
                <w:r>
                  <w:rPr>
                    <w:lang w:val="en-GB"/>
                  </w:rPr>
                  <w:t>University</w:t>
                </w:r>
              </w:smartTag>
            </w:smartTag>
            <w:r>
              <w:rPr>
                <w:lang w:val="en-GB"/>
              </w:rPr>
              <w:t xml:space="preserve"> (Academic)</w:t>
            </w:r>
          </w:p>
        </w:tc>
      </w:tr>
      <w:tr w:rsidR="00A730E9" w:rsidRPr="004363AD" w:rsidTr="009C41AA">
        <w:trPr>
          <w:gridAfter w:val="1"/>
          <w:wAfter w:w="24" w:type="dxa"/>
          <w:cantSplit/>
        </w:trPr>
        <w:tc>
          <w:tcPr>
            <w:tcW w:w="3259" w:type="dxa"/>
            <w:gridSpan w:val="2"/>
            <w:tcBorders>
              <w:right w:val="single" w:sz="1" w:space="0" w:color="000000"/>
            </w:tcBorders>
          </w:tcPr>
          <w:p w:rsidR="00A730E9" w:rsidRDefault="00A730E9" w:rsidP="00A730E9">
            <w:pPr>
              <w:pStyle w:val="CVHeading3"/>
              <w:rPr>
                <w:lang w:val="en-GB"/>
              </w:rPr>
            </w:pPr>
            <w:r>
              <w:rPr>
                <w:lang w:val="en-GB"/>
              </w:rPr>
              <w:lastRenderedPageBreak/>
              <w:t>Level in national or international classification</w:t>
            </w:r>
          </w:p>
        </w:tc>
        <w:tc>
          <w:tcPr>
            <w:tcW w:w="7513" w:type="dxa"/>
            <w:gridSpan w:val="13"/>
          </w:tcPr>
          <w:p w:rsidR="00A730E9" w:rsidRPr="00100194" w:rsidRDefault="00A730E9" w:rsidP="00A730E9">
            <w:pPr>
              <w:pStyle w:val="CVNormal"/>
            </w:pPr>
            <w:r>
              <w:t>Bachelor</w:t>
            </w:r>
          </w:p>
        </w:tc>
      </w:tr>
      <w:tr w:rsidR="00A730E9" w:rsidRPr="004363AD" w:rsidTr="009C41AA">
        <w:trPr>
          <w:gridAfter w:val="1"/>
          <w:wAfter w:w="24" w:type="dxa"/>
          <w:cantSplit/>
        </w:trPr>
        <w:tc>
          <w:tcPr>
            <w:tcW w:w="3259" w:type="dxa"/>
            <w:gridSpan w:val="2"/>
            <w:tcBorders>
              <w:right w:val="single" w:sz="1" w:space="0" w:color="000000"/>
            </w:tcBorders>
          </w:tcPr>
          <w:p w:rsidR="00A730E9" w:rsidRPr="004363AD" w:rsidRDefault="00A730E9" w:rsidP="00A730E9">
            <w:pPr>
              <w:pStyle w:val="CVHeading2-FirstLine"/>
              <w:spacing w:before="0"/>
              <w:ind w:left="284" w:right="0"/>
              <w:rPr>
                <w:rFonts w:cs="Arial"/>
                <w:sz w:val="20"/>
                <w:lang w:val="en-GB"/>
              </w:rPr>
            </w:pPr>
            <w:r w:rsidRPr="004363AD">
              <w:rPr>
                <w:rFonts w:cs="Arial"/>
                <w:sz w:val="20"/>
                <w:lang w:val="en-GB"/>
              </w:rPr>
              <w:t>Mother tongue(s)</w:t>
            </w:r>
          </w:p>
        </w:tc>
        <w:tc>
          <w:tcPr>
            <w:tcW w:w="7513" w:type="dxa"/>
            <w:gridSpan w:val="13"/>
          </w:tcPr>
          <w:p w:rsidR="00A730E9" w:rsidRPr="004363AD" w:rsidRDefault="00A730E9" w:rsidP="00A730E9">
            <w:pPr>
              <w:pStyle w:val="CVMedium-FirstLine"/>
              <w:spacing w:before="0"/>
              <w:ind w:left="284" w:right="0"/>
              <w:rPr>
                <w:rFonts w:cs="Arial"/>
                <w:b w:val="0"/>
                <w:sz w:val="20"/>
                <w:lang w:val="en-GB"/>
              </w:rPr>
            </w:pPr>
            <w:r w:rsidRPr="004363AD">
              <w:rPr>
                <w:rFonts w:cs="Arial"/>
                <w:sz w:val="20"/>
                <w:lang w:val="en-GB"/>
              </w:rPr>
              <w:t>Ukrainian</w:t>
            </w:r>
          </w:p>
        </w:tc>
      </w:tr>
      <w:tr w:rsidR="00A730E9" w:rsidRPr="004363AD" w:rsidTr="009C41AA">
        <w:trPr>
          <w:gridAfter w:val="1"/>
          <w:wAfter w:w="24" w:type="dxa"/>
          <w:cantSplit/>
        </w:trPr>
        <w:tc>
          <w:tcPr>
            <w:tcW w:w="3259" w:type="dxa"/>
            <w:gridSpan w:val="2"/>
            <w:tcBorders>
              <w:right w:val="single" w:sz="1" w:space="0" w:color="000000"/>
            </w:tcBorders>
          </w:tcPr>
          <w:p w:rsidR="00A730E9" w:rsidRPr="004363AD" w:rsidRDefault="00A730E9" w:rsidP="00A730E9">
            <w:pPr>
              <w:pStyle w:val="CVHeading2-FirstLine"/>
              <w:spacing w:before="0"/>
              <w:ind w:left="284" w:right="0"/>
              <w:rPr>
                <w:rFonts w:cs="Arial"/>
                <w:sz w:val="20"/>
                <w:lang w:val="en-GB"/>
              </w:rPr>
            </w:pPr>
            <w:r w:rsidRPr="004363AD">
              <w:rPr>
                <w:rFonts w:cs="Arial"/>
                <w:sz w:val="20"/>
                <w:lang w:val="en-GB"/>
              </w:rPr>
              <w:t>Other language(s)</w:t>
            </w:r>
          </w:p>
        </w:tc>
        <w:tc>
          <w:tcPr>
            <w:tcW w:w="7513" w:type="dxa"/>
            <w:gridSpan w:val="13"/>
          </w:tcPr>
          <w:p w:rsidR="00A730E9" w:rsidRPr="009A51A3" w:rsidRDefault="00A730E9" w:rsidP="00A730E9">
            <w:pPr>
              <w:pStyle w:val="CVMedium-FirstLine"/>
              <w:spacing w:before="0"/>
              <w:ind w:left="284" w:right="0"/>
              <w:rPr>
                <w:rFonts w:cs="Arial"/>
                <w:sz w:val="20"/>
                <w:lang w:val="en-GB"/>
              </w:rPr>
            </w:pPr>
            <w:r w:rsidRPr="009A51A3">
              <w:rPr>
                <w:sz w:val="20"/>
                <w:lang w:val="en-GB"/>
              </w:rPr>
              <w:t>English, Russian</w:t>
            </w:r>
          </w:p>
        </w:tc>
      </w:tr>
      <w:tr w:rsidR="00A730E9" w:rsidRPr="004363AD" w:rsidTr="009C41AA">
        <w:trPr>
          <w:cantSplit/>
        </w:trPr>
        <w:tc>
          <w:tcPr>
            <w:tcW w:w="3259" w:type="dxa"/>
            <w:gridSpan w:val="2"/>
            <w:tcBorders>
              <w:right w:val="single" w:sz="1" w:space="0" w:color="000000"/>
            </w:tcBorders>
          </w:tcPr>
          <w:p w:rsidR="00A730E9" w:rsidRPr="004363AD" w:rsidRDefault="00A730E9" w:rsidP="00A730E9">
            <w:pPr>
              <w:pStyle w:val="CVHeading2"/>
              <w:ind w:left="284" w:right="0"/>
              <w:rPr>
                <w:rFonts w:cs="Arial"/>
                <w:sz w:val="20"/>
                <w:lang w:val="en-GB"/>
              </w:rPr>
            </w:pPr>
            <w:r w:rsidRPr="004363AD">
              <w:rPr>
                <w:rFonts w:cs="Arial"/>
                <w:sz w:val="20"/>
                <w:lang w:val="en-GB"/>
              </w:rPr>
              <w:t>Self-assessment</w:t>
            </w:r>
          </w:p>
        </w:tc>
        <w:tc>
          <w:tcPr>
            <w:tcW w:w="22" w:type="dxa"/>
          </w:tcPr>
          <w:p w:rsidR="00A730E9" w:rsidRPr="004363AD" w:rsidRDefault="00A730E9" w:rsidP="00A730E9">
            <w:pPr>
              <w:pStyle w:val="CVNormal"/>
              <w:ind w:left="284" w:right="0"/>
              <w:rPr>
                <w:rFonts w:cs="Arial"/>
                <w:lang w:val="en-GB"/>
              </w:rPr>
            </w:pPr>
          </w:p>
        </w:tc>
        <w:tc>
          <w:tcPr>
            <w:tcW w:w="3005" w:type="dxa"/>
            <w:gridSpan w:val="5"/>
            <w:tcBorders>
              <w:top w:val="single" w:sz="1" w:space="0" w:color="000000"/>
              <w:left w:val="single" w:sz="1" w:space="0" w:color="000000"/>
              <w:bottom w:val="single" w:sz="1" w:space="0" w:color="000000"/>
            </w:tcBorders>
          </w:tcPr>
          <w:p w:rsidR="00A730E9" w:rsidRPr="004363AD" w:rsidRDefault="00A730E9" w:rsidP="00A730E9">
            <w:pPr>
              <w:pStyle w:val="LevelAssessment-Heading1"/>
              <w:ind w:left="0" w:right="0"/>
              <w:rPr>
                <w:rFonts w:cs="Arial"/>
                <w:sz w:val="20"/>
                <w:lang w:val="en-GB"/>
              </w:rPr>
            </w:pPr>
            <w:r w:rsidRPr="004363AD">
              <w:rPr>
                <w:rFonts w:cs="Arial"/>
                <w:sz w:val="20"/>
                <w:lang w:val="en-GB"/>
              </w:rPr>
              <w:t>Understanding</w:t>
            </w:r>
          </w:p>
        </w:tc>
        <w:tc>
          <w:tcPr>
            <w:tcW w:w="3005" w:type="dxa"/>
            <w:gridSpan w:val="5"/>
            <w:tcBorders>
              <w:top w:val="single" w:sz="1" w:space="0" w:color="000000"/>
              <w:left w:val="single" w:sz="1" w:space="0" w:color="000000"/>
              <w:bottom w:val="single" w:sz="1" w:space="0" w:color="000000"/>
            </w:tcBorders>
          </w:tcPr>
          <w:p w:rsidR="00A730E9" w:rsidRPr="004363AD" w:rsidRDefault="00A730E9" w:rsidP="00A730E9">
            <w:pPr>
              <w:pStyle w:val="LevelAssessment-Heading1"/>
              <w:ind w:left="0" w:right="0"/>
              <w:rPr>
                <w:rFonts w:cs="Arial"/>
                <w:sz w:val="20"/>
                <w:lang w:val="en-GB"/>
              </w:rPr>
            </w:pPr>
            <w:r w:rsidRPr="004363AD">
              <w:rPr>
                <w:rFonts w:cs="Arial"/>
                <w:sz w:val="20"/>
                <w:lang w:val="en-GB"/>
              </w:rPr>
              <w:t>Speaking</w:t>
            </w:r>
          </w:p>
        </w:tc>
        <w:tc>
          <w:tcPr>
            <w:tcW w:w="1505" w:type="dxa"/>
            <w:gridSpan w:val="3"/>
            <w:tcBorders>
              <w:top w:val="single" w:sz="1" w:space="0" w:color="000000"/>
              <w:left w:val="single" w:sz="1" w:space="0" w:color="000000"/>
              <w:bottom w:val="single" w:sz="1" w:space="0" w:color="000000"/>
              <w:right w:val="single" w:sz="1" w:space="0" w:color="000000"/>
            </w:tcBorders>
          </w:tcPr>
          <w:p w:rsidR="00A730E9" w:rsidRPr="004363AD" w:rsidRDefault="00A730E9" w:rsidP="00A730E9">
            <w:pPr>
              <w:pStyle w:val="LevelAssessment-Heading1"/>
              <w:ind w:left="0" w:right="0"/>
              <w:rPr>
                <w:rFonts w:cs="Arial"/>
                <w:sz w:val="20"/>
                <w:lang w:val="en-GB"/>
              </w:rPr>
            </w:pPr>
            <w:r w:rsidRPr="004363AD">
              <w:rPr>
                <w:rFonts w:cs="Arial"/>
                <w:sz w:val="20"/>
                <w:lang w:val="en-GB"/>
              </w:rPr>
              <w:t>Writing</w:t>
            </w:r>
          </w:p>
        </w:tc>
      </w:tr>
      <w:tr w:rsidR="00A730E9" w:rsidRPr="004363AD" w:rsidTr="009C41AA">
        <w:trPr>
          <w:cantSplit/>
        </w:trPr>
        <w:tc>
          <w:tcPr>
            <w:tcW w:w="3259" w:type="dxa"/>
            <w:gridSpan w:val="2"/>
            <w:tcBorders>
              <w:right w:val="single" w:sz="1" w:space="0" w:color="000000"/>
            </w:tcBorders>
          </w:tcPr>
          <w:p w:rsidR="00A730E9" w:rsidRPr="004363AD" w:rsidRDefault="00A730E9" w:rsidP="00A730E9">
            <w:pPr>
              <w:pStyle w:val="CVHeadingLevel"/>
              <w:ind w:left="284" w:right="0"/>
              <w:rPr>
                <w:rFonts w:cs="Arial"/>
                <w:lang w:val="en-GB"/>
              </w:rPr>
            </w:pPr>
            <w:r w:rsidRPr="004363AD">
              <w:rPr>
                <w:rFonts w:cs="Arial"/>
                <w:lang w:val="en-GB"/>
              </w:rPr>
              <w:t>European level (*)</w:t>
            </w:r>
          </w:p>
        </w:tc>
        <w:tc>
          <w:tcPr>
            <w:tcW w:w="22" w:type="dxa"/>
          </w:tcPr>
          <w:p w:rsidR="00A730E9" w:rsidRPr="004363AD" w:rsidRDefault="00A730E9" w:rsidP="00A730E9">
            <w:pPr>
              <w:pStyle w:val="CVNormal"/>
              <w:ind w:left="284" w:right="0"/>
              <w:rPr>
                <w:rFonts w:cs="Arial"/>
                <w:lang w:val="en-GB"/>
              </w:rPr>
            </w:pPr>
          </w:p>
        </w:tc>
        <w:tc>
          <w:tcPr>
            <w:tcW w:w="1502" w:type="dxa"/>
            <w:gridSpan w:val="2"/>
            <w:tcBorders>
              <w:left w:val="single" w:sz="1" w:space="0" w:color="000000"/>
              <w:bottom w:val="single" w:sz="1" w:space="0" w:color="000000"/>
            </w:tcBorders>
          </w:tcPr>
          <w:p w:rsidR="00A730E9" w:rsidRPr="004363AD" w:rsidRDefault="00A730E9" w:rsidP="00A730E9">
            <w:pPr>
              <w:pStyle w:val="LevelAssessment-Heading2"/>
              <w:ind w:left="0" w:right="0"/>
              <w:rPr>
                <w:rFonts w:cs="Arial"/>
                <w:sz w:val="20"/>
                <w:lang w:val="en-GB"/>
              </w:rPr>
            </w:pPr>
            <w:r w:rsidRPr="004363AD">
              <w:rPr>
                <w:rFonts w:cs="Arial"/>
                <w:sz w:val="20"/>
                <w:lang w:val="en-GB"/>
              </w:rPr>
              <w:t>Listening</w:t>
            </w:r>
          </w:p>
        </w:tc>
        <w:tc>
          <w:tcPr>
            <w:tcW w:w="1503" w:type="dxa"/>
            <w:gridSpan w:val="3"/>
            <w:tcBorders>
              <w:left w:val="single" w:sz="1" w:space="0" w:color="000000"/>
              <w:bottom w:val="single" w:sz="1" w:space="0" w:color="000000"/>
            </w:tcBorders>
          </w:tcPr>
          <w:p w:rsidR="00A730E9" w:rsidRPr="004363AD" w:rsidRDefault="00A730E9" w:rsidP="00A730E9">
            <w:pPr>
              <w:pStyle w:val="LevelAssessment-Heading2"/>
              <w:ind w:left="0" w:right="0"/>
              <w:rPr>
                <w:rFonts w:cs="Arial"/>
                <w:sz w:val="20"/>
                <w:lang w:val="en-GB"/>
              </w:rPr>
            </w:pPr>
            <w:r w:rsidRPr="004363AD">
              <w:rPr>
                <w:rFonts w:cs="Arial"/>
                <w:sz w:val="20"/>
                <w:lang w:val="en-GB"/>
              </w:rPr>
              <w:t>Reading</w:t>
            </w:r>
          </w:p>
        </w:tc>
        <w:tc>
          <w:tcPr>
            <w:tcW w:w="1501" w:type="dxa"/>
            <w:gridSpan w:val="2"/>
            <w:tcBorders>
              <w:left w:val="single" w:sz="1" w:space="0" w:color="000000"/>
              <w:bottom w:val="single" w:sz="1" w:space="0" w:color="000000"/>
            </w:tcBorders>
          </w:tcPr>
          <w:p w:rsidR="00A730E9" w:rsidRPr="004363AD" w:rsidRDefault="00A730E9" w:rsidP="00A730E9">
            <w:pPr>
              <w:pStyle w:val="LevelAssessment-Heading2"/>
              <w:ind w:left="0" w:right="0"/>
              <w:rPr>
                <w:rFonts w:cs="Arial"/>
                <w:sz w:val="20"/>
                <w:lang w:val="en-GB"/>
              </w:rPr>
            </w:pPr>
            <w:r w:rsidRPr="004363AD">
              <w:rPr>
                <w:rFonts w:cs="Arial"/>
                <w:sz w:val="20"/>
                <w:lang w:val="en-GB"/>
              </w:rPr>
              <w:t>Spoken interaction</w:t>
            </w:r>
          </w:p>
        </w:tc>
        <w:tc>
          <w:tcPr>
            <w:tcW w:w="1504" w:type="dxa"/>
            <w:gridSpan w:val="3"/>
            <w:tcBorders>
              <w:left w:val="single" w:sz="1" w:space="0" w:color="000000"/>
              <w:bottom w:val="single" w:sz="1" w:space="0" w:color="000000"/>
            </w:tcBorders>
          </w:tcPr>
          <w:p w:rsidR="00A730E9" w:rsidRPr="004363AD" w:rsidRDefault="00A730E9" w:rsidP="00A730E9">
            <w:pPr>
              <w:pStyle w:val="LevelAssessment-Heading2"/>
              <w:ind w:left="0" w:right="0"/>
              <w:rPr>
                <w:rFonts w:cs="Arial"/>
                <w:sz w:val="20"/>
                <w:lang w:val="en-GB"/>
              </w:rPr>
            </w:pPr>
            <w:r w:rsidRPr="004363AD">
              <w:rPr>
                <w:rFonts w:cs="Arial"/>
                <w:sz w:val="20"/>
                <w:lang w:val="en-GB"/>
              </w:rPr>
              <w:t>Spoken production</w:t>
            </w:r>
          </w:p>
        </w:tc>
        <w:tc>
          <w:tcPr>
            <w:tcW w:w="1505" w:type="dxa"/>
            <w:gridSpan w:val="3"/>
            <w:tcBorders>
              <w:left w:val="single" w:sz="1" w:space="0" w:color="000000"/>
              <w:bottom w:val="single" w:sz="1" w:space="0" w:color="000000"/>
              <w:right w:val="single" w:sz="1" w:space="0" w:color="000000"/>
            </w:tcBorders>
          </w:tcPr>
          <w:p w:rsidR="00A730E9" w:rsidRPr="004363AD" w:rsidRDefault="00A730E9" w:rsidP="00A730E9">
            <w:pPr>
              <w:pStyle w:val="LevelAssessment-Heading2"/>
              <w:ind w:left="0" w:right="0"/>
              <w:rPr>
                <w:rFonts w:cs="Arial"/>
                <w:sz w:val="20"/>
                <w:lang w:val="en-GB"/>
              </w:rPr>
            </w:pPr>
          </w:p>
        </w:tc>
      </w:tr>
      <w:tr w:rsidR="00A730E9" w:rsidRPr="004363AD" w:rsidTr="009C41AA">
        <w:trPr>
          <w:cantSplit/>
        </w:trPr>
        <w:tc>
          <w:tcPr>
            <w:tcW w:w="3259" w:type="dxa"/>
            <w:gridSpan w:val="2"/>
            <w:tcBorders>
              <w:right w:val="single" w:sz="1" w:space="0" w:color="000000"/>
            </w:tcBorders>
          </w:tcPr>
          <w:p w:rsidR="00A730E9" w:rsidRPr="004363AD" w:rsidRDefault="00A730E9" w:rsidP="00A730E9">
            <w:pPr>
              <w:pStyle w:val="CVHeadingLanguage"/>
              <w:ind w:left="284" w:right="0"/>
              <w:rPr>
                <w:rFonts w:cs="Arial"/>
                <w:sz w:val="20"/>
                <w:lang w:val="en-GB"/>
              </w:rPr>
            </w:pPr>
            <w:r w:rsidRPr="004363AD">
              <w:rPr>
                <w:rFonts w:cs="Arial"/>
                <w:sz w:val="20"/>
                <w:lang w:val="en-GB"/>
              </w:rPr>
              <w:t>English</w:t>
            </w:r>
          </w:p>
        </w:tc>
        <w:tc>
          <w:tcPr>
            <w:tcW w:w="22" w:type="dxa"/>
          </w:tcPr>
          <w:p w:rsidR="00A730E9" w:rsidRPr="004363AD" w:rsidRDefault="00A730E9" w:rsidP="00A730E9">
            <w:pPr>
              <w:pStyle w:val="CVNormal"/>
              <w:ind w:left="284" w:right="0"/>
              <w:rPr>
                <w:rFonts w:cs="Arial"/>
                <w:lang w:val="en-GB"/>
              </w:rPr>
            </w:pPr>
          </w:p>
        </w:tc>
        <w:tc>
          <w:tcPr>
            <w:tcW w:w="283" w:type="dxa"/>
            <w:tcBorders>
              <w:left w:val="single" w:sz="1" w:space="0" w:color="000000"/>
              <w:bottom w:val="single" w:sz="1" w:space="0" w:color="000000"/>
              <w:right w:val="single" w:sz="1" w:space="0" w:color="000000"/>
            </w:tcBorders>
            <w:vAlign w:val="center"/>
          </w:tcPr>
          <w:p w:rsidR="00A730E9" w:rsidRPr="004363AD" w:rsidRDefault="00A730E9" w:rsidP="00A730E9">
            <w:pPr>
              <w:pStyle w:val="LevelAssessment-Code"/>
              <w:ind w:left="0"/>
              <w:rPr>
                <w:rFonts w:cs="Arial"/>
                <w:sz w:val="20"/>
                <w:lang w:val="en-GB"/>
              </w:rPr>
            </w:pPr>
            <w:r w:rsidRPr="004363AD">
              <w:rPr>
                <w:rFonts w:cs="Arial"/>
                <w:sz w:val="20"/>
                <w:lang w:val="en-GB"/>
              </w:rPr>
              <w:t>B2</w:t>
            </w:r>
          </w:p>
        </w:tc>
        <w:tc>
          <w:tcPr>
            <w:tcW w:w="1219" w:type="dxa"/>
            <w:tcBorders>
              <w:bottom w:val="single" w:sz="1" w:space="0" w:color="000000"/>
            </w:tcBorders>
            <w:vAlign w:val="center"/>
          </w:tcPr>
          <w:p w:rsidR="00A730E9" w:rsidRPr="004363AD" w:rsidRDefault="00A730E9" w:rsidP="00A730E9">
            <w:pPr>
              <w:pStyle w:val="LevelAssessment-Description"/>
              <w:ind w:left="0"/>
              <w:rPr>
                <w:rFonts w:cs="Arial"/>
                <w:sz w:val="20"/>
                <w:lang w:val="en-GB"/>
              </w:rPr>
            </w:pPr>
            <w:r w:rsidRPr="004363AD">
              <w:rPr>
                <w:rFonts w:cs="Arial"/>
                <w:sz w:val="20"/>
                <w:lang w:val="en-GB"/>
              </w:rPr>
              <w:t>Independent user</w:t>
            </w:r>
          </w:p>
        </w:tc>
        <w:tc>
          <w:tcPr>
            <w:tcW w:w="283" w:type="dxa"/>
            <w:tcBorders>
              <w:left w:val="single" w:sz="1" w:space="0" w:color="000000"/>
              <w:bottom w:val="single" w:sz="1" w:space="0" w:color="000000"/>
              <w:right w:val="single" w:sz="1" w:space="0" w:color="000000"/>
            </w:tcBorders>
            <w:vAlign w:val="center"/>
          </w:tcPr>
          <w:p w:rsidR="00A730E9" w:rsidRPr="004363AD" w:rsidRDefault="00A730E9" w:rsidP="00A730E9">
            <w:pPr>
              <w:pStyle w:val="LevelAssessment-Code"/>
              <w:ind w:left="0"/>
              <w:rPr>
                <w:rFonts w:cs="Arial"/>
                <w:sz w:val="20"/>
                <w:lang w:val="en-GB"/>
              </w:rPr>
            </w:pPr>
            <w:r w:rsidRPr="004363AD">
              <w:rPr>
                <w:rFonts w:cs="Arial"/>
                <w:sz w:val="20"/>
                <w:lang w:val="en-GB"/>
              </w:rPr>
              <w:t>B2</w:t>
            </w:r>
          </w:p>
        </w:tc>
        <w:tc>
          <w:tcPr>
            <w:tcW w:w="1220" w:type="dxa"/>
            <w:gridSpan w:val="2"/>
            <w:tcBorders>
              <w:bottom w:val="single" w:sz="1" w:space="0" w:color="000000"/>
            </w:tcBorders>
            <w:vAlign w:val="center"/>
          </w:tcPr>
          <w:p w:rsidR="00A730E9" w:rsidRPr="004363AD" w:rsidRDefault="00A730E9" w:rsidP="00A730E9">
            <w:pPr>
              <w:pStyle w:val="LevelAssessment-Description"/>
              <w:ind w:left="0"/>
              <w:rPr>
                <w:rFonts w:cs="Arial"/>
                <w:sz w:val="20"/>
                <w:lang w:val="en-GB"/>
              </w:rPr>
            </w:pPr>
            <w:r w:rsidRPr="004363AD">
              <w:rPr>
                <w:rFonts w:cs="Arial"/>
                <w:sz w:val="20"/>
                <w:lang w:val="en-GB"/>
              </w:rPr>
              <w:t>Independent user</w:t>
            </w:r>
          </w:p>
        </w:tc>
        <w:tc>
          <w:tcPr>
            <w:tcW w:w="282" w:type="dxa"/>
            <w:tcBorders>
              <w:left w:val="single" w:sz="1" w:space="0" w:color="000000"/>
              <w:bottom w:val="single" w:sz="1" w:space="0" w:color="000000"/>
              <w:right w:val="single" w:sz="1" w:space="0" w:color="000000"/>
            </w:tcBorders>
            <w:vAlign w:val="center"/>
          </w:tcPr>
          <w:p w:rsidR="00A730E9" w:rsidRPr="004363AD" w:rsidRDefault="00A730E9" w:rsidP="00A730E9">
            <w:pPr>
              <w:pStyle w:val="LevelAssessment-Code"/>
              <w:ind w:left="0"/>
              <w:rPr>
                <w:rFonts w:cs="Arial"/>
                <w:sz w:val="20"/>
                <w:lang w:val="en-GB"/>
              </w:rPr>
            </w:pPr>
            <w:r w:rsidRPr="004363AD">
              <w:rPr>
                <w:rFonts w:cs="Arial"/>
                <w:sz w:val="20"/>
                <w:lang w:val="en-GB"/>
              </w:rPr>
              <w:t>B2</w:t>
            </w:r>
          </w:p>
        </w:tc>
        <w:tc>
          <w:tcPr>
            <w:tcW w:w="1219" w:type="dxa"/>
            <w:tcBorders>
              <w:bottom w:val="single" w:sz="1" w:space="0" w:color="000000"/>
            </w:tcBorders>
            <w:vAlign w:val="center"/>
          </w:tcPr>
          <w:p w:rsidR="00A730E9" w:rsidRPr="004363AD" w:rsidRDefault="00A730E9" w:rsidP="00A730E9">
            <w:pPr>
              <w:pStyle w:val="LevelAssessment-Description"/>
              <w:ind w:left="0"/>
              <w:rPr>
                <w:rFonts w:cs="Arial"/>
                <w:sz w:val="20"/>
                <w:lang w:val="en-GB"/>
              </w:rPr>
            </w:pPr>
            <w:r w:rsidRPr="004363AD">
              <w:rPr>
                <w:rFonts w:cs="Arial"/>
                <w:sz w:val="20"/>
                <w:lang w:val="en-GB"/>
              </w:rPr>
              <w:t>Independent user</w:t>
            </w:r>
          </w:p>
        </w:tc>
        <w:tc>
          <w:tcPr>
            <w:tcW w:w="283" w:type="dxa"/>
            <w:tcBorders>
              <w:left w:val="single" w:sz="1" w:space="0" w:color="000000"/>
              <w:bottom w:val="single" w:sz="1" w:space="0" w:color="000000"/>
              <w:right w:val="single" w:sz="1" w:space="0" w:color="000000"/>
            </w:tcBorders>
            <w:vAlign w:val="center"/>
          </w:tcPr>
          <w:p w:rsidR="00A730E9" w:rsidRPr="004363AD" w:rsidRDefault="00A730E9" w:rsidP="00A730E9">
            <w:pPr>
              <w:pStyle w:val="LevelAssessment-Code"/>
              <w:ind w:left="0"/>
              <w:rPr>
                <w:rFonts w:cs="Arial"/>
                <w:sz w:val="20"/>
                <w:lang w:val="en-GB"/>
              </w:rPr>
            </w:pPr>
            <w:r w:rsidRPr="004363AD">
              <w:rPr>
                <w:rFonts w:cs="Arial"/>
                <w:sz w:val="20"/>
                <w:lang w:val="en-GB"/>
              </w:rPr>
              <w:t>B2</w:t>
            </w:r>
          </w:p>
        </w:tc>
        <w:tc>
          <w:tcPr>
            <w:tcW w:w="1221" w:type="dxa"/>
            <w:gridSpan w:val="2"/>
            <w:tcBorders>
              <w:bottom w:val="single" w:sz="1" w:space="0" w:color="000000"/>
            </w:tcBorders>
            <w:vAlign w:val="center"/>
          </w:tcPr>
          <w:p w:rsidR="00A730E9" w:rsidRPr="004363AD" w:rsidRDefault="00A730E9" w:rsidP="00A730E9">
            <w:pPr>
              <w:pStyle w:val="LevelAssessment-Description"/>
              <w:ind w:left="0"/>
              <w:rPr>
                <w:rFonts w:cs="Arial"/>
                <w:sz w:val="20"/>
                <w:lang w:val="en-GB"/>
              </w:rPr>
            </w:pPr>
            <w:r w:rsidRPr="004363AD">
              <w:rPr>
                <w:rFonts w:cs="Arial"/>
                <w:sz w:val="20"/>
                <w:lang w:val="en-GB"/>
              </w:rPr>
              <w:t>Independent user</w:t>
            </w:r>
          </w:p>
        </w:tc>
        <w:tc>
          <w:tcPr>
            <w:tcW w:w="281" w:type="dxa"/>
            <w:tcBorders>
              <w:left w:val="single" w:sz="1" w:space="0" w:color="000000"/>
              <w:bottom w:val="single" w:sz="1" w:space="0" w:color="000000"/>
              <w:right w:val="single" w:sz="1" w:space="0" w:color="000000"/>
            </w:tcBorders>
            <w:vAlign w:val="center"/>
          </w:tcPr>
          <w:p w:rsidR="00A730E9" w:rsidRPr="004363AD" w:rsidRDefault="00A730E9" w:rsidP="00A730E9">
            <w:pPr>
              <w:pStyle w:val="LevelAssessment-Code"/>
              <w:ind w:left="0"/>
              <w:rPr>
                <w:rFonts w:cs="Arial"/>
                <w:sz w:val="20"/>
                <w:lang w:val="en-GB"/>
              </w:rPr>
            </w:pPr>
            <w:r w:rsidRPr="004363AD">
              <w:rPr>
                <w:rFonts w:cs="Arial"/>
                <w:sz w:val="20"/>
                <w:lang w:val="en-GB"/>
              </w:rPr>
              <w:t>B2</w:t>
            </w:r>
          </w:p>
        </w:tc>
        <w:tc>
          <w:tcPr>
            <w:tcW w:w="1224" w:type="dxa"/>
            <w:gridSpan w:val="2"/>
            <w:tcBorders>
              <w:bottom w:val="single" w:sz="1" w:space="0" w:color="000000"/>
              <w:right w:val="single" w:sz="1" w:space="0" w:color="000000"/>
            </w:tcBorders>
            <w:vAlign w:val="center"/>
          </w:tcPr>
          <w:p w:rsidR="00A730E9" w:rsidRPr="004363AD" w:rsidRDefault="00A730E9" w:rsidP="00A730E9">
            <w:pPr>
              <w:pStyle w:val="LevelAssessment-Description"/>
              <w:ind w:left="0"/>
              <w:rPr>
                <w:rFonts w:cs="Arial"/>
                <w:sz w:val="20"/>
                <w:lang w:val="en-GB"/>
              </w:rPr>
            </w:pPr>
            <w:r w:rsidRPr="004363AD">
              <w:rPr>
                <w:rFonts w:cs="Arial"/>
                <w:sz w:val="20"/>
                <w:lang w:val="en-GB"/>
              </w:rPr>
              <w:t>Independent user</w:t>
            </w:r>
          </w:p>
        </w:tc>
      </w:tr>
      <w:tr w:rsidR="00A730E9" w:rsidRPr="004363AD" w:rsidTr="009C41AA">
        <w:trPr>
          <w:gridAfter w:val="1"/>
          <w:wAfter w:w="24" w:type="dxa"/>
          <w:cantSplit/>
        </w:trPr>
        <w:tc>
          <w:tcPr>
            <w:tcW w:w="3259" w:type="dxa"/>
            <w:gridSpan w:val="2"/>
            <w:tcBorders>
              <w:right w:val="single" w:sz="1" w:space="0" w:color="000000"/>
            </w:tcBorders>
          </w:tcPr>
          <w:p w:rsidR="00A730E9" w:rsidRPr="004363AD" w:rsidRDefault="00A730E9" w:rsidP="00A730E9">
            <w:pPr>
              <w:pStyle w:val="CVNormal"/>
              <w:ind w:left="284" w:right="0"/>
              <w:rPr>
                <w:rFonts w:cs="Arial"/>
                <w:lang w:val="en-GB"/>
              </w:rPr>
            </w:pPr>
          </w:p>
        </w:tc>
        <w:tc>
          <w:tcPr>
            <w:tcW w:w="7513" w:type="dxa"/>
            <w:gridSpan w:val="13"/>
            <w:tcMar>
              <w:top w:w="0" w:type="dxa"/>
              <w:bottom w:w="113" w:type="dxa"/>
            </w:tcMar>
          </w:tcPr>
          <w:p w:rsidR="00A730E9" w:rsidRDefault="00A730E9" w:rsidP="00A730E9">
            <w:pPr>
              <w:pStyle w:val="LevelAssessment-Note"/>
              <w:ind w:left="284"/>
              <w:rPr>
                <w:rFonts w:cs="Arial"/>
                <w:sz w:val="20"/>
              </w:rPr>
            </w:pPr>
            <w:r w:rsidRPr="004363AD">
              <w:rPr>
                <w:rFonts w:cs="Arial"/>
                <w:sz w:val="20"/>
                <w:lang w:val="en-GB"/>
              </w:rPr>
              <w:t xml:space="preserve">(*) </w:t>
            </w:r>
            <w:hyperlink r:id="rId18" w:history="1">
              <w:r w:rsidRPr="004363AD">
                <w:rPr>
                  <w:rStyle w:val="a4"/>
                  <w:rFonts w:cs="Arial"/>
                  <w:sz w:val="20"/>
                </w:rPr>
                <w:t>Common Europ</w:t>
              </w:r>
              <w:r w:rsidRPr="004363AD">
                <w:rPr>
                  <w:rStyle w:val="a4"/>
                  <w:rFonts w:cs="Arial"/>
                  <w:sz w:val="20"/>
                </w:rPr>
                <w:t>e</w:t>
              </w:r>
              <w:r w:rsidRPr="004363AD">
                <w:rPr>
                  <w:rStyle w:val="a4"/>
                  <w:rFonts w:cs="Arial"/>
                  <w:sz w:val="20"/>
                </w:rPr>
                <w:t>an Framework of Reference for Languages</w:t>
              </w:r>
            </w:hyperlink>
          </w:p>
          <w:p w:rsidR="00A730E9" w:rsidRPr="004363AD" w:rsidRDefault="00A730E9" w:rsidP="00A730E9">
            <w:pPr>
              <w:pStyle w:val="LevelAssessment-Note"/>
              <w:ind w:left="284"/>
              <w:rPr>
                <w:rFonts w:cs="Arial"/>
                <w:sz w:val="20"/>
                <w:lang w:val="en-GB"/>
              </w:rPr>
            </w:pPr>
            <w:r w:rsidRPr="001806E7">
              <w:rPr>
                <w:rFonts w:cs="Arial"/>
                <w:sz w:val="20"/>
                <w:lang w:val="en-GB"/>
              </w:rPr>
              <w:t>(</w:t>
            </w:r>
            <w:r w:rsidRPr="00535E34">
              <w:rPr>
                <w:rFonts w:cs="Arial"/>
                <w:sz w:val="20"/>
              </w:rPr>
              <w:t>A test for confirming the English language proficiency level B2</w:t>
            </w:r>
            <w:r>
              <w:rPr>
                <w:rFonts w:cs="Arial"/>
                <w:sz w:val="20"/>
              </w:rPr>
              <w:t xml:space="preserve"> </w:t>
            </w:r>
            <w:r w:rsidRPr="001806E7">
              <w:rPr>
                <w:rFonts w:cs="Arial"/>
                <w:sz w:val="20"/>
                <w:lang w:val="en-GB"/>
              </w:rPr>
              <w:t>certificate dated 27.07.2017 issued by Universal Test, candidate number 000914879)</w:t>
            </w:r>
          </w:p>
        </w:tc>
      </w:tr>
      <w:tr w:rsidR="00A730E9" w:rsidRPr="004363AD" w:rsidTr="009C41AA">
        <w:trPr>
          <w:gridAfter w:val="1"/>
          <w:wAfter w:w="24" w:type="dxa"/>
          <w:cantSplit/>
        </w:trPr>
        <w:tc>
          <w:tcPr>
            <w:tcW w:w="3259" w:type="dxa"/>
            <w:gridSpan w:val="2"/>
            <w:tcBorders>
              <w:right w:val="single" w:sz="1" w:space="0" w:color="000000"/>
            </w:tcBorders>
          </w:tcPr>
          <w:p w:rsidR="00A730E9" w:rsidRPr="004363AD" w:rsidRDefault="00A730E9" w:rsidP="00A730E9">
            <w:pPr>
              <w:pStyle w:val="CVHeading2-FirstLine"/>
              <w:spacing w:before="0"/>
              <w:ind w:left="284" w:right="0"/>
              <w:rPr>
                <w:rFonts w:cs="Arial"/>
                <w:sz w:val="20"/>
                <w:lang w:val="en-GB"/>
              </w:rPr>
            </w:pPr>
            <w:r w:rsidRPr="004363AD">
              <w:rPr>
                <w:rFonts w:cs="Arial"/>
                <w:sz w:val="20"/>
                <w:lang w:val="en-GB"/>
              </w:rPr>
              <w:t>Social skills and competences</w:t>
            </w:r>
          </w:p>
        </w:tc>
        <w:tc>
          <w:tcPr>
            <w:tcW w:w="7513" w:type="dxa"/>
            <w:gridSpan w:val="13"/>
          </w:tcPr>
          <w:p w:rsidR="00A730E9" w:rsidRPr="004363AD" w:rsidRDefault="00A730E9" w:rsidP="00A730E9">
            <w:pPr>
              <w:tabs>
                <w:tab w:val="left" w:pos="284"/>
              </w:tabs>
              <w:ind w:left="284"/>
              <w:jc w:val="both"/>
              <w:rPr>
                <w:rFonts w:cs="Arial"/>
              </w:rPr>
            </w:pPr>
            <w:r>
              <w:rPr>
                <w:rStyle w:val="ab"/>
                <w:b w:val="0"/>
                <w:shd w:val="clear" w:color="auto" w:fill="FFFFFF"/>
              </w:rPr>
              <w:t>Adaptable, competitive,</w:t>
            </w:r>
            <w:r w:rsidRPr="00100194">
              <w:rPr>
                <w:rStyle w:val="ab"/>
                <w:b w:val="0"/>
                <w:shd w:val="clear" w:color="auto" w:fill="FFFFFF"/>
              </w:rPr>
              <w:t xml:space="preserve"> hardworking, industrious, outgoing personality, trustworthy, </w:t>
            </w:r>
            <w:r w:rsidRPr="00100194">
              <w:t>professional demanding to herself, creativity of mind and  good memory, has strong desire and reserves for further development and improvement</w:t>
            </w:r>
          </w:p>
        </w:tc>
      </w:tr>
      <w:tr w:rsidR="00A730E9" w:rsidRPr="004363AD" w:rsidTr="009C41AA">
        <w:trPr>
          <w:gridAfter w:val="1"/>
          <w:wAfter w:w="24" w:type="dxa"/>
          <w:cantSplit/>
        </w:trPr>
        <w:tc>
          <w:tcPr>
            <w:tcW w:w="3259" w:type="dxa"/>
            <w:gridSpan w:val="2"/>
            <w:tcBorders>
              <w:right w:val="single" w:sz="1" w:space="0" w:color="000000"/>
            </w:tcBorders>
          </w:tcPr>
          <w:p w:rsidR="00A730E9" w:rsidRPr="004363AD" w:rsidRDefault="00A730E9" w:rsidP="00A730E9">
            <w:pPr>
              <w:pStyle w:val="CVHeading2-FirstLine"/>
              <w:spacing w:before="0"/>
              <w:ind w:left="284" w:right="0"/>
              <w:rPr>
                <w:rFonts w:cs="Arial"/>
                <w:sz w:val="20"/>
                <w:lang w:val="en-GB"/>
              </w:rPr>
            </w:pPr>
            <w:r w:rsidRPr="004363AD">
              <w:rPr>
                <w:rFonts w:cs="Arial"/>
                <w:sz w:val="20"/>
                <w:lang w:val="en-GB"/>
              </w:rPr>
              <w:t>Organisational skills and competences</w:t>
            </w:r>
          </w:p>
        </w:tc>
        <w:tc>
          <w:tcPr>
            <w:tcW w:w="7513" w:type="dxa"/>
            <w:gridSpan w:val="13"/>
          </w:tcPr>
          <w:p w:rsidR="00A730E9" w:rsidRPr="00100194" w:rsidRDefault="00A730E9" w:rsidP="00A730E9">
            <w:pPr>
              <w:spacing w:line="276" w:lineRule="auto"/>
              <w:jc w:val="both"/>
              <w:rPr>
                <w:shd w:val="clear" w:color="auto" w:fill="FFFFFF"/>
              </w:rPr>
            </w:pPr>
            <w:r w:rsidRPr="00100194">
              <w:rPr>
                <w:rStyle w:val="ab"/>
                <w:shd w:val="clear" w:color="auto" w:fill="FFFFFF"/>
              </w:rPr>
              <w:t>Communication</w:t>
            </w:r>
            <w:r w:rsidRPr="00100194">
              <w:rPr>
                <w:rStyle w:val="apple-converted-space"/>
                <w:shd w:val="clear" w:color="auto" w:fill="FFFFFF"/>
              </w:rPr>
              <w:t> </w:t>
            </w:r>
            <w:r w:rsidRPr="00100194">
              <w:rPr>
                <w:shd w:val="clear" w:color="auto" w:fill="FFFFFF"/>
              </w:rPr>
              <w:t>- Deals with internal and external students, colleagues, at all levels via telephone and email, to ensure successful communication via actively listening and probing questions.</w:t>
            </w:r>
          </w:p>
          <w:p w:rsidR="00A730E9" w:rsidRPr="00100194" w:rsidRDefault="00A730E9" w:rsidP="00A730E9">
            <w:pPr>
              <w:spacing w:line="276" w:lineRule="auto"/>
              <w:jc w:val="both"/>
              <w:rPr>
                <w:shd w:val="clear" w:color="auto" w:fill="FFFFFF"/>
              </w:rPr>
            </w:pPr>
            <w:r w:rsidRPr="00100194">
              <w:rPr>
                <w:rStyle w:val="ab"/>
                <w:shd w:val="clear" w:color="auto" w:fill="FFFFFF"/>
              </w:rPr>
              <w:t>Problem solving</w:t>
            </w:r>
            <w:r w:rsidRPr="00100194">
              <w:rPr>
                <w:rStyle w:val="apple-converted-space"/>
                <w:shd w:val="clear" w:color="auto" w:fill="FFFFFF"/>
              </w:rPr>
              <w:t> </w:t>
            </w:r>
            <w:r w:rsidRPr="00100194">
              <w:rPr>
                <w:shd w:val="clear" w:color="auto" w:fill="FFFFFF"/>
              </w:rPr>
              <w:t>- Resolves in-depth queries in a methodical manner independently and with internal and external colleagues to find appropriate resolutions, efficiencies and high level of quality.</w:t>
            </w:r>
          </w:p>
          <w:p w:rsidR="00A730E9" w:rsidRPr="00100194" w:rsidRDefault="00A730E9" w:rsidP="00A730E9">
            <w:pPr>
              <w:spacing w:line="276" w:lineRule="auto"/>
              <w:jc w:val="both"/>
              <w:rPr>
                <w:shd w:val="clear" w:color="auto" w:fill="FFFFFF"/>
              </w:rPr>
            </w:pPr>
            <w:r w:rsidRPr="00100194">
              <w:rPr>
                <w:rStyle w:val="ab"/>
                <w:shd w:val="clear" w:color="auto" w:fill="FFFFFF"/>
              </w:rPr>
              <w:t>Team Player</w:t>
            </w:r>
            <w:r w:rsidRPr="00100194">
              <w:rPr>
                <w:rStyle w:val="apple-converted-space"/>
                <w:shd w:val="clear" w:color="auto" w:fill="FFFFFF"/>
              </w:rPr>
              <w:t> </w:t>
            </w:r>
            <w:r w:rsidRPr="00100194">
              <w:rPr>
                <w:shd w:val="clear" w:color="auto" w:fill="FFFFFF"/>
              </w:rPr>
              <w:t>- Enjoys sharing knowledge and encouraging development of others to achieve specific team goals.</w:t>
            </w:r>
          </w:p>
          <w:p w:rsidR="00A730E9" w:rsidRPr="004363AD" w:rsidRDefault="00A730E9" w:rsidP="00A730E9">
            <w:pPr>
              <w:tabs>
                <w:tab w:val="left" w:pos="284"/>
              </w:tabs>
              <w:jc w:val="both"/>
              <w:rPr>
                <w:rFonts w:cs="Arial"/>
              </w:rPr>
            </w:pPr>
            <w:r w:rsidRPr="00100194">
              <w:rPr>
                <w:rStyle w:val="ab"/>
                <w:shd w:val="clear" w:color="auto" w:fill="FFFFFF"/>
              </w:rPr>
              <w:t>Planning and organizing</w:t>
            </w:r>
            <w:r w:rsidRPr="00100194">
              <w:rPr>
                <w:rStyle w:val="apple-converted-space"/>
                <w:shd w:val="clear" w:color="auto" w:fill="FFFFFF"/>
              </w:rPr>
              <w:t> </w:t>
            </w:r>
            <w:r w:rsidRPr="00100194">
              <w:rPr>
                <w:shd w:val="clear" w:color="auto" w:fill="FFFFFF"/>
              </w:rPr>
              <w:t>- Refined planning and organizational skills that balance work, team support and ad-hoc responsibilities in a timely and professional manner.</w:t>
            </w:r>
            <w:r w:rsidRPr="00293113">
              <w:rPr>
                <w:rStyle w:val="apple-converted-space"/>
                <w:sz w:val="28"/>
                <w:szCs w:val="28"/>
                <w:shd w:val="clear" w:color="auto" w:fill="FFFFFF"/>
              </w:rPr>
              <w:t> </w:t>
            </w:r>
          </w:p>
        </w:tc>
      </w:tr>
      <w:tr w:rsidR="00A730E9" w:rsidRPr="004363AD" w:rsidTr="009C41AA">
        <w:trPr>
          <w:gridAfter w:val="1"/>
          <w:wAfter w:w="24" w:type="dxa"/>
          <w:cantSplit/>
        </w:trPr>
        <w:tc>
          <w:tcPr>
            <w:tcW w:w="3259" w:type="dxa"/>
            <w:gridSpan w:val="2"/>
            <w:tcBorders>
              <w:right w:val="single" w:sz="1" w:space="0" w:color="000000"/>
            </w:tcBorders>
          </w:tcPr>
          <w:p w:rsidR="00A730E9" w:rsidRPr="004363AD" w:rsidRDefault="00A730E9" w:rsidP="00A730E9">
            <w:pPr>
              <w:pStyle w:val="CVSpacer"/>
              <w:ind w:left="284" w:right="0"/>
              <w:rPr>
                <w:rFonts w:cs="Arial"/>
                <w:sz w:val="20"/>
                <w:lang w:val="en-GB"/>
              </w:rPr>
            </w:pPr>
          </w:p>
        </w:tc>
        <w:tc>
          <w:tcPr>
            <w:tcW w:w="7513" w:type="dxa"/>
            <w:gridSpan w:val="13"/>
          </w:tcPr>
          <w:p w:rsidR="00A730E9" w:rsidRPr="004363AD" w:rsidRDefault="00A730E9" w:rsidP="00A730E9">
            <w:pPr>
              <w:pStyle w:val="CVSpacer"/>
              <w:ind w:left="284" w:right="0"/>
              <w:rPr>
                <w:rFonts w:cs="Arial"/>
                <w:sz w:val="20"/>
                <w:lang w:val="en-GB"/>
              </w:rPr>
            </w:pPr>
          </w:p>
        </w:tc>
      </w:tr>
      <w:tr w:rsidR="00A730E9" w:rsidRPr="004363AD" w:rsidTr="009C41AA">
        <w:trPr>
          <w:gridAfter w:val="1"/>
          <w:wAfter w:w="24" w:type="dxa"/>
          <w:cantSplit/>
        </w:trPr>
        <w:tc>
          <w:tcPr>
            <w:tcW w:w="3259" w:type="dxa"/>
            <w:gridSpan w:val="2"/>
            <w:tcBorders>
              <w:right w:val="single" w:sz="1" w:space="0" w:color="000000"/>
            </w:tcBorders>
          </w:tcPr>
          <w:p w:rsidR="00A730E9" w:rsidRPr="004363AD" w:rsidRDefault="00A730E9" w:rsidP="00A730E9">
            <w:pPr>
              <w:pStyle w:val="CVHeading2-FirstLine"/>
              <w:spacing w:before="0"/>
              <w:ind w:left="284" w:right="0"/>
              <w:rPr>
                <w:rFonts w:cs="Arial"/>
                <w:sz w:val="20"/>
                <w:lang w:val="en-GB"/>
              </w:rPr>
            </w:pPr>
            <w:r w:rsidRPr="004363AD">
              <w:rPr>
                <w:rFonts w:cs="Arial"/>
                <w:sz w:val="20"/>
                <w:lang w:val="en-GB"/>
              </w:rPr>
              <w:t>Computer skills and competences</w:t>
            </w:r>
          </w:p>
        </w:tc>
        <w:tc>
          <w:tcPr>
            <w:tcW w:w="7513" w:type="dxa"/>
            <w:gridSpan w:val="13"/>
          </w:tcPr>
          <w:p w:rsidR="00A730E9" w:rsidRPr="004363AD" w:rsidRDefault="00A730E9" w:rsidP="00A730E9">
            <w:pPr>
              <w:tabs>
                <w:tab w:val="left" w:pos="284"/>
              </w:tabs>
              <w:ind w:left="284"/>
              <w:jc w:val="both"/>
              <w:rPr>
                <w:rFonts w:cs="Arial"/>
              </w:rPr>
            </w:pPr>
            <w:r w:rsidRPr="004363AD">
              <w:rPr>
                <w:rFonts w:cs="Arial"/>
              </w:rPr>
              <w:t>2002 – computer literacy courses (Word, Excel, Access, DOS, Pascal)</w:t>
            </w:r>
          </w:p>
          <w:p w:rsidR="00A730E9" w:rsidRPr="004363AD" w:rsidRDefault="00A730E9" w:rsidP="00A730E9">
            <w:pPr>
              <w:pStyle w:val="CVNormal-FirstLine"/>
              <w:spacing w:before="0"/>
              <w:ind w:left="284" w:right="0"/>
              <w:rPr>
                <w:rFonts w:cs="Arial"/>
                <w:lang w:val="en-GB"/>
              </w:rPr>
            </w:pPr>
            <w:r w:rsidRPr="004363AD">
              <w:rPr>
                <w:rFonts w:cs="Arial"/>
                <w:lang w:val="en-GB"/>
              </w:rPr>
              <w:t>Free user of the home PC, competent with most Microsoft Office programmes</w:t>
            </w:r>
            <w:r>
              <w:rPr>
                <w:rFonts w:cs="Arial"/>
                <w:lang w:val="en-GB"/>
              </w:rPr>
              <w:t xml:space="preserve"> </w:t>
            </w:r>
            <w:r>
              <w:rPr>
                <w:lang w:val="en-GB"/>
              </w:rPr>
              <w:t>2003-2013 etc.</w:t>
            </w:r>
          </w:p>
        </w:tc>
      </w:tr>
      <w:tr w:rsidR="00A730E9" w:rsidRPr="004363AD" w:rsidTr="009C41AA">
        <w:trPr>
          <w:gridAfter w:val="1"/>
          <w:wAfter w:w="24" w:type="dxa"/>
          <w:cantSplit/>
        </w:trPr>
        <w:tc>
          <w:tcPr>
            <w:tcW w:w="3259" w:type="dxa"/>
            <w:gridSpan w:val="2"/>
            <w:tcBorders>
              <w:right w:val="single" w:sz="1" w:space="0" w:color="000000"/>
            </w:tcBorders>
          </w:tcPr>
          <w:p w:rsidR="00A730E9" w:rsidRPr="004363AD" w:rsidRDefault="00A730E9" w:rsidP="00A730E9">
            <w:pPr>
              <w:pStyle w:val="CVHeading2-FirstLine"/>
              <w:spacing w:before="0"/>
              <w:ind w:left="284" w:right="0"/>
              <w:rPr>
                <w:rFonts w:cs="Arial"/>
                <w:sz w:val="20"/>
                <w:lang w:val="en-GB"/>
              </w:rPr>
            </w:pPr>
            <w:r w:rsidRPr="004363AD">
              <w:rPr>
                <w:rFonts w:cs="Arial"/>
                <w:sz w:val="20"/>
                <w:lang w:val="en-GB"/>
              </w:rPr>
              <w:t>Driving licence</w:t>
            </w:r>
          </w:p>
        </w:tc>
        <w:tc>
          <w:tcPr>
            <w:tcW w:w="7513" w:type="dxa"/>
            <w:gridSpan w:val="13"/>
          </w:tcPr>
          <w:p w:rsidR="00A730E9" w:rsidRPr="004363AD" w:rsidRDefault="00A730E9" w:rsidP="00A730E9">
            <w:pPr>
              <w:ind w:left="284"/>
              <w:jc w:val="both"/>
              <w:rPr>
                <w:rFonts w:cs="Arial"/>
              </w:rPr>
            </w:pPr>
            <w:r>
              <w:rPr>
                <w:rFonts w:cs="Arial"/>
              </w:rPr>
              <w:t>category „В”,</w:t>
            </w:r>
            <w:r w:rsidRPr="004363AD">
              <w:rPr>
                <w:rFonts w:cs="Arial"/>
              </w:rPr>
              <w:t xml:space="preserve"> 2010</w:t>
            </w:r>
          </w:p>
        </w:tc>
      </w:tr>
      <w:tr w:rsidR="00A730E9" w:rsidRPr="004363AD" w:rsidTr="009C41AA">
        <w:trPr>
          <w:gridAfter w:val="1"/>
          <w:wAfter w:w="24" w:type="dxa"/>
          <w:cantSplit/>
        </w:trPr>
        <w:tc>
          <w:tcPr>
            <w:tcW w:w="3259" w:type="dxa"/>
            <w:gridSpan w:val="2"/>
            <w:tcBorders>
              <w:right w:val="single" w:sz="1" w:space="0" w:color="000000"/>
            </w:tcBorders>
          </w:tcPr>
          <w:p w:rsidR="00A730E9" w:rsidRPr="004363AD" w:rsidRDefault="00A730E9" w:rsidP="00A730E9">
            <w:pPr>
              <w:pStyle w:val="CVHeading1"/>
              <w:spacing w:before="0"/>
              <w:ind w:left="284" w:right="0"/>
              <w:rPr>
                <w:rFonts w:cs="Arial"/>
                <w:sz w:val="20"/>
                <w:lang w:val="en-GB"/>
              </w:rPr>
            </w:pPr>
            <w:bookmarkStart w:id="0" w:name="_Hlk160565410"/>
            <w:r w:rsidRPr="004363AD">
              <w:rPr>
                <w:rFonts w:cs="Arial"/>
                <w:sz w:val="20"/>
                <w:lang w:val="en-GB"/>
              </w:rPr>
              <w:t>Additional information</w:t>
            </w:r>
            <w:bookmarkEnd w:id="0"/>
          </w:p>
        </w:tc>
        <w:tc>
          <w:tcPr>
            <w:tcW w:w="7513" w:type="dxa"/>
            <w:gridSpan w:val="13"/>
          </w:tcPr>
          <w:p w:rsidR="00A730E9" w:rsidRPr="004363AD" w:rsidRDefault="00A730E9" w:rsidP="00A730E9">
            <w:pPr>
              <w:pStyle w:val="CVNormal"/>
              <w:ind w:left="284" w:right="0"/>
              <w:rPr>
                <w:rFonts w:cs="Arial"/>
                <w:lang w:val="en-GB"/>
              </w:rPr>
            </w:pPr>
            <w:r w:rsidRPr="004363AD">
              <w:rPr>
                <w:rFonts w:cs="Arial"/>
                <w:lang w:val="en-GB"/>
              </w:rPr>
              <w:t xml:space="preserve">A wide range of scientific publications in </w:t>
            </w:r>
            <w:r>
              <w:rPr>
                <w:rFonts w:cs="Arial"/>
                <w:lang w:val="en-GB"/>
              </w:rPr>
              <w:t>English</w:t>
            </w:r>
            <w:r w:rsidRPr="004363AD">
              <w:rPr>
                <w:rFonts w:cs="Arial"/>
                <w:lang w:val="en-GB"/>
              </w:rPr>
              <w:t xml:space="preserve"> and Ukrainian languages concerning the </w:t>
            </w:r>
            <w:r>
              <w:rPr>
                <w:rFonts w:cs="Arial"/>
                <w:lang w:val="en-GB"/>
              </w:rPr>
              <w:t>e</w:t>
            </w:r>
            <w:r w:rsidRPr="009217CB">
              <w:rPr>
                <w:rFonts w:cs="Arial"/>
                <w:lang w:val="en-GB"/>
              </w:rPr>
              <w:t>conomic principles of adaptation of agricultural enterprises to the conditions of globalization</w:t>
            </w:r>
            <w:r>
              <w:rPr>
                <w:rFonts w:cs="Arial"/>
                <w:lang w:val="en-GB"/>
              </w:rPr>
              <w:t xml:space="preserve">, regional economics, </w:t>
            </w:r>
            <w:r w:rsidRPr="00EA105B">
              <w:rPr>
                <w:rFonts w:cs="Arial"/>
                <w:lang w:val="en-GB"/>
              </w:rPr>
              <w:t>sustainable development</w:t>
            </w:r>
            <w:r>
              <w:rPr>
                <w:rFonts w:cs="Arial"/>
                <w:lang w:val="en-GB"/>
              </w:rPr>
              <w:t>, s</w:t>
            </w:r>
            <w:r w:rsidRPr="003B4335">
              <w:rPr>
                <w:rFonts w:cs="Arial"/>
                <w:lang w:val="en-GB"/>
              </w:rPr>
              <w:t>tate support and regulation</w:t>
            </w:r>
            <w:r>
              <w:rPr>
                <w:rFonts w:cs="Arial"/>
                <w:lang w:val="en-GB"/>
              </w:rPr>
              <w:t>, a</w:t>
            </w:r>
            <w:r w:rsidRPr="00EA105B">
              <w:rPr>
                <w:rFonts w:cs="Arial"/>
                <w:lang w:val="en-GB"/>
              </w:rPr>
              <w:t xml:space="preserve">grarian </w:t>
            </w:r>
            <w:r>
              <w:rPr>
                <w:rFonts w:cs="Arial"/>
                <w:lang w:val="en-GB"/>
              </w:rPr>
              <w:t>e</w:t>
            </w:r>
            <w:r w:rsidRPr="00EA105B">
              <w:rPr>
                <w:rFonts w:cs="Arial"/>
                <w:lang w:val="en-GB"/>
              </w:rPr>
              <w:t xml:space="preserve">conomy </w:t>
            </w:r>
            <w:r>
              <w:rPr>
                <w:rFonts w:cs="Arial"/>
                <w:lang w:val="en-GB"/>
              </w:rPr>
              <w:t>d</w:t>
            </w:r>
            <w:r w:rsidRPr="00EA105B">
              <w:rPr>
                <w:rFonts w:cs="Arial"/>
                <w:lang w:val="en-GB"/>
              </w:rPr>
              <w:t xml:space="preserve">evelopment </w:t>
            </w:r>
            <w:r>
              <w:rPr>
                <w:rFonts w:cs="Arial"/>
                <w:lang w:val="en-GB"/>
              </w:rPr>
              <w:t>etc.</w:t>
            </w:r>
          </w:p>
        </w:tc>
      </w:tr>
      <w:tr w:rsidR="00A730E9" w:rsidRPr="004363AD" w:rsidTr="009C41AA">
        <w:trPr>
          <w:gridAfter w:val="1"/>
          <w:wAfter w:w="24" w:type="dxa"/>
          <w:cantSplit/>
        </w:trPr>
        <w:tc>
          <w:tcPr>
            <w:tcW w:w="3259" w:type="dxa"/>
            <w:gridSpan w:val="2"/>
            <w:tcBorders>
              <w:right w:val="single" w:sz="1" w:space="0" w:color="000000"/>
            </w:tcBorders>
          </w:tcPr>
          <w:p w:rsidR="00A730E9" w:rsidRPr="004363AD" w:rsidRDefault="00A730E9" w:rsidP="00A730E9">
            <w:pPr>
              <w:pStyle w:val="CVHeading1"/>
              <w:spacing w:before="0"/>
              <w:ind w:left="284" w:right="0"/>
              <w:rPr>
                <w:rFonts w:cs="Arial"/>
                <w:sz w:val="20"/>
                <w:lang w:val="en-GB"/>
              </w:rPr>
            </w:pPr>
            <w:r w:rsidRPr="004363AD">
              <w:rPr>
                <w:rFonts w:cs="Arial"/>
                <w:sz w:val="20"/>
                <w:lang w:val="en-GB"/>
              </w:rPr>
              <w:t>Annex</w:t>
            </w:r>
          </w:p>
        </w:tc>
        <w:tc>
          <w:tcPr>
            <w:tcW w:w="7513" w:type="dxa"/>
            <w:gridSpan w:val="13"/>
          </w:tcPr>
          <w:p w:rsidR="00A730E9" w:rsidRPr="00290E7D" w:rsidRDefault="00A730E9" w:rsidP="00A730E9">
            <w:pPr>
              <w:tabs>
                <w:tab w:val="left" w:pos="284"/>
              </w:tabs>
              <w:ind w:left="284"/>
              <w:jc w:val="both"/>
              <w:rPr>
                <w:rFonts w:cs="Arial"/>
                <w:b/>
                <w:lang w:val="en-GB"/>
              </w:rPr>
            </w:pPr>
            <w:r w:rsidRPr="00290E7D">
              <w:rPr>
                <w:b/>
                <w:szCs w:val="24"/>
              </w:rPr>
              <w:t>SELECTED ACADEMIC ARTICLES:</w:t>
            </w:r>
          </w:p>
        </w:tc>
      </w:tr>
    </w:tbl>
    <w:p w:rsidR="00C32521" w:rsidRDefault="00C32521" w:rsidP="00716E7C">
      <w:pPr>
        <w:pStyle w:val="CVNormal"/>
        <w:jc w:val="center"/>
        <w:rPr>
          <w:rFonts w:ascii="Arial" w:hAnsi="Arial" w:cs="Arial"/>
        </w:rPr>
      </w:pPr>
    </w:p>
    <w:p w:rsidR="00716E7C" w:rsidRPr="005A482E" w:rsidRDefault="00716E7C" w:rsidP="00716E7C">
      <w:pPr>
        <w:pStyle w:val="CVNormal"/>
        <w:jc w:val="center"/>
        <w:rPr>
          <w:rFonts w:cs="Arial"/>
        </w:rPr>
      </w:pPr>
      <w:r w:rsidRPr="005A482E">
        <w:rPr>
          <w:rFonts w:cs="Arial"/>
        </w:rPr>
        <w:t>Annex 1</w:t>
      </w:r>
    </w:p>
    <w:p w:rsidR="00716E7C" w:rsidRPr="005A482E" w:rsidRDefault="00290E7D" w:rsidP="00716E7C">
      <w:pPr>
        <w:pStyle w:val="CVNormal"/>
        <w:jc w:val="center"/>
        <w:rPr>
          <w:rFonts w:cs="Arial"/>
          <w:b/>
          <w:lang w:val="en-GB"/>
        </w:rPr>
      </w:pPr>
      <w:r w:rsidRPr="005A482E">
        <w:rPr>
          <w:b/>
          <w:u w:val="single"/>
        </w:rPr>
        <w:t>SELECTED ACADEMIC ARTICLES:</w:t>
      </w:r>
    </w:p>
    <w:p w:rsidR="001806E7" w:rsidRPr="00D4354B" w:rsidRDefault="001806E7" w:rsidP="005A482E">
      <w:pPr>
        <w:pStyle w:val="3f3f3f3f3f3f3f"/>
        <w:numPr>
          <w:ilvl w:val="0"/>
          <w:numId w:val="2"/>
        </w:numPr>
        <w:jc w:val="both"/>
        <w:rPr>
          <w:rFonts w:ascii="Arial Narrow" w:hAnsi="Arial Narrow" w:cs="Arial"/>
          <w:sz w:val="20"/>
          <w:szCs w:val="20"/>
        </w:rPr>
      </w:pPr>
      <w:r w:rsidRPr="001806E7">
        <w:rPr>
          <w:rFonts w:ascii="Arial Narrow" w:hAnsi="Arial Narrow"/>
          <w:sz w:val="20"/>
          <w:szCs w:val="20"/>
          <w:lang w:val="en-US"/>
        </w:rPr>
        <w:t>Brychko</w:t>
      </w:r>
      <w:r w:rsidRPr="001806E7">
        <w:rPr>
          <w:rFonts w:ascii="Arial Narrow" w:hAnsi="Arial Narrow"/>
          <w:sz w:val="20"/>
          <w:szCs w:val="20"/>
          <w:lang w:val="uk-UA"/>
        </w:rPr>
        <w:t xml:space="preserve"> </w:t>
      </w:r>
      <w:r w:rsidRPr="001806E7">
        <w:rPr>
          <w:rFonts w:ascii="Arial Narrow" w:hAnsi="Arial Narrow"/>
          <w:sz w:val="20"/>
          <w:szCs w:val="20"/>
          <w:lang w:val="en-US"/>
        </w:rPr>
        <w:t>A</w:t>
      </w:r>
      <w:r w:rsidRPr="001806E7">
        <w:rPr>
          <w:rFonts w:ascii="Arial Narrow" w:hAnsi="Arial Narrow"/>
          <w:sz w:val="20"/>
          <w:szCs w:val="20"/>
          <w:lang w:val="uk-UA"/>
        </w:rPr>
        <w:t xml:space="preserve">. </w:t>
      </w:r>
      <w:r w:rsidRPr="001806E7">
        <w:rPr>
          <w:rFonts w:ascii="Arial Narrow" w:hAnsi="Arial Narrow"/>
          <w:sz w:val="20"/>
          <w:szCs w:val="20"/>
          <w:lang w:val="en-US"/>
        </w:rPr>
        <w:t>M</w:t>
      </w:r>
      <w:r w:rsidRPr="001806E7">
        <w:rPr>
          <w:rFonts w:ascii="Arial Narrow" w:hAnsi="Arial Narrow"/>
          <w:sz w:val="20"/>
          <w:szCs w:val="20"/>
          <w:lang w:val="uk-UA"/>
        </w:rPr>
        <w:t xml:space="preserve">. </w:t>
      </w:r>
      <w:r w:rsidRPr="001806E7">
        <w:rPr>
          <w:rFonts w:ascii="Arial Narrow" w:hAnsi="Arial Narrow"/>
          <w:sz w:val="20"/>
          <w:szCs w:val="20"/>
          <w:lang w:val="en-US"/>
        </w:rPr>
        <w:t>Bioeconomy</w:t>
      </w:r>
      <w:r w:rsidRPr="001806E7">
        <w:rPr>
          <w:rFonts w:ascii="Arial Narrow" w:hAnsi="Arial Narrow"/>
          <w:sz w:val="20"/>
          <w:szCs w:val="20"/>
          <w:lang w:val="uk-UA"/>
        </w:rPr>
        <w:t xml:space="preserve"> </w:t>
      </w:r>
      <w:r w:rsidRPr="001806E7">
        <w:rPr>
          <w:rFonts w:ascii="Arial Narrow" w:hAnsi="Arial Narrow"/>
          <w:sz w:val="20"/>
          <w:szCs w:val="20"/>
          <w:lang w:val="en-US"/>
        </w:rPr>
        <w:t>as</w:t>
      </w:r>
      <w:r w:rsidRPr="001806E7">
        <w:rPr>
          <w:rFonts w:ascii="Arial Narrow" w:hAnsi="Arial Narrow"/>
          <w:sz w:val="20"/>
          <w:szCs w:val="20"/>
          <w:lang w:val="uk-UA"/>
        </w:rPr>
        <w:t xml:space="preserve"> </w:t>
      </w:r>
      <w:r w:rsidRPr="001806E7">
        <w:rPr>
          <w:rFonts w:ascii="Arial Narrow" w:hAnsi="Arial Narrow"/>
          <w:sz w:val="20"/>
          <w:szCs w:val="20"/>
          <w:lang w:val="en-US"/>
        </w:rPr>
        <w:t>innovative</w:t>
      </w:r>
      <w:r w:rsidRPr="001806E7">
        <w:rPr>
          <w:rFonts w:ascii="Arial Narrow" w:hAnsi="Arial Narrow"/>
          <w:sz w:val="20"/>
          <w:szCs w:val="20"/>
          <w:lang w:val="uk-UA"/>
        </w:rPr>
        <w:t xml:space="preserve"> </w:t>
      </w:r>
      <w:r w:rsidRPr="001806E7">
        <w:rPr>
          <w:rFonts w:ascii="Arial Narrow" w:hAnsi="Arial Narrow"/>
          <w:sz w:val="20"/>
          <w:szCs w:val="20"/>
          <w:lang w:val="en-US"/>
        </w:rPr>
        <w:t>component</w:t>
      </w:r>
      <w:r w:rsidRPr="001806E7">
        <w:rPr>
          <w:rFonts w:ascii="Arial Narrow" w:hAnsi="Arial Narrow"/>
          <w:sz w:val="20"/>
          <w:szCs w:val="20"/>
          <w:lang w:val="uk-UA"/>
        </w:rPr>
        <w:t xml:space="preserve"> </w:t>
      </w:r>
      <w:r w:rsidRPr="001806E7">
        <w:rPr>
          <w:rFonts w:ascii="Arial Narrow" w:hAnsi="Arial Narrow"/>
          <w:sz w:val="20"/>
          <w:szCs w:val="20"/>
          <w:lang w:val="en-US"/>
        </w:rPr>
        <w:t>of</w:t>
      </w:r>
      <w:r w:rsidRPr="001806E7">
        <w:rPr>
          <w:rFonts w:ascii="Arial Narrow" w:hAnsi="Arial Narrow"/>
          <w:sz w:val="20"/>
          <w:szCs w:val="20"/>
          <w:lang w:val="uk-UA"/>
        </w:rPr>
        <w:t xml:space="preserve"> </w:t>
      </w:r>
      <w:r w:rsidRPr="001806E7">
        <w:rPr>
          <w:rFonts w:ascii="Arial Narrow" w:hAnsi="Arial Narrow"/>
          <w:sz w:val="20"/>
          <w:szCs w:val="20"/>
          <w:lang w:val="en-US"/>
        </w:rPr>
        <w:t>the</w:t>
      </w:r>
      <w:r w:rsidRPr="001806E7">
        <w:rPr>
          <w:rFonts w:ascii="Arial Narrow" w:hAnsi="Arial Narrow"/>
          <w:sz w:val="20"/>
          <w:szCs w:val="20"/>
          <w:lang w:val="uk-UA"/>
        </w:rPr>
        <w:t xml:space="preserve"> </w:t>
      </w:r>
      <w:r w:rsidRPr="001806E7">
        <w:rPr>
          <w:rFonts w:ascii="Arial Narrow" w:hAnsi="Arial Narrow"/>
          <w:sz w:val="20"/>
          <w:szCs w:val="20"/>
          <w:lang w:val="en-US"/>
        </w:rPr>
        <w:t>Environmental</w:t>
      </w:r>
      <w:r w:rsidRPr="001806E7">
        <w:rPr>
          <w:rFonts w:ascii="Arial Narrow" w:hAnsi="Arial Narrow"/>
          <w:sz w:val="20"/>
          <w:szCs w:val="20"/>
          <w:lang w:val="uk-UA"/>
        </w:rPr>
        <w:t xml:space="preserve"> </w:t>
      </w:r>
      <w:r w:rsidRPr="001806E7">
        <w:rPr>
          <w:rFonts w:ascii="Arial Narrow" w:hAnsi="Arial Narrow"/>
          <w:sz w:val="20"/>
          <w:szCs w:val="20"/>
          <w:lang w:val="en-US"/>
        </w:rPr>
        <w:t>Management</w:t>
      </w:r>
      <w:r w:rsidRPr="001806E7">
        <w:rPr>
          <w:rFonts w:ascii="Arial Narrow" w:hAnsi="Arial Narrow"/>
          <w:sz w:val="20"/>
          <w:szCs w:val="20"/>
          <w:lang w:val="uk-UA"/>
        </w:rPr>
        <w:t xml:space="preserve"> / </w:t>
      </w:r>
      <w:r w:rsidRPr="001806E7">
        <w:rPr>
          <w:rFonts w:ascii="Arial Narrow" w:hAnsi="Arial Narrow"/>
          <w:sz w:val="20"/>
          <w:szCs w:val="20"/>
          <w:lang w:val="en-US"/>
        </w:rPr>
        <w:t>A</w:t>
      </w:r>
      <w:r w:rsidRPr="001806E7">
        <w:rPr>
          <w:rFonts w:ascii="Arial Narrow" w:hAnsi="Arial Narrow"/>
          <w:sz w:val="20"/>
          <w:szCs w:val="20"/>
          <w:lang w:val="uk-UA"/>
        </w:rPr>
        <w:t xml:space="preserve">. </w:t>
      </w:r>
      <w:r w:rsidRPr="001806E7">
        <w:rPr>
          <w:rFonts w:ascii="Arial Narrow" w:hAnsi="Arial Narrow"/>
          <w:sz w:val="20"/>
          <w:szCs w:val="20"/>
          <w:lang w:val="en-US"/>
        </w:rPr>
        <w:t>Brychko</w:t>
      </w:r>
      <w:r w:rsidRPr="001806E7">
        <w:rPr>
          <w:rFonts w:ascii="Arial Narrow" w:hAnsi="Arial Narrow"/>
          <w:sz w:val="20"/>
          <w:szCs w:val="20"/>
          <w:lang w:val="uk-UA"/>
        </w:rPr>
        <w:t xml:space="preserve">, </w:t>
      </w:r>
      <w:r w:rsidRPr="001806E7">
        <w:rPr>
          <w:rFonts w:ascii="Arial Narrow" w:hAnsi="Arial Narrow"/>
          <w:sz w:val="20"/>
          <w:szCs w:val="20"/>
          <w:lang w:val="en-US"/>
        </w:rPr>
        <w:t>S</w:t>
      </w:r>
      <w:r w:rsidRPr="001806E7">
        <w:rPr>
          <w:rFonts w:ascii="Arial Narrow" w:hAnsi="Arial Narrow"/>
          <w:sz w:val="20"/>
          <w:szCs w:val="20"/>
          <w:lang w:val="uk-UA"/>
        </w:rPr>
        <w:t xml:space="preserve">. </w:t>
      </w:r>
      <w:r w:rsidRPr="001806E7">
        <w:rPr>
          <w:rFonts w:ascii="Arial Narrow" w:hAnsi="Arial Narrow"/>
          <w:sz w:val="20"/>
          <w:szCs w:val="20"/>
          <w:lang w:val="en-US"/>
        </w:rPr>
        <w:t>Lukash</w:t>
      </w:r>
      <w:r w:rsidRPr="001806E7">
        <w:rPr>
          <w:rFonts w:ascii="Arial Narrow" w:hAnsi="Arial Narrow"/>
          <w:sz w:val="20"/>
          <w:szCs w:val="20"/>
          <w:lang w:val="uk-UA"/>
        </w:rPr>
        <w:t xml:space="preserve">, </w:t>
      </w:r>
      <w:r w:rsidRPr="001806E7">
        <w:rPr>
          <w:rFonts w:ascii="Arial Narrow" w:hAnsi="Arial Narrow"/>
          <w:sz w:val="20"/>
          <w:szCs w:val="20"/>
          <w:lang w:val="en-US"/>
        </w:rPr>
        <w:t>N</w:t>
      </w:r>
      <w:r w:rsidRPr="001806E7">
        <w:rPr>
          <w:rFonts w:ascii="Arial Narrow" w:hAnsi="Arial Narrow"/>
          <w:sz w:val="20"/>
          <w:szCs w:val="20"/>
          <w:lang w:val="uk-UA"/>
        </w:rPr>
        <w:t xml:space="preserve">. </w:t>
      </w:r>
      <w:r w:rsidRPr="001806E7">
        <w:rPr>
          <w:rFonts w:ascii="Arial Narrow" w:hAnsi="Arial Narrow"/>
          <w:sz w:val="20"/>
          <w:szCs w:val="20"/>
          <w:lang w:val="en-US"/>
        </w:rPr>
        <w:t>Maslak</w:t>
      </w:r>
      <w:r w:rsidRPr="001806E7">
        <w:rPr>
          <w:rFonts w:ascii="Arial Narrow" w:hAnsi="Arial Narrow"/>
          <w:sz w:val="20"/>
          <w:szCs w:val="20"/>
          <w:lang w:val="uk-UA"/>
        </w:rPr>
        <w:t xml:space="preserve">, </w:t>
      </w:r>
      <w:r w:rsidRPr="001806E7">
        <w:rPr>
          <w:rFonts w:ascii="Arial Narrow" w:hAnsi="Arial Narrow"/>
          <w:sz w:val="20"/>
          <w:szCs w:val="20"/>
          <w:lang w:val="en-US"/>
        </w:rPr>
        <w:t>O</w:t>
      </w:r>
      <w:r w:rsidRPr="001806E7">
        <w:rPr>
          <w:rFonts w:ascii="Arial Narrow" w:hAnsi="Arial Narrow"/>
          <w:sz w:val="20"/>
          <w:szCs w:val="20"/>
          <w:lang w:val="uk-UA"/>
        </w:rPr>
        <w:t xml:space="preserve">. </w:t>
      </w:r>
      <w:r w:rsidRPr="001806E7">
        <w:rPr>
          <w:rFonts w:ascii="Arial Narrow" w:hAnsi="Arial Narrow"/>
          <w:sz w:val="20"/>
          <w:szCs w:val="20"/>
          <w:lang w:val="en-US"/>
        </w:rPr>
        <w:t>Kovalova</w:t>
      </w:r>
      <w:r w:rsidRPr="001806E7">
        <w:rPr>
          <w:rFonts w:ascii="Arial Narrow" w:hAnsi="Arial Narrow"/>
          <w:sz w:val="20"/>
          <w:szCs w:val="20"/>
          <w:lang w:val="uk-UA"/>
        </w:rPr>
        <w:t xml:space="preserve"> // </w:t>
      </w:r>
      <w:hyperlink r:id="rId19" w:history="1">
        <w:r w:rsidRPr="001806E7">
          <w:rPr>
            <w:rStyle w:val="a4"/>
            <w:rFonts w:ascii="Arial Narrow" w:hAnsi="Arial Narrow"/>
            <w:sz w:val="20"/>
            <w:szCs w:val="20"/>
            <w:lang w:val="en-US"/>
          </w:rPr>
          <w:t>Journal of Environmental Management and Tourism</w:t>
        </w:r>
      </w:hyperlink>
      <w:r w:rsidRPr="001806E7">
        <w:rPr>
          <w:rFonts w:ascii="Arial Narrow" w:hAnsi="Arial Narrow"/>
          <w:sz w:val="20"/>
          <w:szCs w:val="20"/>
          <w:lang w:val="en-US"/>
        </w:rPr>
        <w:t xml:space="preserve">. - </w:t>
      </w:r>
      <w:r w:rsidRPr="001806E7">
        <w:rPr>
          <w:rFonts w:ascii="Arial Narrow" w:hAnsi="Arial Narrow"/>
          <w:sz w:val="20"/>
          <w:szCs w:val="20"/>
          <w:shd w:val="clear" w:color="auto" w:fill="FFFFFF"/>
          <w:lang w:val="en-US"/>
        </w:rPr>
        <w:t>University of Craiova, Romania. -</w:t>
      </w:r>
      <w:r w:rsidRPr="001806E7">
        <w:rPr>
          <w:rFonts w:ascii="Arial Narrow" w:hAnsi="Arial Narrow"/>
          <w:sz w:val="20"/>
          <w:szCs w:val="20"/>
          <w:lang w:val="en-US"/>
        </w:rPr>
        <w:t xml:space="preserve">Volume IX, 1(25), Spring 2018. – P. 29-33. DOI : </w:t>
      </w:r>
      <w:hyperlink r:id="rId20" w:history="1">
        <w:r w:rsidR="00D4354B" w:rsidRPr="004869DF">
          <w:rPr>
            <w:rStyle w:val="a4"/>
            <w:rFonts w:ascii="Arial Narrow" w:hAnsi="Arial Narrow"/>
            <w:sz w:val="20"/>
            <w:szCs w:val="20"/>
            <w:lang w:val="en-US"/>
          </w:rPr>
          <w:t>http://dx.doi.org/10.14505/jemt.v9.1(25).04</w:t>
        </w:r>
      </w:hyperlink>
    </w:p>
    <w:p w:rsidR="00D4354B" w:rsidRPr="00D4354B" w:rsidRDefault="00D4354B" w:rsidP="005A482E">
      <w:pPr>
        <w:pStyle w:val="3f3f3f3f3f3f3f"/>
        <w:numPr>
          <w:ilvl w:val="0"/>
          <w:numId w:val="2"/>
        </w:numPr>
        <w:jc w:val="both"/>
        <w:rPr>
          <w:rFonts w:ascii="Arial Narrow" w:hAnsi="Arial Narrow" w:cs="Arial"/>
          <w:sz w:val="20"/>
          <w:szCs w:val="20"/>
        </w:rPr>
      </w:pPr>
      <w:r w:rsidRPr="00D4354B">
        <w:rPr>
          <w:rFonts w:ascii="Arial Narrow" w:hAnsi="Arial Narrow"/>
          <w:sz w:val="20"/>
          <w:szCs w:val="20"/>
          <w:lang w:val="en-US"/>
        </w:rPr>
        <w:t>Alina</w:t>
      </w:r>
      <w:r w:rsidRPr="00D4354B">
        <w:rPr>
          <w:rFonts w:ascii="Arial Narrow" w:hAnsi="Arial Narrow"/>
          <w:sz w:val="20"/>
          <w:szCs w:val="20"/>
          <w:lang w:val="uk-UA"/>
        </w:rPr>
        <w:t xml:space="preserve"> </w:t>
      </w:r>
      <w:r w:rsidRPr="00D4354B">
        <w:rPr>
          <w:rFonts w:ascii="Arial Narrow" w:hAnsi="Arial Narrow"/>
          <w:sz w:val="20"/>
          <w:szCs w:val="20"/>
          <w:lang w:val="en-US"/>
        </w:rPr>
        <w:t>Brychko</w:t>
      </w:r>
      <w:r w:rsidRPr="00D4354B">
        <w:rPr>
          <w:rFonts w:ascii="Arial Narrow" w:hAnsi="Arial Narrow"/>
          <w:sz w:val="20"/>
          <w:szCs w:val="20"/>
          <w:lang w:val="uk-UA"/>
        </w:rPr>
        <w:t xml:space="preserve">, </w:t>
      </w:r>
      <w:r w:rsidRPr="00D4354B">
        <w:rPr>
          <w:rFonts w:ascii="Arial Narrow" w:hAnsi="Arial Narrow"/>
          <w:sz w:val="20"/>
          <w:szCs w:val="20"/>
          <w:lang w:val="en-US"/>
        </w:rPr>
        <w:t>Dong</w:t>
      </w:r>
      <w:r w:rsidRPr="00D4354B">
        <w:rPr>
          <w:rFonts w:ascii="Arial Narrow" w:hAnsi="Arial Narrow"/>
          <w:sz w:val="20"/>
          <w:szCs w:val="20"/>
          <w:lang w:val="uk-UA"/>
        </w:rPr>
        <w:t xml:space="preserve"> </w:t>
      </w:r>
      <w:r w:rsidRPr="00D4354B">
        <w:rPr>
          <w:rFonts w:ascii="Arial Narrow" w:hAnsi="Arial Narrow"/>
          <w:sz w:val="20"/>
          <w:szCs w:val="20"/>
          <w:lang w:val="en-US"/>
        </w:rPr>
        <w:t>Yue</w:t>
      </w:r>
      <w:r w:rsidRPr="00D4354B">
        <w:rPr>
          <w:rFonts w:ascii="Arial Narrow" w:hAnsi="Arial Narrow"/>
          <w:sz w:val="20"/>
          <w:szCs w:val="20"/>
          <w:lang w:val="uk-UA"/>
        </w:rPr>
        <w:t xml:space="preserve"> </w:t>
      </w:r>
      <w:r w:rsidRPr="00D4354B">
        <w:rPr>
          <w:rFonts w:ascii="Arial Narrow" w:hAnsi="Arial Narrow"/>
          <w:sz w:val="20"/>
          <w:szCs w:val="20"/>
          <w:lang w:val="en-US" w:eastAsia="en-US"/>
        </w:rPr>
        <w:t>Competitiveness</w:t>
      </w:r>
      <w:r w:rsidRPr="00D4354B">
        <w:rPr>
          <w:rFonts w:ascii="Arial Narrow" w:hAnsi="Arial Narrow"/>
          <w:sz w:val="20"/>
          <w:szCs w:val="20"/>
          <w:lang w:val="uk-UA" w:eastAsia="en-US"/>
        </w:rPr>
        <w:t xml:space="preserve"> </w:t>
      </w:r>
      <w:r w:rsidRPr="00D4354B">
        <w:rPr>
          <w:rFonts w:ascii="Arial Narrow" w:hAnsi="Arial Narrow"/>
          <w:sz w:val="20"/>
          <w:szCs w:val="20"/>
          <w:lang w:val="en-US" w:eastAsia="en-US"/>
        </w:rPr>
        <w:t>of</w:t>
      </w:r>
      <w:r w:rsidRPr="00D4354B">
        <w:rPr>
          <w:rFonts w:ascii="Arial Narrow" w:hAnsi="Arial Narrow"/>
          <w:sz w:val="20"/>
          <w:szCs w:val="20"/>
          <w:lang w:val="uk-UA" w:eastAsia="en-US"/>
        </w:rPr>
        <w:t xml:space="preserve"> </w:t>
      </w:r>
      <w:r w:rsidRPr="00D4354B">
        <w:rPr>
          <w:rFonts w:ascii="Arial Narrow" w:hAnsi="Arial Narrow"/>
          <w:sz w:val="20"/>
          <w:szCs w:val="20"/>
          <w:lang w:val="en-US" w:eastAsia="en-US"/>
        </w:rPr>
        <w:t>production</w:t>
      </w:r>
      <w:r w:rsidRPr="00D4354B">
        <w:rPr>
          <w:rFonts w:ascii="Arial Narrow" w:hAnsi="Arial Narrow"/>
          <w:sz w:val="20"/>
          <w:szCs w:val="20"/>
          <w:lang w:val="uk-UA" w:eastAsia="en-US"/>
        </w:rPr>
        <w:t xml:space="preserve"> </w:t>
      </w:r>
      <w:r w:rsidRPr="00D4354B">
        <w:rPr>
          <w:rFonts w:ascii="Arial Narrow" w:hAnsi="Arial Narrow"/>
          <w:sz w:val="20"/>
          <w:szCs w:val="20"/>
          <w:lang w:val="en-US" w:eastAsia="en-US"/>
        </w:rPr>
        <w:t>as</w:t>
      </w:r>
      <w:r w:rsidRPr="00D4354B">
        <w:rPr>
          <w:rFonts w:ascii="Arial Narrow" w:hAnsi="Arial Narrow"/>
          <w:sz w:val="20"/>
          <w:szCs w:val="20"/>
          <w:lang w:val="uk-UA" w:eastAsia="en-US"/>
        </w:rPr>
        <w:t xml:space="preserve"> </w:t>
      </w:r>
      <w:r w:rsidRPr="00D4354B">
        <w:rPr>
          <w:rFonts w:ascii="Arial Narrow" w:hAnsi="Arial Narrow"/>
          <w:sz w:val="20"/>
          <w:szCs w:val="20"/>
          <w:lang w:val="en-US" w:eastAsia="en-US"/>
        </w:rPr>
        <w:t>a</w:t>
      </w:r>
      <w:r w:rsidRPr="00D4354B">
        <w:rPr>
          <w:rFonts w:ascii="Arial Narrow" w:hAnsi="Arial Narrow"/>
          <w:sz w:val="20"/>
          <w:szCs w:val="20"/>
          <w:lang w:val="uk-UA" w:eastAsia="en-US"/>
        </w:rPr>
        <w:t xml:space="preserve"> </w:t>
      </w:r>
      <w:r w:rsidRPr="00D4354B">
        <w:rPr>
          <w:rFonts w:ascii="Arial Narrow" w:hAnsi="Arial Narrow"/>
          <w:sz w:val="20"/>
          <w:szCs w:val="20"/>
          <w:lang w:val="en-US" w:eastAsia="en-US"/>
        </w:rPr>
        <w:t>determining</w:t>
      </w:r>
      <w:r w:rsidRPr="00D4354B">
        <w:rPr>
          <w:rFonts w:ascii="Arial Narrow" w:hAnsi="Arial Narrow"/>
          <w:sz w:val="20"/>
          <w:szCs w:val="20"/>
          <w:lang w:val="uk-UA" w:eastAsia="en-US"/>
        </w:rPr>
        <w:t xml:space="preserve"> </w:t>
      </w:r>
      <w:r w:rsidRPr="00D4354B">
        <w:rPr>
          <w:rFonts w:ascii="Arial Narrow" w:hAnsi="Arial Narrow"/>
          <w:sz w:val="20"/>
          <w:szCs w:val="20"/>
          <w:lang w:val="en-US" w:eastAsia="en-US"/>
        </w:rPr>
        <w:t>factor</w:t>
      </w:r>
      <w:r w:rsidRPr="00D4354B">
        <w:rPr>
          <w:rFonts w:ascii="Arial Narrow" w:hAnsi="Arial Narrow"/>
          <w:sz w:val="20"/>
          <w:szCs w:val="20"/>
          <w:lang w:val="uk-UA" w:eastAsia="en-US"/>
        </w:rPr>
        <w:t xml:space="preserve"> </w:t>
      </w:r>
      <w:r w:rsidRPr="00D4354B">
        <w:rPr>
          <w:rFonts w:ascii="Arial Narrow" w:hAnsi="Arial Narrow"/>
          <w:sz w:val="20"/>
          <w:szCs w:val="20"/>
          <w:lang w:val="en-US" w:eastAsia="en-US"/>
        </w:rPr>
        <w:t>of</w:t>
      </w:r>
      <w:r w:rsidRPr="00D4354B">
        <w:rPr>
          <w:rFonts w:ascii="Arial Narrow" w:hAnsi="Arial Narrow"/>
          <w:sz w:val="20"/>
          <w:szCs w:val="20"/>
          <w:lang w:val="uk-UA" w:eastAsia="en-US"/>
        </w:rPr>
        <w:t xml:space="preserve"> </w:t>
      </w:r>
      <w:r w:rsidRPr="00D4354B">
        <w:rPr>
          <w:rFonts w:ascii="Arial Narrow" w:hAnsi="Arial Narrow"/>
          <w:sz w:val="20"/>
          <w:szCs w:val="20"/>
          <w:lang w:val="en-US" w:eastAsia="en-US"/>
        </w:rPr>
        <w:t>effective</w:t>
      </w:r>
      <w:r w:rsidRPr="00D4354B">
        <w:rPr>
          <w:rFonts w:ascii="Arial Narrow" w:hAnsi="Arial Narrow"/>
          <w:sz w:val="20"/>
          <w:szCs w:val="20"/>
          <w:lang w:val="uk-UA" w:eastAsia="en-US"/>
        </w:rPr>
        <w:t xml:space="preserve"> </w:t>
      </w:r>
      <w:r w:rsidRPr="00D4354B">
        <w:rPr>
          <w:rFonts w:ascii="Arial Narrow" w:hAnsi="Arial Narrow"/>
          <w:sz w:val="20"/>
          <w:szCs w:val="20"/>
          <w:lang w:val="en-US" w:eastAsia="en-US"/>
        </w:rPr>
        <w:t>management</w:t>
      </w:r>
      <w:r w:rsidRPr="00D4354B">
        <w:rPr>
          <w:rFonts w:ascii="Arial Narrow" w:hAnsi="Arial Narrow"/>
          <w:sz w:val="20"/>
          <w:szCs w:val="20"/>
          <w:lang w:val="uk-UA" w:eastAsia="en-US"/>
        </w:rPr>
        <w:t xml:space="preserve"> </w:t>
      </w:r>
      <w:r w:rsidRPr="00D4354B">
        <w:rPr>
          <w:rFonts w:ascii="Arial Narrow" w:hAnsi="Arial Narrow"/>
          <w:sz w:val="20"/>
          <w:szCs w:val="20"/>
          <w:lang w:val="en-US" w:eastAsia="en-US"/>
        </w:rPr>
        <w:t>of</w:t>
      </w:r>
      <w:r w:rsidRPr="00D4354B">
        <w:rPr>
          <w:rFonts w:ascii="Arial Narrow" w:hAnsi="Arial Narrow"/>
          <w:sz w:val="20"/>
          <w:szCs w:val="20"/>
          <w:lang w:val="uk-UA" w:eastAsia="en-US"/>
        </w:rPr>
        <w:t xml:space="preserve"> </w:t>
      </w:r>
      <w:r w:rsidRPr="00D4354B">
        <w:rPr>
          <w:rFonts w:ascii="Arial Narrow" w:hAnsi="Arial Narrow"/>
          <w:sz w:val="20"/>
          <w:szCs w:val="20"/>
          <w:lang w:val="en-US" w:eastAsia="en-US"/>
        </w:rPr>
        <w:t>the</w:t>
      </w:r>
      <w:r w:rsidRPr="00D4354B">
        <w:rPr>
          <w:rFonts w:ascii="Arial Narrow" w:hAnsi="Arial Narrow"/>
          <w:sz w:val="20"/>
          <w:szCs w:val="20"/>
          <w:lang w:val="uk-UA" w:eastAsia="en-US"/>
        </w:rPr>
        <w:t xml:space="preserve"> </w:t>
      </w:r>
      <w:r w:rsidRPr="00D4354B">
        <w:rPr>
          <w:rFonts w:ascii="Arial Narrow" w:hAnsi="Arial Narrow"/>
          <w:sz w:val="20"/>
          <w:szCs w:val="20"/>
          <w:lang w:val="en-US" w:eastAsia="en-US"/>
        </w:rPr>
        <w:t>enterprise</w:t>
      </w:r>
      <w:r w:rsidRPr="00D4354B">
        <w:rPr>
          <w:rFonts w:ascii="Arial Narrow" w:hAnsi="Arial Narrow"/>
          <w:sz w:val="20"/>
          <w:szCs w:val="20"/>
          <w:lang w:val="uk-UA" w:eastAsia="en-US"/>
        </w:rPr>
        <w:t xml:space="preserve"> </w:t>
      </w:r>
      <w:r w:rsidRPr="00D4354B">
        <w:rPr>
          <w:rFonts w:ascii="Arial Narrow" w:hAnsi="Arial Narrow"/>
          <w:sz w:val="20"/>
          <w:szCs w:val="20"/>
          <w:lang w:val="en-US" w:eastAsia="en-US"/>
        </w:rPr>
        <w:t>in</w:t>
      </w:r>
      <w:r w:rsidRPr="00D4354B">
        <w:rPr>
          <w:rFonts w:ascii="Arial Narrow" w:hAnsi="Arial Narrow"/>
          <w:sz w:val="20"/>
          <w:szCs w:val="20"/>
          <w:lang w:val="uk-UA" w:eastAsia="en-US"/>
        </w:rPr>
        <w:t xml:space="preserve"> </w:t>
      </w:r>
      <w:bookmarkStart w:id="1" w:name="OLE_LINK1"/>
      <w:bookmarkStart w:id="2" w:name="OLE_LINK2"/>
      <w:r w:rsidRPr="00D4354B">
        <w:rPr>
          <w:rFonts w:ascii="Arial Narrow" w:hAnsi="Arial Narrow"/>
          <w:sz w:val="20"/>
          <w:szCs w:val="20"/>
          <w:lang w:val="en-US" w:eastAsia="en-US"/>
        </w:rPr>
        <w:t>market</w:t>
      </w:r>
      <w:r w:rsidRPr="00D4354B">
        <w:rPr>
          <w:rFonts w:ascii="Arial Narrow" w:hAnsi="Arial Narrow"/>
          <w:sz w:val="20"/>
          <w:szCs w:val="20"/>
          <w:lang w:val="uk-UA" w:eastAsia="en-US"/>
        </w:rPr>
        <w:t xml:space="preserve"> </w:t>
      </w:r>
      <w:r w:rsidRPr="00D4354B">
        <w:rPr>
          <w:rFonts w:ascii="Arial Narrow" w:hAnsi="Arial Narrow"/>
          <w:sz w:val="20"/>
          <w:szCs w:val="20"/>
          <w:lang w:val="en-US" w:eastAsia="en-US"/>
        </w:rPr>
        <w:t>conditions</w:t>
      </w:r>
      <w:bookmarkEnd w:id="1"/>
      <w:bookmarkEnd w:id="2"/>
      <w:r w:rsidRPr="00D4354B">
        <w:rPr>
          <w:rFonts w:ascii="Arial Narrow" w:hAnsi="Arial Narrow"/>
          <w:sz w:val="20"/>
          <w:szCs w:val="20"/>
          <w:lang w:val="uk-UA" w:eastAsia="en-US"/>
        </w:rPr>
        <w:t xml:space="preserve"> Збірник наукових праць «Економіка та управління АПК»</w:t>
      </w:r>
      <w:r w:rsidRPr="00D4354B">
        <w:rPr>
          <w:rFonts w:ascii="Arial Narrow" w:hAnsi="Arial Narrow"/>
          <w:sz w:val="20"/>
          <w:szCs w:val="20"/>
          <w:lang w:val="uk-UA"/>
        </w:rPr>
        <w:t>. - № 2 (1</w:t>
      </w:r>
      <w:r w:rsidRPr="00D4354B">
        <w:rPr>
          <w:rFonts w:ascii="Arial Narrow" w:hAnsi="Arial Narrow"/>
          <w:sz w:val="20"/>
          <w:szCs w:val="20"/>
          <w:lang w:val="en-US"/>
        </w:rPr>
        <w:t>51</w:t>
      </w:r>
      <w:r w:rsidRPr="00D4354B">
        <w:rPr>
          <w:rFonts w:ascii="Arial Narrow" w:hAnsi="Arial Narrow"/>
          <w:sz w:val="20"/>
          <w:szCs w:val="20"/>
          <w:lang w:val="uk-UA"/>
        </w:rPr>
        <w:t>). - БНАУ, 2019 – С. 67-76  doi: 10.33245/2310-9262-2019-151-2-67-75</w:t>
      </w:r>
    </w:p>
    <w:p w:rsidR="00D4354B" w:rsidRDefault="00D4354B" w:rsidP="00D4354B">
      <w:pPr>
        <w:pStyle w:val="3f3f3f3f3f3f3f"/>
        <w:numPr>
          <w:ilvl w:val="0"/>
          <w:numId w:val="2"/>
        </w:numPr>
        <w:jc w:val="both"/>
        <w:rPr>
          <w:rFonts w:ascii="Arial Narrow" w:hAnsi="Arial Narrow" w:cs="Arial"/>
          <w:sz w:val="20"/>
          <w:szCs w:val="20"/>
        </w:rPr>
      </w:pPr>
      <w:r w:rsidRPr="00D4354B">
        <w:rPr>
          <w:rFonts w:ascii="Arial Narrow" w:hAnsi="Arial Narrow" w:cs="Arial"/>
          <w:sz w:val="20"/>
          <w:szCs w:val="20"/>
        </w:rPr>
        <w:t>Brychko A.M. IMPROVING PUBLIC MANAGEMENT AS ONE OF THE WAYS OF REFORM FOR SUSTAINABLE DEVELOPMENT (Scientific Improvement of Sustainable Development in Ukraine) is a scientific journal Public Administration and Administration in Ukraine. - PU Black Sea Research Institute of Economics and Innovation, No. 14, 2019. Index Copernicus International (Republic of Poland)</w:t>
      </w:r>
    </w:p>
    <w:p w:rsidR="00EA105B" w:rsidRDefault="00EA105B" w:rsidP="00D4354B">
      <w:pPr>
        <w:pStyle w:val="3f3f3f3f3f3f3f"/>
        <w:numPr>
          <w:ilvl w:val="0"/>
          <w:numId w:val="2"/>
        </w:numPr>
        <w:jc w:val="both"/>
        <w:rPr>
          <w:rFonts w:ascii="Arial Narrow" w:hAnsi="Arial Narrow" w:cs="Arial"/>
          <w:sz w:val="20"/>
          <w:szCs w:val="20"/>
        </w:rPr>
      </w:pPr>
      <w:r w:rsidRPr="00EA105B">
        <w:rPr>
          <w:rFonts w:ascii="Arial Narrow" w:hAnsi="Arial Narrow" w:cs="Arial"/>
          <w:sz w:val="20"/>
          <w:szCs w:val="20"/>
        </w:rPr>
        <w:t>Br</w:t>
      </w:r>
      <w:r>
        <w:rPr>
          <w:rFonts w:ascii="Arial Narrow" w:hAnsi="Arial Narrow" w:cs="Arial"/>
          <w:sz w:val="20"/>
          <w:szCs w:val="20"/>
        </w:rPr>
        <w:t>y</w:t>
      </w:r>
      <w:r w:rsidRPr="00EA105B">
        <w:rPr>
          <w:rFonts w:ascii="Arial Narrow" w:hAnsi="Arial Narrow" w:cs="Arial"/>
          <w:sz w:val="20"/>
          <w:szCs w:val="20"/>
        </w:rPr>
        <w:t>chko A</w:t>
      </w:r>
      <w:r>
        <w:rPr>
          <w:rFonts w:ascii="Arial Narrow" w:hAnsi="Arial Narrow" w:cs="Arial"/>
          <w:sz w:val="20"/>
          <w:szCs w:val="20"/>
        </w:rPr>
        <w:t>.</w:t>
      </w:r>
      <w:r w:rsidRPr="00EA105B">
        <w:rPr>
          <w:rFonts w:ascii="Arial Narrow" w:hAnsi="Arial Narrow" w:cs="Arial"/>
          <w:sz w:val="20"/>
          <w:szCs w:val="20"/>
        </w:rPr>
        <w:t>M</w:t>
      </w:r>
      <w:r>
        <w:rPr>
          <w:rFonts w:ascii="Arial Narrow" w:hAnsi="Arial Narrow" w:cs="Arial"/>
          <w:sz w:val="20"/>
          <w:szCs w:val="20"/>
        </w:rPr>
        <w:t>.</w:t>
      </w:r>
      <w:r w:rsidRPr="00EA105B">
        <w:rPr>
          <w:rFonts w:ascii="Arial Narrow" w:hAnsi="Arial Narrow" w:cs="Arial"/>
          <w:sz w:val="20"/>
          <w:szCs w:val="20"/>
        </w:rPr>
        <w:t>, Lukash S</w:t>
      </w:r>
      <w:r>
        <w:rPr>
          <w:rFonts w:ascii="Arial Narrow" w:hAnsi="Arial Narrow" w:cs="Arial"/>
          <w:sz w:val="20"/>
          <w:szCs w:val="20"/>
        </w:rPr>
        <w:t>.</w:t>
      </w:r>
      <w:r w:rsidRPr="00EA105B">
        <w:rPr>
          <w:rFonts w:ascii="Arial Narrow" w:hAnsi="Arial Narrow" w:cs="Arial"/>
          <w:sz w:val="20"/>
          <w:szCs w:val="20"/>
        </w:rPr>
        <w:t>M</w:t>
      </w:r>
      <w:r>
        <w:rPr>
          <w:rFonts w:ascii="Arial Narrow" w:hAnsi="Arial Narrow" w:cs="Arial"/>
          <w:sz w:val="20"/>
          <w:szCs w:val="20"/>
        </w:rPr>
        <w:t>.</w:t>
      </w:r>
      <w:r w:rsidRPr="00EA105B">
        <w:rPr>
          <w:rFonts w:ascii="Arial Narrow" w:hAnsi="Arial Narrow" w:cs="Arial"/>
          <w:sz w:val="20"/>
          <w:szCs w:val="20"/>
        </w:rPr>
        <w:t xml:space="preserve"> Innovations in public administration: e-government. SNAU Bulletin. Scientific journal. Series "Economics and Management". Issue 1 (79), 2019. - p.71-77</w:t>
      </w:r>
      <w:r>
        <w:rPr>
          <w:rFonts w:ascii="Arial Narrow" w:hAnsi="Arial Narrow" w:cs="Arial"/>
          <w:sz w:val="20"/>
          <w:szCs w:val="20"/>
        </w:rPr>
        <w:t>.</w:t>
      </w:r>
    </w:p>
    <w:p w:rsidR="00EA105B" w:rsidRDefault="00EA105B" w:rsidP="00D4354B">
      <w:pPr>
        <w:pStyle w:val="3f3f3f3f3f3f3f"/>
        <w:numPr>
          <w:ilvl w:val="0"/>
          <w:numId w:val="2"/>
        </w:numPr>
        <w:jc w:val="both"/>
        <w:rPr>
          <w:rFonts w:ascii="Arial Narrow" w:hAnsi="Arial Narrow" w:cs="Arial"/>
          <w:sz w:val="20"/>
          <w:szCs w:val="20"/>
        </w:rPr>
      </w:pPr>
      <w:r w:rsidRPr="00EA105B">
        <w:rPr>
          <w:rFonts w:ascii="Arial Narrow" w:hAnsi="Arial Narrow" w:cs="Arial"/>
          <w:sz w:val="20"/>
          <w:szCs w:val="20"/>
        </w:rPr>
        <w:t xml:space="preserve">Brychko A.M., Kovalenko Z.O. THE INFLUENCE OF INTERNAL ENVIRONMENTAL FACTORS ON THE FUNCTIONING OF THE ENTERPRISE AND ON THE EFFICIENCY OF MANAGEMENT DECISIONMAKING. Electronic scientific-practical journal "Market Infrastructure" - Issue. 47, 2020 (Copernicus Index). C 66-71. http://www.market-infr.od.ua/journals/2020/47_2020_ukr/14.pdf </w:t>
      </w:r>
    </w:p>
    <w:p w:rsidR="00EA105B" w:rsidRPr="00EA105B" w:rsidRDefault="00EA105B" w:rsidP="00D4354B">
      <w:pPr>
        <w:pStyle w:val="3f3f3f3f3f3f3f"/>
        <w:numPr>
          <w:ilvl w:val="0"/>
          <w:numId w:val="2"/>
        </w:numPr>
        <w:jc w:val="both"/>
        <w:rPr>
          <w:rFonts w:ascii="Arial Narrow" w:hAnsi="Arial Narrow" w:cs="Arial"/>
          <w:sz w:val="20"/>
          <w:szCs w:val="20"/>
        </w:rPr>
      </w:pPr>
      <w:r w:rsidRPr="00EA105B">
        <w:rPr>
          <w:rFonts w:ascii="Arial Narrow" w:hAnsi="Arial Narrow" w:cs="Arial"/>
          <w:sz w:val="20"/>
          <w:szCs w:val="20"/>
        </w:rPr>
        <w:t xml:space="preserve">Kalachevska L., Slavkova O., Lukash S. </w:t>
      </w:r>
      <w:r w:rsidRPr="00EA105B">
        <w:rPr>
          <w:rFonts w:ascii="Arial Narrow" w:hAnsi="Arial Narrow" w:cs="Arial"/>
          <w:b/>
          <w:bCs/>
          <w:sz w:val="20"/>
          <w:szCs w:val="20"/>
        </w:rPr>
        <w:t>Brychko A.</w:t>
      </w:r>
      <w:r w:rsidRPr="00EA105B">
        <w:rPr>
          <w:rFonts w:ascii="Arial Narrow" w:hAnsi="Arial Narrow" w:cs="Arial"/>
          <w:sz w:val="20"/>
          <w:szCs w:val="20"/>
        </w:rPr>
        <w:t xml:space="preserve"> Modern paradigm of rural public management: the case of Ukraine. Journal of Contemporary Issues in Business and Government, 2020, Volume 26, Issue 1, Pages 82-89. URL: </w:t>
      </w:r>
      <w:hyperlink r:id="rId21" w:history="1">
        <w:r w:rsidRPr="00EA105B">
          <w:rPr>
            <w:rFonts w:ascii="Arial Narrow" w:hAnsi="Arial Narrow" w:cs="Arial"/>
            <w:sz w:val="20"/>
            <w:szCs w:val="20"/>
          </w:rPr>
          <w:t>https://cibg.org.au/article_4287.html</w:t>
        </w:r>
      </w:hyperlink>
      <w:r w:rsidRPr="00EA105B">
        <w:rPr>
          <w:rFonts w:ascii="Arial Narrow" w:hAnsi="Arial Narrow" w:cs="Arial"/>
          <w:sz w:val="20"/>
          <w:szCs w:val="20"/>
        </w:rPr>
        <w:t xml:space="preserve">. DOI: </w:t>
      </w:r>
      <w:hyperlink r:id="rId22" w:history="1">
        <w:r w:rsidRPr="00EA105B">
          <w:rPr>
            <w:rFonts w:ascii="Arial Narrow" w:hAnsi="Arial Narrow" w:cs="Arial"/>
            <w:sz w:val="20"/>
            <w:szCs w:val="20"/>
          </w:rPr>
          <w:t>10.47750/cibg.2020.26.01.011</w:t>
        </w:r>
      </w:hyperlink>
      <w:r w:rsidRPr="00EA105B">
        <w:rPr>
          <w:rFonts w:ascii="Arial Narrow" w:hAnsi="Arial Narrow" w:cs="Arial"/>
          <w:sz w:val="20"/>
          <w:szCs w:val="20"/>
        </w:rPr>
        <w:t xml:space="preserve"> (</w:t>
      </w:r>
      <w:r w:rsidRPr="00EA105B">
        <w:rPr>
          <w:rFonts w:ascii="Arial Narrow" w:hAnsi="Arial Narrow" w:cs="Arial"/>
          <w:b/>
          <w:bCs/>
          <w:i/>
          <w:iCs/>
          <w:sz w:val="20"/>
          <w:szCs w:val="20"/>
        </w:rPr>
        <w:t>Web of Science</w:t>
      </w:r>
      <w:r w:rsidRPr="00EA105B">
        <w:rPr>
          <w:rFonts w:ascii="Arial Narrow" w:hAnsi="Arial Narrow" w:cs="Arial"/>
          <w:sz w:val="20"/>
          <w:szCs w:val="20"/>
        </w:rPr>
        <w:t>)</w:t>
      </w:r>
    </w:p>
    <w:p w:rsidR="00EA105B" w:rsidRDefault="00EA105B" w:rsidP="00D4354B">
      <w:pPr>
        <w:pStyle w:val="3f3f3f3f3f3f3f"/>
        <w:numPr>
          <w:ilvl w:val="0"/>
          <w:numId w:val="2"/>
        </w:numPr>
        <w:jc w:val="both"/>
        <w:rPr>
          <w:rFonts w:ascii="Arial Narrow" w:hAnsi="Arial Narrow" w:cs="Arial"/>
          <w:sz w:val="20"/>
          <w:szCs w:val="20"/>
        </w:rPr>
      </w:pPr>
      <w:r w:rsidRPr="00EA105B">
        <w:rPr>
          <w:rFonts w:ascii="Arial Narrow" w:hAnsi="Arial Narrow" w:cs="Arial"/>
          <w:sz w:val="20"/>
          <w:szCs w:val="20"/>
        </w:rPr>
        <w:t xml:space="preserve">S. Lukash, O.Pizniak, </w:t>
      </w:r>
      <w:r w:rsidRPr="00EA105B">
        <w:rPr>
          <w:rFonts w:ascii="Arial Narrow" w:hAnsi="Arial Narrow" w:cs="Arial"/>
          <w:b/>
          <w:bCs/>
          <w:sz w:val="20"/>
          <w:szCs w:val="20"/>
        </w:rPr>
        <w:t>A.Brychko</w:t>
      </w:r>
      <w:r w:rsidRPr="00EA105B">
        <w:rPr>
          <w:rFonts w:ascii="Arial Narrow" w:hAnsi="Arial Narrow" w:cs="Arial"/>
          <w:sz w:val="20"/>
          <w:szCs w:val="20"/>
        </w:rPr>
        <w:t xml:space="preserve">, N.Maslak, O.Maslak. Management of labour migration and its impact on rural sustainable development: the case of Ukraine. 36th IBIMA International Conference, Granada (4-5 November 2020), p.11514-11523. </w:t>
      </w:r>
      <w:r w:rsidRPr="00EA105B">
        <w:rPr>
          <w:rFonts w:ascii="Arial Narrow" w:hAnsi="Arial Narrow" w:cs="Arial"/>
          <w:b/>
          <w:bCs/>
          <w:sz w:val="20"/>
          <w:szCs w:val="20"/>
        </w:rPr>
        <w:t>ISBN: 978-0-9998551-5-7</w:t>
      </w:r>
      <w:r w:rsidRPr="00EA105B">
        <w:rPr>
          <w:rFonts w:ascii="Arial Narrow" w:hAnsi="Arial Narrow" w:cs="Arial"/>
          <w:sz w:val="20"/>
          <w:szCs w:val="20"/>
        </w:rPr>
        <w:t xml:space="preserve">. </w:t>
      </w:r>
      <w:hyperlink r:id="rId23" w:history="1">
        <w:r w:rsidRPr="00EA105B">
          <w:rPr>
            <w:rFonts w:ascii="Arial Narrow" w:hAnsi="Arial Narrow" w:cs="Arial"/>
            <w:sz w:val="20"/>
            <w:szCs w:val="20"/>
          </w:rPr>
          <w:t>https://ibima.org/accepted-paper/management-of-labour-migration-and-its-impact-on-rural-sustainable-development-the-case-of-ukraine/</w:t>
        </w:r>
      </w:hyperlink>
      <w:r w:rsidRPr="00EA105B">
        <w:rPr>
          <w:rFonts w:ascii="Arial Narrow" w:hAnsi="Arial Narrow" w:cs="Arial"/>
          <w:sz w:val="20"/>
          <w:szCs w:val="20"/>
        </w:rPr>
        <w:t xml:space="preserve"> </w:t>
      </w:r>
      <w:r w:rsidRPr="00EA105B">
        <w:rPr>
          <w:rFonts w:ascii="Arial Narrow" w:hAnsi="Arial Narrow" w:cs="Arial"/>
          <w:b/>
          <w:bCs/>
          <w:i/>
          <w:iCs/>
          <w:sz w:val="20"/>
          <w:szCs w:val="20"/>
        </w:rPr>
        <w:t>(Web of Science</w:t>
      </w:r>
      <w:r w:rsidRPr="00EA105B">
        <w:rPr>
          <w:rFonts w:ascii="Arial Narrow" w:hAnsi="Arial Narrow" w:cs="Arial"/>
          <w:sz w:val="20"/>
          <w:szCs w:val="20"/>
        </w:rPr>
        <w:t>)</w:t>
      </w:r>
    </w:p>
    <w:p w:rsidR="00EA105B" w:rsidRPr="00EA105B" w:rsidRDefault="00EA105B" w:rsidP="00EA105B">
      <w:pPr>
        <w:pStyle w:val="ae"/>
        <w:numPr>
          <w:ilvl w:val="0"/>
          <w:numId w:val="2"/>
        </w:numPr>
        <w:spacing w:after="0" w:line="240" w:lineRule="auto"/>
        <w:jc w:val="both"/>
        <w:rPr>
          <w:rFonts w:ascii="Arial Narrow" w:hAnsi="Arial Narrow" w:cs="Arial"/>
          <w:sz w:val="20"/>
          <w:szCs w:val="20"/>
          <w:lang w:val="en-GB"/>
        </w:rPr>
      </w:pPr>
      <w:r w:rsidRPr="00EA105B">
        <w:rPr>
          <w:rFonts w:ascii="Arial Narrow" w:hAnsi="Arial Narrow" w:cs="Arial"/>
          <w:sz w:val="20"/>
          <w:szCs w:val="20"/>
          <w:lang w:val="en-GB"/>
        </w:rPr>
        <w:t xml:space="preserve">I. Lozynska, S. Lukash, N. Maslak, </w:t>
      </w:r>
      <w:r w:rsidRPr="00EA105B">
        <w:rPr>
          <w:rFonts w:ascii="Arial Narrow" w:hAnsi="Arial Narrow" w:cs="Arial"/>
          <w:b/>
          <w:bCs/>
          <w:sz w:val="20"/>
          <w:szCs w:val="20"/>
          <w:lang w:val="en-GB"/>
        </w:rPr>
        <w:t>A. Brychko</w:t>
      </w:r>
      <w:r w:rsidRPr="00EA105B">
        <w:rPr>
          <w:rFonts w:ascii="Arial Narrow" w:hAnsi="Arial Narrow" w:cs="Arial"/>
          <w:sz w:val="20"/>
          <w:szCs w:val="20"/>
          <w:lang w:val="en-GB"/>
        </w:rPr>
        <w:t xml:space="preserve"> DIGITALIZATION, ROBOTICS AND GENOMIC RESEARCH IN LIVESTOCK DEVELOPMENT. The International Journal of Business Analytics (IJBAN) Vol. 8, Issue 2. 2021. </w:t>
      </w:r>
      <w:hyperlink r:id="rId24" w:history="1">
        <w:r w:rsidRPr="00EA105B">
          <w:rPr>
            <w:rFonts w:ascii="Arial Narrow" w:hAnsi="Arial Narrow" w:cs="Arial"/>
            <w:sz w:val="20"/>
            <w:szCs w:val="20"/>
            <w:lang w:val="en-GB"/>
          </w:rPr>
          <w:t>https://www.igi-</w:t>
        </w:r>
        <w:r w:rsidRPr="00EA105B">
          <w:rPr>
            <w:rFonts w:ascii="Arial Narrow" w:hAnsi="Arial Narrow" w:cs="Arial"/>
            <w:sz w:val="20"/>
            <w:szCs w:val="20"/>
            <w:lang w:val="en-GB"/>
          </w:rPr>
          <w:lastRenderedPageBreak/>
          <w:t>global.com/article/digitalization-robotics-and-genomic-research-in-livestock-development/276445</w:t>
        </w:r>
      </w:hyperlink>
      <w:r w:rsidRPr="00EA105B">
        <w:rPr>
          <w:rFonts w:ascii="Arial Narrow" w:hAnsi="Arial Narrow" w:cs="Arial"/>
          <w:sz w:val="20"/>
          <w:szCs w:val="20"/>
          <w:lang w:val="en-GB"/>
        </w:rPr>
        <w:t>. DOI: 10.4018/IJBAN.2021040103 (</w:t>
      </w:r>
      <w:r w:rsidRPr="00EA105B">
        <w:rPr>
          <w:rFonts w:ascii="Arial Narrow" w:hAnsi="Arial Narrow" w:cs="Arial"/>
          <w:b/>
          <w:bCs/>
          <w:i/>
          <w:iCs/>
          <w:sz w:val="20"/>
          <w:szCs w:val="20"/>
          <w:lang w:val="en-GB"/>
        </w:rPr>
        <w:t>Scopus+ WoS</w:t>
      </w:r>
      <w:r w:rsidRPr="00EA105B">
        <w:rPr>
          <w:rFonts w:ascii="Arial Narrow" w:hAnsi="Arial Narrow" w:cs="Arial"/>
          <w:sz w:val="20"/>
          <w:szCs w:val="20"/>
          <w:lang w:val="en-GB"/>
        </w:rPr>
        <w:t>).</w:t>
      </w:r>
    </w:p>
    <w:p w:rsidR="00EA105B" w:rsidRPr="00EA105B" w:rsidRDefault="00EA105B" w:rsidP="00D4354B">
      <w:pPr>
        <w:pStyle w:val="3f3f3f3f3f3f3f"/>
        <w:numPr>
          <w:ilvl w:val="0"/>
          <w:numId w:val="2"/>
        </w:numPr>
        <w:jc w:val="both"/>
        <w:rPr>
          <w:rFonts w:ascii="Arial Narrow" w:hAnsi="Arial Narrow" w:cs="Arial"/>
          <w:sz w:val="20"/>
          <w:szCs w:val="20"/>
        </w:rPr>
      </w:pPr>
      <w:r w:rsidRPr="00EA105B">
        <w:rPr>
          <w:rFonts w:ascii="Arial Narrow" w:hAnsi="Arial Narrow" w:cs="Arial"/>
          <w:sz w:val="20"/>
          <w:szCs w:val="20"/>
        </w:rPr>
        <w:t xml:space="preserve">Pasko, O., Chen, F., Oriekhova, </w:t>
      </w:r>
      <w:r w:rsidRPr="00EA105B">
        <w:rPr>
          <w:rFonts w:ascii="Arial Narrow" w:hAnsi="Arial Narrow" w:cs="Arial"/>
          <w:b/>
          <w:bCs/>
          <w:sz w:val="20"/>
          <w:szCs w:val="20"/>
        </w:rPr>
        <w:t>A., Brychko</w:t>
      </w:r>
      <w:r w:rsidRPr="00EA105B">
        <w:rPr>
          <w:rFonts w:ascii="Arial Narrow" w:hAnsi="Arial Narrow" w:cs="Arial"/>
          <w:sz w:val="20"/>
          <w:szCs w:val="20"/>
        </w:rPr>
        <w:t xml:space="preserve">, A., &amp; Shalyhina, I. (2021). Mapping the Literature on Sustainability Reporting: A Bibliometric Analysis Grounded in Scopus and Web of Science Core Collection. European Journal of Sustainable Development, 10(1), 303. </w:t>
      </w:r>
      <w:hyperlink r:id="rId25" w:history="1">
        <w:r w:rsidRPr="00EA105B">
          <w:rPr>
            <w:rFonts w:ascii="Arial Narrow" w:hAnsi="Arial Narrow" w:cs="Arial"/>
            <w:sz w:val="20"/>
            <w:szCs w:val="20"/>
          </w:rPr>
          <w:t>https://doi.org/10.14207/ejsd.2021.v10n1p303</w:t>
        </w:r>
      </w:hyperlink>
      <w:r w:rsidRPr="00EA105B">
        <w:rPr>
          <w:rFonts w:ascii="Arial Narrow" w:hAnsi="Arial Narrow" w:cs="Arial"/>
          <w:sz w:val="20"/>
          <w:szCs w:val="20"/>
        </w:rPr>
        <w:t>. (</w:t>
      </w:r>
      <w:r w:rsidRPr="00EA105B">
        <w:rPr>
          <w:rFonts w:ascii="Arial Narrow" w:hAnsi="Arial Narrow" w:cs="Arial"/>
          <w:b/>
          <w:bCs/>
          <w:i/>
          <w:iCs/>
          <w:sz w:val="20"/>
          <w:szCs w:val="20"/>
        </w:rPr>
        <w:t>Scopus+WoS</w:t>
      </w:r>
      <w:r w:rsidRPr="00EA105B">
        <w:rPr>
          <w:rFonts w:ascii="Arial Narrow" w:hAnsi="Arial Narrow" w:cs="Arial"/>
          <w:sz w:val="20"/>
          <w:szCs w:val="20"/>
        </w:rPr>
        <w:t>)</w:t>
      </w:r>
    </w:p>
    <w:p w:rsidR="00EA105B" w:rsidRPr="00EA105B" w:rsidRDefault="00EA105B" w:rsidP="00D4354B">
      <w:pPr>
        <w:pStyle w:val="3f3f3f3f3f3f3f"/>
        <w:numPr>
          <w:ilvl w:val="0"/>
          <w:numId w:val="2"/>
        </w:numPr>
        <w:jc w:val="both"/>
        <w:rPr>
          <w:rFonts w:ascii="Arial Narrow" w:hAnsi="Arial Narrow" w:cs="Arial"/>
          <w:sz w:val="20"/>
          <w:szCs w:val="20"/>
        </w:rPr>
      </w:pPr>
      <w:r w:rsidRPr="00E560D1">
        <w:rPr>
          <w:rFonts w:ascii="Arial Narrow" w:hAnsi="Arial Narrow" w:cs="Arial"/>
          <w:b/>
          <w:bCs/>
          <w:sz w:val="20"/>
          <w:szCs w:val="20"/>
        </w:rPr>
        <w:t>Alina Brychko</w:t>
      </w:r>
      <w:r w:rsidRPr="00EA105B">
        <w:rPr>
          <w:rFonts w:ascii="Arial Narrow" w:hAnsi="Arial Narrow" w:cs="Arial"/>
          <w:sz w:val="20"/>
          <w:szCs w:val="20"/>
        </w:rPr>
        <w:t xml:space="preserve">, Wang Zheng yang </w:t>
      </w:r>
      <w:bookmarkStart w:id="3" w:name="_Hlk66362837"/>
      <w:r w:rsidRPr="00EA105B">
        <w:rPr>
          <w:rFonts w:ascii="Arial Narrow" w:hAnsi="Arial Narrow" w:cs="Arial"/>
          <w:sz w:val="20"/>
          <w:szCs w:val="20"/>
        </w:rPr>
        <w:t xml:space="preserve">Digital technologies for economic sustainable development at </w:t>
      </w:r>
      <w:bookmarkEnd w:id="3"/>
      <w:r w:rsidRPr="00EA105B">
        <w:rPr>
          <w:rFonts w:ascii="Arial Narrow" w:hAnsi="Arial Narrow" w:cs="Arial"/>
          <w:sz w:val="20"/>
          <w:szCs w:val="20"/>
        </w:rPr>
        <w:t xml:space="preserve">Chinese enterprises (Цифрові технології економічного сталого розвитку в Китаї). Науковий журнал «Економіка, управління та адміністрування» № 2(96) - 2021. С.15-25. ISSN 2664-2468 URL: </w:t>
      </w:r>
      <w:hyperlink r:id="rId26" w:history="1">
        <w:r w:rsidRPr="00EA105B">
          <w:rPr>
            <w:rFonts w:ascii="Arial Narrow" w:hAnsi="Arial Narrow" w:cs="Arial"/>
            <w:sz w:val="20"/>
            <w:szCs w:val="20"/>
          </w:rPr>
          <w:t>http://ema.ztu.edu.ua/issue/view/14289</w:t>
        </w:r>
      </w:hyperlink>
    </w:p>
    <w:p w:rsidR="00EA105B" w:rsidRDefault="00EA105B" w:rsidP="00D4354B">
      <w:pPr>
        <w:pStyle w:val="3f3f3f3f3f3f3f"/>
        <w:numPr>
          <w:ilvl w:val="0"/>
          <w:numId w:val="2"/>
        </w:numPr>
        <w:jc w:val="both"/>
        <w:rPr>
          <w:rFonts w:ascii="Arial Narrow" w:hAnsi="Arial Narrow" w:cs="Arial"/>
          <w:sz w:val="20"/>
          <w:szCs w:val="20"/>
        </w:rPr>
      </w:pPr>
      <w:bookmarkStart w:id="4" w:name="_Hlk74124848"/>
      <w:r w:rsidRPr="00EA105B">
        <w:rPr>
          <w:rFonts w:ascii="Arial Narrow" w:hAnsi="Arial Narrow" w:cs="Arial"/>
          <w:sz w:val="20"/>
          <w:szCs w:val="20"/>
        </w:rPr>
        <w:t xml:space="preserve">Maslak N., </w:t>
      </w:r>
      <w:r w:rsidRPr="00EA105B">
        <w:rPr>
          <w:rFonts w:ascii="Arial Narrow" w:hAnsi="Arial Narrow" w:cs="Arial"/>
          <w:b/>
          <w:bCs/>
          <w:sz w:val="20"/>
          <w:szCs w:val="20"/>
        </w:rPr>
        <w:t>Brychko A</w:t>
      </w:r>
      <w:r w:rsidRPr="00EA105B">
        <w:rPr>
          <w:rFonts w:ascii="Arial Narrow" w:hAnsi="Arial Narrow" w:cs="Arial"/>
          <w:sz w:val="20"/>
          <w:szCs w:val="20"/>
        </w:rPr>
        <w:t xml:space="preserve">., Maslak O., Lukash S. State Policy and Financial Support of Ukrainian Agrarian Economy Development (Державна політика та фінансова підтримка розвитку аграрної економіки України). Public Policy and Administration URL: </w:t>
      </w:r>
      <w:hyperlink r:id="rId27" w:history="1">
        <w:r w:rsidRPr="00EA105B">
          <w:rPr>
            <w:rFonts w:ascii="Arial Narrow" w:hAnsi="Arial Narrow" w:cs="Arial"/>
            <w:sz w:val="20"/>
            <w:szCs w:val="20"/>
          </w:rPr>
          <w:t>https://ojs.mruni.eu/ojs/public-policy-and-administration</w:t>
        </w:r>
      </w:hyperlink>
      <w:r w:rsidRPr="00EA105B">
        <w:rPr>
          <w:rFonts w:ascii="Arial Narrow" w:hAnsi="Arial Narrow" w:cs="Arial"/>
          <w:sz w:val="20"/>
          <w:szCs w:val="20"/>
        </w:rPr>
        <w:t xml:space="preserve"> </w:t>
      </w:r>
      <w:bookmarkEnd w:id="4"/>
      <w:r w:rsidRPr="00EA105B">
        <w:rPr>
          <w:rFonts w:ascii="Arial Narrow" w:hAnsi="Arial Narrow" w:cs="Arial"/>
          <w:sz w:val="20"/>
          <w:szCs w:val="20"/>
        </w:rPr>
        <w:t>(</w:t>
      </w:r>
      <w:r w:rsidRPr="00EA105B">
        <w:rPr>
          <w:rFonts w:ascii="Arial Narrow" w:hAnsi="Arial Narrow" w:cs="Arial"/>
          <w:b/>
          <w:bCs/>
          <w:i/>
          <w:iCs/>
          <w:sz w:val="20"/>
          <w:szCs w:val="20"/>
        </w:rPr>
        <w:t>Scopus</w:t>
      </w:r>
      <w:r w:rsidRPr="00EA105B">
        <w:rPr>
          <w:rFonts w:ascii="Arial Narrow" w:hAnsi="Arial Narrow" w:cs="Arial"/>
          <w:sz w:val="20"/>
          <w:szCs w:val="20"/>
        </w:rPr>
        <w:t>)</w:t>
      </w:r>
    </w:p>
    <w:p w:rsidR="001B3EDC" w:rsidRPr="00E054CE" w:rsidRDefault="001B3EDC" w:rsidP="00D4354B">
      <w:pPr>
        <w:pStyle w:val="3f3f3f3f3f3f3f"/>
        <w:numPr>
          <w:ilvl w:val="0"/>
          <w:numId w:val="2"/>
        </w:numPr>
        <w:jc w:val="both"/>
        <w:rPr>
          <w:rFonts w:ascii="Arial Narrow" w:hAnsi="Arial Narrow" w:cs="Arial"/>
          <w:sz w:val="20"/>
          <w:szCs w:val="20"/>
          <w:lang w:val="ru-RU"/>
        </w:rPr>
      </w:pPr>
      <w:r w:rsidRPr="00E560D1">
        <w:rPr>
          <w:rFonts w:ascii="Arial Narrow" w:hAnsi="Arial Narrow" w:cs="Arial"/>
          <w:b/>
          <w:bCs/>
          <w:sz w:val="20"/>
          <w:szCs w:val="20"/>
        </w:rPr>
        <w:t>Brychko, A.,</w:t>
      </w:r>
      <w:r w:rsidRPr="001B3EDC">
        <w:rPr>
          <w:rFonts w:ascii="Arial Narrow" w:hAnsi="Arial Narrow" w:cs="Arial"/>
          <w:sz w:val="20"/>
          <w:szCs w:val="20"/>
        </w:rPr>
        <w:t xml:space="preserve"> &amp; Lukash, S. (2021). State support and regulation of farming in Sumy region. Public Administration and Regional Development, (12), 376-407. </w:t>
      </w:r>
      <w:hyperlink r:id="rId28" w:history="1">
        <w:r w:rsidRPr="001B3EDC">
          <w:rPr>
            <w:rFonts w:ascii="Arial Narrow" w:hAnsi="Arial Narrow" w:cs="Arial"/>
            <w:sz w:val="20"/>
            <w:szCs w:val="20"/>
          </w:rPr>
          <w:t>https://doi.org/10.34132/pard2021.12.04</w:t>
        </w:r>
      </w:hyperlink>
      <w:r w:rsidRPr="001B3EDC">
        <w:rPr>
          <w:rFonts w:ascii="Arial Narrow" w:hAnsi="Arial Narrow" w:cs="Arial"/>
          <w:sz w:val="20"/>
          <w:szCs w:val="20"/>
        </w:rPr>
        <w:t xml:space="preserve"> (Бричко А.М., Лукаш С.М. Державна підтримка і регулювання фермерства Сумської області. </w:t>
      </w:r>
      <w:r w:rsidRPr="00E054CE">
        <w:rPr>
          <w:rFonts w:ascii="Arial Narrow" w:hAnsi="Arial Narrow" w:cs="Arial"/>
          <w:sz w:val="20"/>
          <w:szCs w:val="20"/>
          <w:lang w:val="ru-RU"/>
        </w:rPr>
        <w:t xml:space="preserve">«Публічне управління та регіональний розвиток» №12, 2021) </w:t>
      </w:r>
      <w:r w:rsidRPr="001B3EDC">
        <w:rPr>
          <w:rFonts w:ascii="Arial Narrow" w:hAnsi="Arial Narrow" w:cs="Arial"/>
          <w:sz w:val="20"/>
          <w:szCs w:val="20"/>
        </w:rPr>
        <w:t>URL</w:t>
      </w:r>
      <w:r w:rsidRPr="00E054CE">
        <w:rPr>
          <w:rFonts w:ascii="Arial Narrow" w:hAnsi="Arial Narrow" w:cs="Arial"/>
          <w:sz w:val="20"/>
          <w:szCs w:val="20"/>
          <w:lang w:val="ru-RU"/>
        </w:rPr>
        <w:t xml:space="preserve">: </w:t>
      </w:r>
      <w:hyperlink r:id="rId29" w:history="1">
        <w:r w:rsidRPr="001B3EDC">
          <w:rPr>
            <w:rFonts w:ascii="Arial Narrow" w:hAnsi="Arial Narrow" w:cs="Arial"/>
            <w:sz w:val="20"/>
            <w:szCs w:val="20"/>
          </w:rPr>
          <w:t>https</w:t>
        </w:r>
        <w:r w:rsidRPr="00E054CE">
          <w:rPr>
            <w:rFonts w:ascii="Arial Narrow" w:hAnsi="Arial Narrow" w:cs="Arial"/>
            <w:sz w:val="20"/>
            <w:szCs w:val="20"/>
            <w:lang w:val="ru-RU"/>
          </w:rPr>
          <w:t>://</w:t>
        </w:r>
        <w:r w:rsidRPr="001B3EDC">
          <w:rPr>
            <w:rFonts w:ascii="Arial Narrow" w:hAnsi="Arial Narrow" w:cs="Arial"/>
            <w:sz w:val="20"/>
            <w:szCs w:val="20"/>
          </w:rPr>
          <w:t>pard</w:t>
        </w:r>
        <w:r w:rsidRPr="00E054CE">
          <w:rPr>
            <w:rFonts w:ascii="Arial Narrow" w:hAnsi="Arial Narrow" w:cs="Arial"/>
            <w:sz w:val="20"/>
            <w:szCs w:val="20"/>
            <w:lang w:val="ru-RU"/>
          </w:rPr>
          <w:t>.</w:t>
        </w:r>
        <w:r w:rsidRPr="001B3EDC">
          <w:rPr>
            <w:rFonts w:ascii="Arial Narrow" w:hAnsi="Arial Narrow" w:cs="Arial"/>
            <w:sz w:val="20"/>
            <w:szCs w:val="20"/>
          </w:rPr>
          <w:t>mk</w:t>
        </w:r>
        <w:r w:rsidRPr="00E054CE">
          <w:rPr>
            <w:rFonts w:ascii="Arial Narrow" w:hAnsi="Arial Narrow" w:cs="Arial"/>
            <w:sz w:val="20"/>
            <w:szCs w:val="20"/>
            <w:lang w:val="ru-RU"/>
          </w:rPr>
          <w:t>.</w:t>
        </w:r>
        <w:r w:rsidRPr="001B3EDC">
          <w:rPr>
            <w:rFonts w:ascii="Arial Narrow" w:hAnsi="Arial Narrow" w:cs="Arial"/>
            <w:sz w:val="20"/>
            <w:szCs w:val="20"/>
          </w:rPr>
          <w:t>ua</w:t>
        </w:r>
        <w:r w:rsidRPr="00E054CE">
          <w:rPr>
            <w:rFonts w:ascii="Arial Narrow" w:hAnsi="Arial Narrow" w:cs="Arial"/>
            <w:sz w:val="20"/>
            <w:szCs w:val="20"/>
            <w:lang w:val="ru-RU"/>
          </w:rPr>
          <w:t>/</w:t>
        </w:r>
        <w:r w:rsidRPr="001B3EDC">
          <w:rPr>
            <w:rFonts w:ascii="Arial Narrow" w:hAnsi="Arial Narrow" w:cs="Arial"/>
            <w:sz w:val="20"/>
            <w:szCs w:val="20"/>
          </w:rPr>
          <w:t>index</w:t>
        </w:r>
        <w:r w:rsidRPr="00E054CE">
          <w:rPr>
            <w:rFonts w:ascii="Arial Narrow" w:hAnsi="Arial Narrow" w:cs="Arial"/>
            <w:sz w:val="20"/>
            <w:szCs w:val="20"/>
            <w:lang w:val="ru-RU"/>
          </w:rPr>
          <w:t>.</w:t>
        </w:r>
        <w:r w:rsidRPr="001B3EDC">
          <w:rPr>
            <w:rFonts w:ascii="Arial Narrow" w:hAnsi="Arial Narrow" w:cs="Arial"/>
            <w:sz w:val="20"/>
            <w:szCs w:val="20"/>
          </w:rPr>
          <w:t>php</w:t>
        </w:r>
        <w:r w:rsidRPr="00E054CE">
          <w:rPr>
            <w:rFonts w:ascii="Arial Narrow" w:hAnsi="Arial Narrow" w:cs="Arial"/>
            <w:sz w:val="20"/>
            <w:szCs w:val="20"/>
            <w:lang w:val="ru-RU"/>
          </w:rPr>
          <w:t>/</w:t>
        </w:r>
        <w:r w:rsidRPr="001B3EDC">
          <w:rPr>
            <w:rFonts w:ascii="Arial Narrow" w:hAnsi="Arial Narrow" w:cs="Arial"/>
            <w:sz w:val="20"/>
            <w:szCs w:val="20"/>
          </w:rPr>
          <w:t>journal</w:t>
        </w:r>
        <w:r w:rsidRPr="00E054CE">
          <w:rPr>
            <w:rFonts w:ascii="Arial Narrow" w:hAnsi="Arial Narrow" w:cs="Arial"/>
            <w:sz w:val="20"/>
            <w:szCs w:val="20"/>
            <w:lang w:val="ru-RU"/>
          </w:rPr>
          <w:t>/</w:t>
        </w:r>
        <w:r w:rsidRPr="001B3EDC">
          <w:rPr>
            <w:rFonts w:ascii="Arial Narrow" w:hAnsi="Arial Narrow" w:cs="Arial"/>
            <w:sz w:val="20"/>
            <w:szCs w:val="20"/>
          </w:rPr>
          <w:t>article</w:t>
        </w:r>
        <w:r w:rsidRPr="00E054CE">
          <w:rPr>
            <w:rFonts w:ascii="Arial Narrow" w:hAnsi="Arial Narrow" w:cs="Arial"/>
            <w:sz w:val="20"/>
            <w:szCs w:val="20"/>
            <w:lang w:val="ru-RU"/>
          </w:rPr>
          <w:t>/</w:t>
        </w:r>
        <w:r w:rsidRPr="001B3EDC">
          <w:rPr>
            <w:rFonts w:ascii="Arial Narrow" w:hAnsi="Arial Narrow" w:cs="Arial"/>
            <w:sz w:val="20"/>
            <w:szCs w:val="20"/>
          </w:rPr>
          <w:t>view</w:t>
        </w:r>
        <w:r w:rsidRPr="00E054CE">
          <w:rPr>
            <w:rFonts w:ascii="Arial Narrow" w:hAnsi="Arial Narrow" w:cs="Arial"/>
            <w:sz w:val="20"/>
            <w:szCs w:val="20"/>
            <w:lang w:val="ru-RU"/>
          </w:rPr>
          <w:t>/248</w:t>
        </w:r>
      </w:hyperlink>
    </w:p>
    <w:p w:rsidR="00E560D1" w:rsidRPr="00E560D1" w:rsidRDefault="00E560D1" w:rsidP="00D4354B">
      <w:pPr>
        <w:pStyle w:val="3f3f3f3f3f3f3f"/>
        <w:numPr>
          <w:ilvl w:val="0"/>
          <w:numId w:val="2"/>
        </w:numPr>
        <w:jc w:val="both"/>
        <w:rPr>
          <w:rFonts w:ascii="Arial Narrow" w:hAnsi="Arial Narrow" w:cs="Arial"/>
          <w:sz w:val="20"/>
          <w:szCs w:val="20"/>
        </w:rPr>
      </w:pPr>
      <w:r w:rsidRPr="00E560D1">
        <w:rPr>
          <w:rFonts w:ascii="Arial Narrow" w:hAnsi="Arial Narrow" w:cs="Arial"/>
          <w:sz w:val="20"/>
          <w:szCs w:val="20"/>
        </w:rPr>
        <w:t xml:space="preserve">Brychko A. </w:t>
      </w:r>
      <w:bookmarkStart w:id="5" w:name="_Hlk128482394"/>
      <w:r w:rsidRPr="00E560D1">
        <w:rPr>
          <w:rFonts w:ascii="Arial Narrow" w:hAnsi="Arial Narrow" w:cs="Arial"/>
          <w:sz w:val="20"/>
          <w:szCs w:val="20"/>
        </w:rPr>
        <w:t>Management of innovative development of agricultural enterprises</w:t>
      </w:r>
      <w:bookmarkEnd w:id="5"/>
      <w:r w:rsidRPr="00E560D1">
        <w:rPr>
          <w:rFonts w:ascii="Arial Narrow" w:hAnsi="Arial Narrow" w:cs="Arial"/>
          <w:sz w:val="20"/>
          <w:szCs w:val="20"/>
        </w:rPr>
        <w:t xml:space="preserve"> (</w:t>
      </w:r>
      <w:bookmarkStart w:id="6" w:name="_Hlk128482409"/>
      <w:r w:rsidRPr="00E560D1">
        <w:rPr>
          <w:rFonts w:ascii="Arial Narrow" w:hAnsi="Arial Narrow" w:cs="Arial"/>
          <w:sz w:val="20"/>
          <w:szCs w:val="20"/>
        </w:rPr>
        <w:t>Управління інноваційним розвитком аграрних підприємств</w:t>
      </w:r>
      <w:bookmarkEnd w:id="6"/>
      <w:r w:rsidRPr="00E560D1">
        <w:rPr>
          <w:rFonts w:ascii="Arial Narrow" w:hAnsi="Arial Narrow" w:cs="Arial"/>
          <w:sz w:val="20"/>
          <w:szCs w:val="20"/>
        </w:rPr>
        <w:t>). Економіка та суспільство. 2022. № 45. URL: https://economyandsociety.in.ua/index.php/journal/article/view/1908 DOI: 10.32782/2524-0072/2022-45-2</w:t>
      </w:r>
    </w:p>
    <w:p w:rsidR="00E560D1" w:rsidRPr="00E560D1" w:rsidRDefault="00E560D1" w:rsidP="00D4354B">
      <w:pPr>
        <w:pStyle w:val="3f3f3f3f3f3f3f"/>
        <w:numPr>
          <w:ilvl w:val="0"/>
          <w:numId w:val="2"/>
        </w:numPr>
        <w:jc w:val="both"/>
        <w:rPr>
          <w:rFonts w:ascii="Arial Narrow" w:hAnsi="Arial Narrow" w:cs="Arial"/>
          <w:sz w:val="20"/>
          <w:szCs w:val="20"/>
        </w:rPr>
      </w:pPr>
      <w:r w:rsidRPr="00E560D1">
        <w:rPr>
          <w:rFonts w:ascii="Arial Narrow" w:hAnsi="Arial Narrow" w:cs="Arial"/>
          <w:sz w:val="20"/>
          <w:szCs w:val="20"/>
        </w:rPr>
        <w:t xml:space="preserve">Cui Xiaoping, </w:t>
      </w:r>
      <w:r w:rsidRPr="00E560D1">
        <w:rPr>
          <w:rFonts w:ascii="Arial Narrow" w:hAnsi="Arial Narrow" w:cs="Arial"/>
          <w:b/>
          <w:bCs/>
          <w:sz w:val="20"/>
          <w:szCs w:val="20"/>
        </w:rPr>
        <w:t>Alina Brychko</w:t>
      </w:r>
      <w:r w:rsidRPr="00E560D1">
        <w:rPr>
          <w:rFonts w:ascii="Arial Narrow" w:hAnsi="Arial Narrow" w:cs="Arial"/>
          <w:sz w:val="20"/>
          <w:szCs w:val="20"/>
        </w:rPr>
        <w:t xml:space="preserve">. Problems and countermeasures of enterprise management innovation (Цзуй, С., &amp; Бричко, А. (2023). </w:t>
      </w:r>
      <w:r w:rsidRPr="00E054CE">
        <w:rPr>
          <w:rFonts w:ascii="Arial Narrow" w:hAnsi="Arial Narrow" w:cs="Arial"/>
          <w:sz w:val="20"/>
          <w:szCs w:val="20"/>
          <w:lang w:val="ru-RU"/>
        </w:rPr>
        <w:t xml:space="preserve">Проблеми та заходи протидії в інноваційному управлінні підприємством). Економіка та суспільство, (48). </w:t>
      </w:r>
      <w:hyperlink r:id="rId30" w:history="1">
        <w:r w:rsidRPr="00E560D1">
          <w:rPr>
            <w:rFonts w:ascii="Arial Narrow" w:hAnsi="Arial Narrow" w:cs="Arial"/>
            <w:sz w:val="20"/>
            <w:szCs w:val="20"/>
          </w:rPr>
          <w:t>https://doi.org/10.32782/2524-0072/2023-48-1</w:t>
        </w:r>
      </w:hyperlink>
    </w:p>
    <w:p w:rsidR="00E560D1" w:rsidRDefault="00E560D1" w:rsidP="00D4354B">
      <w:pPr>
        <w:pStyle w:val="3f3f3f3f3f3f3f"/>
        <w:numPr>
          <w:ilvl w:val="0"/>
          <w:numId w:val="2"/>
        </w:numPr>
        <w:jc w:val="both"/>
        <w:rPr>
          <w:rFonts w:ascii="Arial Narrow" w:hAnsi="Arial Narrow" w:cs="Arial"/>
          <w:sz w:val="20"/>
          <w:szCs w:val="20"/>
        </w:rPr>
      </w:pPr>
      <w:r w:rsidRPr="00E560D1">
        <w:rPr>
          <w:rFonts w:ascii="Arial Narrow" w:hAnsi="Arial Narrow" w:cs="Arial"/>
          <w:sz w:val="20"/>
          <w:szCs w:val="20"/>
        </w:rPr>
        <w:t xml:space="preserve">Inna Koblianska, Svitlana Lukash, </w:t>
      </w:r>
      <w:r w:rsidRPr="00E560D1">
        <w:rPr>
          <w:rFonts w:ascii="Arial Narrow" w:hAnsi="Arial Narrow" w:cs="Arial"/>
          <w:b/>
          <w:bCs/>
          <w:sz w:val="20"/>
          <w:szCs w:val="20"/>
        </w:rPr>
        <w:t>Alina Brychko</w:t>
      </w:r>
      <w:r w:rsidRPr="00E560D1">
        <w:rPr>
          <w:rFonts w:ascii="Arial Narrow" w:hAnsi="Arial Narrow" w:cs="Arial"/>
          <w:sz w:val="20"/>
          <w:szCs w:val="20"/>
        </w:rPr>
        <w:t xml:space="preserve"> (2023). Evolution and modernity of policy issues in carbon management. In Manoj Kumar Jhariya, Ram Swaroop Meena, Arnab Banerjee, Sandeep Kumar, and Abhishek Raj (Eds.). Agroforestry for Carbon and Ecosystem Management. Springer LLC.</w:t>
      </w:r>
      <w:r w:rsidR="002F6BCB" w:rsidRPr="00AB7FB6">
        <w:rPr>
          <w:rFonts w:ascii="Arial Narrow" w:hAnsi="Arial Narrow" w:cs="Arial"/>
          <w:sz w:val="20"/>
          <w:szCs w:val="20"/>
        </w:rPr>
        <w:t xml:space="preserve"> P</w:t>
      </w:r>
      <w:r w:rsidR="002F6BCB" w:rsidRPr="002F6BCB">
        <w:rPr>
          <w:rFonts w:ascii="Arial Narrow" w:hAnsi="Arial Narrow" w:cs="Arial"/>
          <w:sz w:val="20"/>
          <w:szCs w:val="20"/>
        </w:rPr>
        <w:t xml:space="preserve">. 387-402. </w:t>
      </w:r>
      <w:hyperlink r:id="rId31" w:history="1">
        <w:r w:rsidR="002F6BCB" w:rsidRPr="000F23C7">
          <w:rPr>
            <w:rStyle w:val="a4"/>
            <w:rFonts w:ascii="Arial Narrow" w:hAnsi="Arial Narrow" w:cs="Arial"/>
            <w:sz w:val="20"/>
            <w:szCs w:val="20"/>
          </w:rPr>
          <w:t>https://doi.org/10.1016/B978-0-323-95393-1.00001-4</w:t>
        </w:r>
      </w:hyperlink>
    </w:p>
    <w:p w:rsidR="002F6BCB" w:rsidRPr="002F6BCB" w:rsidRDefault="002F6BCB" w:rsidP="00D4354B">
      <w:pPr>
        <w:pStyle w:val="3f3f3f3f3f3f3f"/>
        <w:numPr>
          <w:ilvl w:val="0"/>
          <w:numId w:val="2"/>
        </w:numPr>
        <w:jc w:val="both"/>
        <w:rPr>
          <w:rFonts w:ascii="Arial Narrow" w:hAnsi="Arial Narrow" w:cs="Arial"/>
          <w:sz w:val="20"/>
          <w:szCs w:val="20"/>
        </w:rPr>
      </w:pPr>
      <w:r w:rsidRPr="002F6BCB">
        <w:rPr>
          <w:rFonts w:ascii="Arial Narrow" w:hAnsi="Arial Narrow" w:cs="Arial"/>
          <w:sz w:val="20"/>
          <w:szCs w:val="20"/>
        </w:rPr>
        <w:t xml:space="preserve">Cui, X., </w:t>
      </w:r>
      <w:r w:rsidRPr="002F6BCB">
        <w:rPr>
          <w:rFonts w:ascii="Arial Narrow" w:hAnsi="Arial Narrow" w:cs="Arial"/>
          <w:b/>
          <w:bCs/>
          <w:sz w:val="20"/>
          <w:szCs w:val="20"/>
        </w:rPr>
        <w:t>Brychko, A.</w:t>
      </w:r>
      <w:r w:rsidRPr="002F6BCB">
        <w:rPr>
          <w:rFonts w:ascii="Arial Narrow" w:hAnsi="Arial Narrow" w:cs="Arial"/>
          <w:sz w:val="20"/>
          <w:szCs w:val="20"/>
        </w:rPr>
        <w:t xml:space="preserve"> (2023). Innovation management of the enterprise in the context of sustainable development. Financial and Credit Activity Problems of Theory and Practice, 5(52), 208–221. https://doi.org/10.55643/fcaptp.5.52.2023.4147 [Scopus, Web of Science: ESCI].</w:t>
      </w:r>
    </w:p>
    <w:p w:rsidR="002F6BCB" w:rsidRDefault="002F6BCB" w:rsidP="00D4354B">
      <w:pPr>
        <w:pStyle w:val="3f3f3f3f3f3f3f"/>
        <w:numPr>
          <w:ilvl w:val="0"/>
          <w:numId w:val="2"/>
        </w:numPr>
        <w:jc w:val="both"/>
        <w:rPr>
          <w:rFonts w:ascii="Arial Narrow" w:hAnsi="Arial Narrow" w:cs="Arial"/>
          <w:sz w:val="20"/>
          <w:szCs w:val="20"/>
        </w:rPr>
      </w:pPr>
      <w:r w:rsidRPr="002F6BCB">
        <w:rPr>
          <w:rFonts w:ascii="Arial Narrow" w:hAnsi="Arial Narrow" w:cs="Arial"/>
          <w:sz w:val="20"/>
          <w:szCs w:val="20"/>
        </w:rPr>
        <w:t xml:space="preserve">Zhao, J.; </w:t>
      </w:r>
      <w:r w:rsidRPr="002F6BCB">
        <w:rPr>
          <w:rFonts w:ascii="Arial Narrow" w:hAnsi="Arial Narrow" w:cs="Arial"/>
          <w:b/>
          <w:bCs/>
          <w:sz w:val="20"/>
          <w:szCs w:val="20"/>
        </w:rPr>
        <w:t>Brychko, A.</w:t>
      </w:r>
      <w:r w:rsidRPr="002F6BCB">
        <w:rPr>
          <w:rFonts w:ascii="Arial Narrow" w:hAnsi="Arial Narrow" w:cs="Arial"/>
          <w:sz w:val="20"/>
          <w:szCs w:val="20"/>
        </w:rPr>
        <w:t xml:space="preserve"> Management of the Behaviour of the Company’s Personnel Based on Corporate Culture (Управління поведінкою персоналу компанії на основі корпоративної культури). Economics. Ecology. Socium 2023, 7, 65-76. [Web of Science: ESCI]. DOI: </w:t>
      </w:r>
      <w:hyperlink r:id="rId32" w:history="1">
        <w:r w:rsidRPr="002F6BCB">
          <w:rPr>
            <w:rFonts w:ascii="Arial Narrow" w:hAnsi="Arial Narrow" w:cs="Arial"/>
            <w:sz w:val="20"/>
            <w:szCs w:val="20"/>
          </w:rPr>
          <w:t>https://doi.org/10.31520/2616-7107/2023.7.3-6</w:t>
        </w:r>
      </w:hyperlink>
    </w:p>
    <w:p w:rsidR="00AB7FB6" w:rsidRPr="00AB7FB6" w:rsidRDefault="00AB7FB6" w:rsidP="00D4354B">
      <w:pPr>
        <w:pStyle w:val="3f3f3f3f3f3f3f"/>
        <w:numPr>
          <w:ilvl w:val="0"/>
          <w:numId w:val="2"/>
        </w:numPr>
        <w:jc w:val="both"/>
        <w:rPr>
          <w:rFonts w:ascii="Arial Narrow" w:hAnsi="Arial Narrow" w:cs="Arial"/>
          <w:sz w:val="20"/>
          <w:szCs w:val="20"/>
        </w:rPr>
      </w:pPr>
      <w:r w:rsidRPr="00AB7FB6">
        <w:rPr>
          <w:rFonts w:ascii="Arial Narrow" w:hAnsi="Arial Narrow" w:cs="Arial"/>
          <w:sz w:val="20"/>
          <w:szCs w:val="20"/>
        </w:rPr>
        <w:t xml:space="preserve">Cui, X., </w:t>
      </w:r>
      <w:r w:rsidRPr="00AB7FB6">
        <w:rPr>
          <w:rFonts w:ascii="Arial Narrow" w:hAnsi="Arial Narrow" w:cs="Arial"/>
          <w:b/>
          <w:bCs/>
          <w:sz w:val="20"/>
          <w:szCs w:val="20"/>
        </w:rPr>
        <w:t>Brychko, A.</w:t>
      </w:r>
      <w:r w:rsidRPr="00AB7FB6">
        <w:rPr>
          <w:rFonts w:ascii="Arial Narrow" w:hAnsi="Arial Narrow" w:cs="Arial"/>
          <w:sz w:val="20"/>
          <w:szCs w:val="20"/>
        </w:rPr>
        <w:t xml:space="preserve"> (2023). Innovation management of the enterprise in the context of sustainable development. Financial and Credit Activity Problems of Theory and Practice, 5(52), 208–221. https://doi.org/10.55643/fcaptp.5.52.2023.4147 [Scopus, Web of Science: ESCI].</w:t>
      </w:r>
    </w:p>
    <w:p w:rsidR="00AB7FB6" w:rsidRPr="00AB7FB6" w:rsidRDefault="00AB7FB6" w:rsidP="00AB7FB6">
      <w:pPr>
        <w:pStyle w:val="ae"/>
        <w:numPr>
          <w:ilvl w:val="0"/>
          <w:numId w:val="2"/>
        </w:numPr>
        <w:spacing w:after="0" w:line="240" w:lineRule="auto"/>
        <w:jc w:val="both"/>
        <w:rPr>
          <w:rFonts w:ascii="Arial Narrow" w:hAnsi="Arial Narrow" w:cs="Arial"/>
          <w:sz w:val="20"/>
          <w:szCs w:val="20"/>
          <w:lang w:val="en-GB"/>
        </w:rPr>
      </w:pPr>
      <w:r w:rsidRPr="00AB7FB6">
        <w:rPr>
          <w:rFonts w:ascii="Arial Narrow" w:hAnsi="Arial Narrow" w:cs="Arial"/>
          <w:sz w:val="20"/>
          <w:szCs w:val="20"/>
          <w:lang w:val="en-GB"/>
        </w:rPr>
        <w:t xml:space="preserve">Zhao, J.; </w:t>
      </w:r>
      <w:r w:rsidRPr="00AB7FB6">
        <w:rPr>
          <w:rFonts w:ascii="Arial Narrow" w:hAnsi="Arial Narrow" w:cs="Arial"/>
          <w:b/>
          <w:bCs/>
          <w:sz w:val="20"/>
          <w:szCs w:val="20"/>
          <w:lang w:val="en-GB"/>
        </w:rPr>
        <w:t>Brychko, A.</w:t>
      </w:r>
      <w:r w:rsidRPr="00AB7FB6">
        <w:rPr>
          <w:rFonts w:ascii="Arial Narrow" w:hAnsi="Arial Narrow" w:cs="Arial"/>
          <w:sz w:val="20"/>
          <w:szCs w:val="20"/>
          <w:lang w:val="en-GB"/>
        </w:rPr>
        <w:t xml:space="preserve"> Management of the Behaviour of the Company’s Personnel Based on Corporate Culture. Economics. Ecology. Socium 2023, 7, 65-76. [Web of Science: ESCI]. DOI: </w:t>
      </w:r>
      <w:hyperlink r:id="rId33" w:history="1">
        <w:r w:rsidRPr="00AB7FB6">
          <w:rPr>
            <w:rFonts w:ascii="Arial Narrow" w:hAnsi="Arial Narrow" w:cs="Arial"/>
            <w:sz w:val="20"/>
            <w:szCs w:val="20"/>
            <w:lang w:val="en-GB"/>
          </w:rPr>
          <w:t>https://doi.org/10.31520/2616-7107/2023.7.3-6</w:t>
        </w:r>
      </w:hyperlink>
      <w:r>
        <w:rPr>
          <w:rFonts w:ascii="Arial Narrow" w:hAnsi="Arial Narrow" w:cs="Arial"/>
          <w:sz w:val="20"/>
          <w:szCs w:val="20"/>
          <w:lang w:val="en-GB"/>
        </w:rPr>
        <w:t>.</w:t>
      </w:r>
    </w:p>
    <w:p w:rsidR="00AB7FB6" w:rsidRDefault="00AB7FB6" w:rsidP="00AB7FB6">
      <w:pPr>
        <w:pStyle w:val="3f3f3f3f3f3f3f"/>
        <w:ind w:left="720"/>
        <w:jc w:val="both"/>
        <w:rPr>
          <w:rFonts w:ascii="Arial Narrow" w:hAnsi="Arial Narrow" w:cs="Arial"/>
          <w:sz w:val="20"/>
          <w:szCs w:val="20"/>
        </w:rPr>
      </w:pPr>
    </w:p>
    <w:p w:rsidR="00DE33CC" w:rsidRPr="00DE33CC" w:rsidRDefault="00DE33CC" w:rsidP="00DE33CC">
      <w:pPr>
        <w:jc w:val="center"/>
        <w:rPr>
          <w:b/>
          <w:u w:val="single"/>
        </w:rPr>
      </w:pPr>
      <w:r w:rsidRPr="00DE33CC">
        <w:rPr>
          <w:b/>
          <w:u w:val="single"/>
        </w:rPr>
        <w:t>International internships:</w:t>
      </w:r>
    </w:p>
    <w:p w:rsidR="00E560D1" w:rsidRDefault="00E560D1" w:rsidP="00DE33CC">
      <w:pPr>
        <w:pStyle w:val="ae"/>
        <w:numPr>
          <w:ilvl w:val="0"/>
          <w:numId w:val="4"/>
        </w:numPr>
        <w:spacing w:after="0" w:line="240" w:lineRule="auto"/>
        <w:ind w:left="709" w:firstLine="11"/>
        <w:jc w:val="both"/>
        <w:rPr>
          <w:rFonts w:ascii="Arial Narrow" w:hAnsi="Arial Narrow" w:cs="Arial"/>
          <w:sz w:val="20"/>
          <w:szCs w:val="20"/>
          <w:lang w:val="en-GB"/>
        </w:rPr>
      </w:pPr>
      <w:r w:rsidRPr="00E560D1">
        <w:rPr>
          <w:rFonts w:ascii="Arial Narrow" w:hAnsi="Arial Narrow" w:cs="Arial"/>
          <w:sz w:val="20"/>
          <w:szCs w:val="20"/>
          <w:lang w:val="en-GB"/>
        </w:rPr>
        <w:t>Advanced training "Sustainable, inclusive and smart development in the context of decentralization: the EU experience" in the amount of 90 academic hours (3 ECTS credits) within the Jean Monet Chair project "Sustainable, inclusive and Smart Development, March 2023</w:t>
      </w:r>
    </w:p>
    <w:p w:rsidR="00E560D1" w:rsidRDefault="00E560D1" w:rsidP="00DE33CC">
      <w:pPr>
        <w:pStyle w:val="ae"/>
        <w:numPr>
          <w:ilvl w:val="0"/>
          <w:numId w:val="4"/>
        </w:numPr>
        <w:spacing w:after="0" w:line="240" w:lineRule="auto"/>
        <w:ind w:left="709" w:firstLine="11"/>
        <w:jc w:val="both"/>
        <w:rPr>
          <w:rFonts w:ascii="Arial Narrow" w:hAnsi="Arial Narrow" w:cs="Arial"/>
          <w:sz w:val="20"/>
          <w:szCs w:val="20"/>
          <w:lang w:val="en-GB"/>
        </w:rPr>
      </w:pPr>
      <w:r w:rsidRPr="00E560D1">
        <w:rPr>
          <w:rFonts w:ascii="Arial Narrow" w:hAnsi="Arial Narrow" w:cs="Arial"/>
          <w:sz w:val="20"/>
          <w:szCs w:val="20"/>
          <w:lang w:val="en-GB"/>
        </w:rPr>
        <w:t>Executor of the international project of the Swiss Agency for Development and Cooperation SDC and the company "Nestle Ukraine" LLC Development of sustainable agriculture in Ukraine 2019-2022.</w:t>
      </w:r>
    </w:p>
    <w:p w:rsidR="00B4394E" w:rsidRDefault="00B4394E" w:rsidP="00DE33CC">
      <w:pPr>
        <w:pStyle w:val="ae"/>
        <w:numPr>
          <w:ilvl w:val="0"/>
          <w:numId w:val="4"/>
        </w:numPr>
        <w:spacing w:after="0" w:line="240" w:lineRule="auto"/>
        <w:ind w:left="709" w:firstLine="11"/>
        <w:jc w:val="both"/>
        <w:rPr>
          <w:rFonts w:ascii="Arial Narrow" w:hAnsi="Arial Narrow" w:cs="Arial"/>
          <w:sz w:val="20"/>
          <w:szCs w:val="20"/>
          <w:lang w:val="en-GB"/>
        </w:rPr>
      </w:pPr>
      <w:r>
        <w:rPr>
          <w:rFonts w:ascii="Arial Narrow" w:hAnsi="Arial Narrow" w:cs="Arial"/>
          <w:sz w:val="20"/>
          <w:szCs w:val="20"/>
          <w:lang w:val="en-GB"/>
        </w:rPr>
        <w:t>T</w:t>
      </w:r>
      <w:r w:rsidRPr="00B4394E">
        <w:rPr>
          <w:rFonts w:ascii="Arial Narrow" w:hAnsi="Arial Narrow" w:cs="Arial"/>
          <w:sz w:val="20"/>
          <w:szCs w:val="20"/>
          <w:lang w:val="en-GB"/>
        </w:rPr>
        <w:t>he course "Mini-MBA for women farmers-entrepreneurs", developed and conducted by the teachers of the Ukrainian Food Valley business educational platform with the support of the USAID Program for Agrarian and Rural Development in Ukraine - AGRO, implemented by Kimonix International, in Kyiv from 02.04. 2021 to 15.09.2022 (6 credits, 180 academic hours).</w:t>
      </w:r>
    </w:p>
    <w:p w:rsidR="00DE33CC" w:rsidRDefault="00DE33CC" w:rsidP="00DE33CC">
      <w:pPr>
        <w:pStyle w:val="ae"/>
        <w:numPr>
          <w:ilvl w:val="0"/>
          <w:numId w:val="4"/>
        </w:numPr>
        <w:spacing w:after="0" w:line="240" w:lineRule="auto"/>
        <w:ind w:left="709" w:firstLine="11"/>
        <w:jc w:val="both"/>
        <w:rPr>
          <w:rFonts w:ascii="Arial Narrow" w:hAnsi="Arial Narrow" w:cs="Arial"/>
          <w:sz w:val="20"/>
          <w:szCs w:val="20"/>
          <w:lang w:val="en-GB"/>
        </w:rPr>
      </w:pPr>
      <w:r w:rsidRPr="00DE33CC">
        <w:rPr>
          <w:rFonts w:ascii="Arial Narrow" w:hAnsi="Arial Narrow" w:cs="Arial"/>
          <w:sz w:val="20"/>
          <w:szCs w:val="20"/>
          <w:lang w:val="en-GB"/>
        </w:rPr>
        <w:t>Internship on topics «Business Planning», «Investment Theory», «Making training videos with Camtasia» within the project DAAD № 57514792 "Digitalization of Agricultural Education" at the University of Applied Sciences Weinstefan-Triesdorf, Germany September 12-16, November 9-13, December 6-8, 2021 (6 credits, 180 academic hours)</w:t>
      </w:r>
    </w:p>
    <w:p w:rsidR="00E560D1" w:rsidRPr="00DE33CC" w:rsidRDefault="00E560D1" w:rsidP="00DE33CC">
      <w:pPr>
        <w:pStyle w:val="ae"/>
        <w:numPr>
          <w:ilvl w:val="0"/>
          <w:numId w:val="4"/>
        </w:numPr>
        <w:spacing w:after="0" w:line="240" w:lineRule="auto"/>
        <w:ind w:left="709" w:firstLine="11"/>
        <w:jc w:val="both"/>
        <w:rPr>
          <w:rFonts w:ascii="Arial Narrow" w:hAnsi="Arial Narrow" w:cs="Arial"/>
          <w:sz w:val="20"/>
          <w:szCs w:val="20"/>
          <w:lang w:val="en-GB"/>
        </w:rPr>
      </w:pPr>
      <w:r w:rsidRPr="00E560D1">
        <w:rPr>
          <w:rFonts w:ascii="Arial Narrow" w:hAnsi="Arial Narrow" w:cs="Arial"/>
          <w:sz w:val="20"/>
          <w:szCs w:val="20"/>
          <w:lang w:val="en-GB"/>
        </w:rPr>
        <w:t>International project UFMD (Ukrainian Farm Management Data) - coordinator from SNAU within the Erasmus+ Program project 585603-EPP-1-2017-1-DE-EPPKA2-CBHE-JP "From Theoretical-Oriented to Practical Education in Agrarian Studies" (TOPAS) 2018-2021</w:t>
      </w:r>
    </w:p>
    <w:p w:rsidR="00DE33CC" w:rsidRDefault="00DE33CC" w:rsidP="00DE33CC">
      <w:pPr>
        <w:pStyle w:val="ae"/>
        <w:numPr>
          <w:ilvl w:val="0"/>
          <w:numId w:val="4"/>
        </w:numPr>
        <w:spacing w:after="0" w:line="240" w:lineRule="auto"/>
        <w:ind w:left="709" w:firstLine="0"/>
        <w:jc w:val="both"/>
        <w:rPr>
          <w:rFonts w:ascii="Arial Narrow" w:hAnsi="Arial Narrow" w:cs="Arial"/>
          <w:sz w:val="20"/>
          <w:szCs w:val="20"/>
          <w:lang w:val="en-GB"/>
        </w:rPr>
      </w:pPr>
      <w:r w:rsidRPr="00DE33CC">
        <w:rPr>
          <w:rFonts w:ascii="Arial Narrow" w:hAnsi="Arial Narrow" w:cs="Arial"/>
          <w:sz w:val="20"/>
          <w:szCs w:val="20"/>
          <w:lang w:val="en-GB"/>
        </w:rPr>
        <w:t>Scientific and pedagogic internship “Innovative methods of organizing the educational process for students majoring in public administration in Ukraine and EU countries”: Internship proceedings, February 22- April 2, 2021. Zagreb, Republic of Croatia</w:t>
      </w:r>
    </w:p>
    <w:p w:rsidR="00E560D1" w:rsidRPr="00DE33CC" w:rsidRDefault="00E560D1" w:rsidP="00DE33CC">
      <w:pPr>
        <w:pStyle w:val="ae"/>
        <w:numPr>
          <w:ilvl w:val="0"/>
          <w:numId w:val="4"/>
        </w:numPr>
        <w:spacing w:after="0" w:line="240" w:lineRule="auto"/>
        <w:ind w:left="709" w:firstLine="0"/>
        <w:jc w:val="both"/>
        <w:rPr>
          <w:rFonts w:ascii="Arial Narrow" w:hAnsi="Arial Narrow" w:cs="Arial"/>
          <w:sz w:val="20"/>
          <w:szCs w:val="20"/>
          <w:lang w:val="en-GB"/>
        </w:rPr>
      </w:pPr>
      <w:r w:rsidRPr="00E560D1">
        <w:rPr>
          <w:rFonts w:ascii="Arial Narrow" w:hAnsi="Arial Narrow" w:cs="Arial"/>
          <w:sz w:val="20"/>
          <w:szCs w:val="20"/>
          <w:lang w:val="en-GB"/>
        </w:rPr>
        <w:t>International project "Development of sustainable agriculture - 360o assessment of farming and development of a joint development strategy". Project with the support of the Swiss Cooperation Bureau of the Embassy of Switzerland in Ukraine and Nestle Ukraine, 2017. - participant</w:t>
      </w:r>
    </w:p>
    <w:p w:rsidR="00DE33CC" w:rsidRPr="001B3EDC" w:rsidRDefault="00DE33CC" w:rsidP="00DE33CC">
      <w:pPr>
        <w:pStyle w:val="3f3f3f3f3f3f3f"/>
        <w:ind w:firstLine="720"/>
        <w:jc w:val="both"/>
        <w:rPr>
          <w:rFonts w:ascii="Arial Narrow" w:hAnsi="Arial Narrow" w:cs="Arial"/>
          <w:sz w:val="20"/>
          <w:szCs w:val="20"/>
        </w:rPr>
      </w:pPr>
    </w:p>
    <w:p w:rsidR="00290E7D" w:rsidRPr="00EA105B" w:rsidRDefault="00290E7D" w:rsidP="00290E7D">
      <w:pPr>
        <w:pStyle w:val="3f3f3f3f3f3f3f"/>
        <w:jc w:val="both"/>
        <w:rPr>
          <w:rFonts w:ascii="Arial Narrow" w:hAnsi="Arial Narrow" w:cs="Arial"/>
          <w:sz w:val="20"/>
          <w:szCs w:val="20"/>
          <w:lang w:val="uk-UA"/>
        </w:rPr>
      </w:pPr>
    </w:p>
    <w:p w:rsidR="00290E7D" w:rsidRPr="00EA105B" w:rsidRDefault="00290E7D" w:rsidP="00290E7D">
      <w:pPr>
        <w:pStyle w:val="3f3f3f3f3f3f3f"/>
        <w:jc w:val="both"/>
        <w:rPr>
          <w:rFonts w:ascii="Arial" w:hAnsi="Arial" w:cs="Arial"/>
          <w:sz w:val="20"/>
          <w:szCs w:val="20"/>
          <w:lang w:val="uk-UA"/>
        </w:rPr>
      </w:pPr>
    </w:p>
    <w:p w:rsidR="00290E7D" w:rsidRPr="00FF5033" w:rsidRDefault="00F1693D" w:rsidP="00290E7D">
      <w:pPr>
        <w:ind w:left="720" w:firstLine="720"/>
        <w:rPr>
          <w:b/>
          <w:szCs w:val="24"/>
          <w:lang w:val="ru-RU"/>
        </w:rPr>
      </w:pPr>
      <w:r w:rsidRPr="00EA105B">
        <w:rPr>
          <w:b/>
          <w:szCs w:val="24"/>
          <w:lang w:val="uk-UA"/>
        </w:rPr>
        <w:tab/>
      </w:r>
      <w:r w:rsidRPr="00EA105B">
        <w:rPr>
          <w:b/>
          <w:szCs w:val="24"/>
          <w:lang w:val="uk-UA"/>
        </w:rPr>
        <w:tab/>
      </w:r>
      <w:r w:rsidR="00290E7D" w:rsidRPr="00EA105B">
        <w:rPr>
          <w:b/>
          <w:szCs w:val="24"/>
          <w:lang w:val="uk-UA"/>
        </w:rPr>
        <w:tab/>
      </w:r>
      <w:r w:rsidR="00290E7D" w:rsidRPr="00EA105B">
        <w:rPr>
          <w:b/>
          <w:szCs w:val="24"/>
          <w:lang w:val="uk-UA"/>
        </w:rPr>
        <w:tab/>
      </w:r>
      <w:r w:rsidR="00290E7D" w:rsidRPr="00EA105B">
        <w:rPr>
          <w:b/>
          <w:szCs w:val="24"/>
          <w:lang w:val="uk-UA"/>
        </w:rPr>
        <w:tab/>
      </w:r>
      <w:r w:rsidR="00290E7D" w:rsidRPr="00EA105B">
        <w:rPr>
          <w:b/>
          <w:szCs w:val="24"/>
          <w:lang w:val="uk-UA"/>
        </w:rPr>
        <w:tab/>
      </w:r>
      <w:r w:rsidR="00290E7D" w:rsidRPr="00EA105B">
        <w:rPr>
          <w:b/>
          <w:szCs w:val="24"/>
          <w:lang w:val="uk-UA"/>
        </w:rPr>
        <w:tab/>
      </w:r>
      <w:r w:rsidR="00BB70AC" w:rsidRPr="00EA105B">
        <w:rPr>
          <w:b/>
          <w:szCs w:val="24"/>
          <w:lang w:val="uk-UA"/>
        </w:rPr>
        <w:tab/>
      </w:r>
      <w:r w:rsidR="00BB70AC" w:rsidRPr="00EA105B">
        <w:rPr>
          <w:b/>
          <w:szCs w:val="24"/>
          <w:lang w:val="uk-UA"/>
        </w:rPr>
        <w:tab/>
      </w:r>
      <w:r w:rsidR="00290E7D" w:rsidRPr="00EA105B">
        <w:rPr>
          <w:b/>
          <w:szCs w:val="24"/>
          <w:lang w:val="uk-UA"/>
        </w:rPr>
        <w:tab/>
      </w:r>
      <w:r w:rsidR="00290E7D" w:rsidRPr="00EA105B">
        <w:rPr>
          <w:b/>
          <w:szCs w:val="24"/>
          <w:lang w:val="uk-UA"/>
        </w:rPr>
        <w:tab/>
      </w:r>
      <w:r w:rsidR="00BB70AC">
        <w:rPr>
          <w:b/>
          <w:szCs w:val="24"/>
        </w:rPr>
        <w:t>Alina Brychko</w:t>
      </w:r>
    </w:p>
    <w:sectPr w:rsidR="00290E7D" w:rsidRPr="00FF5033">
      <w:footerReference w:type="default" r:id="rId34"/>
      <w:footnotePr>
        <w:pos w:val="beneathText"/>
        <w:numRestart w:val="eachPage"/>
      </w:footnotePr>
      <w:endnotePr>
        <w:numFmt w:val="decimal"/>
      </w:endnotePr>
      <w:pgSz w:w="11905" w:h="16837"/>
      <w:pgMar w:top="851" w:right="567" w:bottom="1003"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689D" w:rsidRDefault="0099689D">
      <w:r>
        <w:separator/>
      </w:r>
    </w:p>
  </w:endnote>
  <w:endnote w:type="continuationSeparator" w:id="0">
    <w:p w:rsidR="0099689D" w:rsidRDefault="009968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13" w:type="dxa"/>
      <w:tblLayout w:type="fixed"/>
      <w:tblCellMar>
        <w:left w:w="113" w:type="dxa"/>
        <w:right w:w="113" w:type="dxa"/>
      </w:tblCellMar>
      <w:tblLook w:val="0000"/>
    </w:tblPr>
    <w:tblGrid>
      <w:gridCol w:w="3117"/>
      <w:gridCol w:w="7655"/>
    </w:tblGrid>
    <w:tr w:rsidR="0035365A">
      <w:trPr>
        <w:cantSplit/>
      </w:trPr>
      <w:tc>
        <w:tcPr>
          <w:tcW w:w="3117" w:type="dxa"/>
        </w:tcPr>
        <w:p w:rsidR="0035365A" w:rsidRDefault="0035365A">
          <w:pPr>
            <w:pStyle w:val="CVFooterLeft"/>
            <w:ind w:left="-5" w:right="7" w:firstLine="156"/>
          </w:pPr>
          <w:r>
            <w:t xml:space="preserve">Page </w:t>
          </w:r>
          <w:fldSimple w:instr=" PAGE ">
            <w:r w:rsidR="00952022">
              <w:rPr>
                <w:noProof/>
              </w:rPr>
              <w:t>1</w:t>
            </w:r>
          </w:fldSimple>
          <w:r>
            <w:rPr>
              <w:shd w:val="clear" w:color="auto" w:fill="FFFFFF"/>
            </w:rPr>
            <w:t>/</w:t>
          </w:r>
          <w:r>
            <w:rPr>
              <w:shd w:val="clear" w:color="auto" w:fill="FFFFFF"/>
            </w:rPr>
            <w:fldChar w:fldCharType="begin"/>
          </w:r>
          <w:r>
            <w:rPr>
              <w:shd w:val="clear" w:color="auto" w:fill="FFFFFF"/>
            </w:rPr>
            <w:instrText xml:space="preserve"> NUMPAGES </w:instrText>
          </w:r>
          <w:r>
            <w:rPr>
              <w:shd w:val="clear" w:color="auto" w:fill="FFFFFF"/>
            </w:rPr>
            <w:fldChar w:fldCharType="separate"/>
          </w:r>
          <w:r w:rsidR="00952022">
            <w:rPr>
              <w:noProof/>
              <w:shd w:val="clear" w:color="auto" w:fill="FFFFFF"/>
            </w:rPr>
            <w:t>6</w:t>
          </w:r>
          <w:r>
            <w:rPr>
              <w:shd w:val="clear" w:color="auto" w:fill="FFFFFF"/>
            </w:rPr>
            <w:fldChar w:fldCharType="end"/>
          </w:r>
          <w:r>
            <w:rPr>
              <w:shd w:val="clear" w:color="auto" w:fill="FFFFFF"/>
            </w:rPr>
            <w:t xml:space="preserve"> </w:t>
          </w:r>
          <w:r>
            <w:t xml:space="preserve">- Curriculum vitae of </w:t>
          </w:r>
        </w:p>
        <w:p w:rsidR="0035365A" w:rsidRDefault="0035365A">
          <w:pPr>
            <w:pStyle w:val="CVFooterLeft"/>
            <w:ind w:left="-5" w:right="7" w:firstLine="156"/>
          </w:pPr>
          <w:r>
            <w:t xml:space="preserve">Surname(s) First name(s) </w:t>
          </w:r>
        </w:p>
      </w:tc>
      <w:tc>
        <w:tcPr>
          <w:tcW w:w="7655" w:type="dxa"/>
          <w:tcBorders>
            <w:left w:val="single" w:sz="1" w:space="0" w:color="000000"/>
          </w:tcBorders>
        </w:tcPr>
        <w:p w:rsidR="0035365A" w:rsidRPr="00912DE0" w:rsidRDefault="0035365A">
          <w:pPr>
            <w:pStyle w:val="CVFooterRight"/>
            <w:rPr>
              <w:lang w:val="en-GB"/>
            </w:rPr>
          </w:pPr>
          <w:r w:rsidRPr="00912DE0">
            <w:rPr>
              <w:lang w:val="en-GB"/>
            </w:rPr>
            <w:t>For more information on Europass go to http://europass.cedefop.europa.eu</w:t>
          </w:r>
        </w:p>
        <w:p w:rsidR="0035365A" w:rsidRDefault="0035365A">
          <w:pPr>
            <w:pStyle w:val="CVFooterRight"/>
          </w:pPr>
          <w:r>
            <w:t>© European Union, 2004-2010   24082010</w:t>
          </w:r>
        </w:p>
      </w:tc>
    </w:tr>
  </w:tbl>
  <w:p w:rsidR="0035365A" w:rsidRDefault="0035365A">
    <w:pPr>
      <w:pStyle w:val="CVFooter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689D" w:rsidRDefault="0099689D">
      <w:r>
        <w:separator/>
      </w:r>
    </w:p>
  </w:footnote>
  <w:footnote w:type="continuationSeparator" w:id="0">
    <w:p w:rsidR="0099689D" w:rsidRDefault="009968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042EEF"/>
    <w:multiLevelType w:val="hybridMultilevel"/>
    <w:tmpl w:val="7324890C"/>
    <w:lvl w:ilvl="0" w:tplc="59022C3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0D9189E"/>
    <w:multiLevelType w:val="hybridMultilevel"/>
    <w:tmpl w:val="4E4E5D3C"/>
    <w:lvl w:ilvl="0" w:tplc="3A8C72BA">
      <w:start w:val="1"/>
      <w:numFmt w:val="decimal"/>
      <w:lvlText w:val="%1."/>
      <w:lvlJc w:val="left"/>
      <w:pPr>
        <w:tabs>
          <w:tab w:val="num" w:pos="927"/>
        </w:tabs>
        <w:ind w:left="927" w:hanging="360"/>
      </w:pPr>
      <w:rPr>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C187DF4"/>
    <w:multiLevelType w:val="hybridMultilevel"/>
    <w:tmpl w:val="92AC4416"/>
    <w:lvl w:ilvl="0" w:tplc="2000000F">
      <w:start w:val="1"/>
      <w:numFmt w:val="decimal"/>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nsid w:val="69D147EF"/>
    <w:multiLevelType w:val="hybridMultilevel"/>
    <w:tmpl w:val="A50E924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0"/>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3F01"/>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compat>
  <w:rsids>
    <w:rsidRoot w:val="00633CAA"/>
    <w:rsid w:val="00030FCE"/>
    <w:rsid w:val="000311CE"/>
    <w:rsid w:val="000318AC"/>
    <w:rsid w:val="00031A96"/>
    <w:rsid w:val="00032601"/>
    <w:rsid w:val="00033DBF"/>
    <w:rsid w:val="000342F5"/>
    <w:rsid w:val="00035FD9"/>
    <w:rsid w:val="00060418"/>
    <w:rsid w:val="00082B4E"/>
    <w:rsid w:val="00083D9F"/>
    <w:rsid w:val="00097F83"/>
    <w:rsid w:val="000A1671"/>
    <w:rsid w:val="000E2EE1"/>
    <w:rsid w:val="000E33A0"/>
    <w:rsid w:val="000F0C25"/>
    <w:rsid w:val="000F6FCE"/>
    <w:rsid w:val="00116707"/>
    <w:rsid w:val="00116F19"/>
    <w:rsid w:val="00124C13"/>
    <w:rsid w:val="00130BF4"/>
    <w:rsid w:val="00131E50"/>
    <w:rsid w:val="00132FC5"/>
    <w:rsid w:val="00141292"/>
    <w:rsid w:val="001601D5"/>
    <w:rsid w:val="00167062"/>
    <w:rsid w:val="00174667"/>
    <w:rsid w:val="001806E7"/>
    <w:rsid w:val="00180BF0"/>
    <w:rsid w:val="00181E02"/>
    <w:rsid w:val="001A3398"/>
    <w:rsid w:val="001A733A"/>
    <w:rsid w:val="001B2469"/>
    <w:rsid w:val="001B3EDC"/>
    <w:rsid w:val="001C1C66"/>
    <w:rsid w:val="001C770F"/>
    <w:rsid w:val="001D0E53"/>
    <w:rsid w:val="001E6132"/>
    <w:rsid w:val="001E641F"/>
    <w:rsid w:val="002116F8"/>
    <w:rsid w:val="002229B4"/>
    <w:rsid w:val="00226368"/>
    <w:rsid w:val="00230833"/>
    <w:rsid w:val="00254552"/>
    <w:rsid w:val="002572F7"/>
    <w:rsid w:val="0026584B"/>
    <w:rsid w:val="0027137D"/>
    <w:rsid w:val="00290E7D"/>
    <w:rsid w:val="002915A7"/>
    <w:rsid w:val="00292BE8"/>
    <w:rsid w:val="002A2146"/>
    <w:rsid w:val="002B5ED4"/>
    <w:rsid w:val="002C42BE"/>
    <w:rsid w:val="002C584A"/>
    <w:rsid w:val="002D0EC7"/>
    <w:rsid w:val="002D17BE"/>
    <w:rsid w:val="002E3B85"/>
    <w:rsid w:val="002F6BCB"/>
    <w:rsid w:val="00320ABA"/>
    <w:rsid w:val="003379AE"/>
    <w:rsid w:val="0035109B"/>
    <w:rsid w:val="0035365A"/>
    <w:rsid w:val="0035699F"/>
    <w:rsid w:val="003672B2"/>
    <w:rsid w:val="00373909"/>
    <w:rsid w:val="00377540"/>
    <w:rsid w:val="00381743"/>
    <w:rsid w:val="00385535"/>
    <w:rsid w:val="003B10A5"/>
    <w:rsid w:val="003B4335"/>
    <w:rsid w:val="003C12D9"/>
    <w:rsid w:val="003D2455"/>
    <w:rsid w:val="003E08E6"/>
    <w:rsid w:val="003E72E4"/>
    <w:rsid w:val="003F53CE"/>
    <w:rsid w:val="004027B0"/>
    <w:rsid w:val="00436334"/>
    <w:rsid w:val="004363AD"/>
    <w:rsid w:val="00444D85"/>
    <w:rsid w:val="00450410"/>
    <w:rsid w:val="00462F67"/>
    <w:rsid w:val="0049179B"/>
    <w:rsid w:val="004A37A2"/>
    <w:rsid w:val="004C1B9B"/>
    <w:rsid w:val="004D35FF"/>
    <w:rsid w:val="004D5709"/>
    <w:rsid w:val="004E499E"/>
    <w:rsid w:val="00510FE5"/>
    <w:rsid w:val="00535E34"/>
    <w:rsid w:val="00541992"/>
    <w:rsid w:val="00553784"/>
    <w:rsid w:val="00570537"/>
    <w:rsid w:val="0057501D"/>
    <w:rsid w:val="00590FCF"/>
    <w:rsid w:val="00594C05"/>
    <w:rsid w:val="005A482E"/>
    <w:rsid w:val="005D7859"/>
    <w:rsid w:val="005F4126"/>
    <w:rsid w:val="00624DCA"/>
    <w:rsid w:val="00633CAA"/>
    <w:rsid w:val="00634236"/>
    <w:rsid w:val="00640598"/>
    <w:rsid w:val="00643D4D"/>
    <w:rsid w:val="00663BBF"/>
    <w:rsid w:val="00670F3D"/>
    <w:rsid w:val="00670FC4"/>
    <w:rsid w:val="00671F8E"/>
    <w:rsid w:val="0069036C"/>
    <w:rsid w:val="006A0363"/>
    <w:rsid w:val="006A0700"/>
    <w:rsid w:val="006A280A"/>
    <w:rsid w:val="006A5FA0"/>
    <w:rsid w:val="006A77A9"/>
    <w:rsid w:val="006B6DF5"/>
    <w:rsid w:val="006D1237"/>
    <w:rsid w:val="006D2A1A"/>
    <w:rsid w:val="006D46E5"/>
    <w:rsid w:val="006D680C"/>
    <w:rsid w:val="006D7358"/>
    <w:rsid w:val="006E662C"/>
    <w:rsid w:val="006F0857"/>
    <w:rsid w:val="006F3540"/>
    <w:rsid w:val="00712D21"/>
    <w:rsid w:val="00712F69"/>
    <w:rsid w:val="00716E7C"/>
    <w:rsid w:val="00744852"/>
    <w:rsid w:val="00752F3E"/>
    <w:rsid w:val="00791109"/>
    <w:rsid w:val="007B68F5"/>
    <w:rsid w:val="007B70EA"/>
    <w:rsid w:val="007C3D5A"/>
    <w:rsid w:val="007C3DD9"/>
    <w:rsid w:val="007D38DD"/>
    <w:rsid w:val="007E1164"/>
    <w:rsid w:val="007F6E00"/>
    <w:rsid w:val="00863A7E"/>
    <w:rsid w:val="00872AE7"/>
    <w:rsid w:val="0089312C"/>
    <w:rsid w:val="008B6590"/>
    <w:rsid w:val="008C3484"/>
    <w:rsid w:val="008D30A7"/>
    <w:rsid w:val="008E26CA"/>
    <w:rsid w:val="008F3F31"/>
    <w:rsid w:val="00903C0B"/>
    <w:rsid w:val="00912DE0"/>
    <w:rsid w:val="009217CB"/>
    <w:rsid w:val="00937AB5"/>
    <w:rsid w:val="0094066D"/>
    <w:rsid w:val="009427DE"/>
    <w:rsid w:val="009434A9"/>
    <w:rsid w:val="00952022"/>
    <w:rsid w:val="009540BD"/>
    <w:rsid w:val="00954804"/>
    <w:rsid w:val="00965094"/>
    <w:rsid w:val="00982E28"/>
    <w:rsid w:val="00990E95"/>
    <w:rsid w:val="00994D51"/>
    <w:rsid w:val="0099689D"/>
    <w:rsid w:val="009A4218"/>
    <w:rsid w:val="009A43E1"/>
    <w:rsid w:val="009A442A"/>
    <w:rsid w:val="009A51A3"/>
    <w:rsid w:val="009B2EF4"/>
    <w:rsid w:val="009B7DEE"/>
    <w:rsid w:val="009C38CE"/>
    <w:rsid w:val="009C41AA"/>
    <w:rsid w:val="009D73E1"/>
    <w:rsid w:val="009F315E"/>
    <w:rsid w:val="009F6949"/>
    <w:rsid w:val="00A00B38"/>
    <w:rsid w:val="00A03F42"/>
    <w:rsid w:val="00A1471D"/>
    <w:rsid w:val="00A37AB8"/>
    <w:rsid w:val="00A42773"/>
    <w:rsid w:val="00A43E14"/>
    <w:rsid w:val="00A47283"/>
    <w:rsid w:val="00A541A5"/>
    <w:rsid w:val="00A5472E"/>
    <w:rsid w:val="00A577DA"/>
    <w:rsid w:val="00A6236B"/>
    <w:rsid w:val="00A702DF"/>
    <w:rsid w:val="00A730E9"/>
    <w:rsid w:val="00A864DA"/>
    <w:rsid w:val="00AB6DB8"/>
    <w:rsid w:val="00AB7FB6"/>
    <w:rsid w:val="00AC43CE"/>
    <w:rsid w:val="00AD0A9A"/>
    <w:rsid w:val="00AE04D5"/>
    <w:rsid w:val="00AE11DE"/>
    <w:rsid w:val="00B026C9"/>
    <w:rsid w:val="00B0346E"/>
    <w:rsid w:val="00B164C8"/>
    <w:rsid w:val="00B21E80"/>
    <w:rsid w:val="00B30B26"/>
    <w:rsid w:val="00B4394E"/>
    <w:rsid w:val="00B526D3"/>
    <w:rsid w:val="00B54CB8"/>
    <w:rsid w:val="00B56E27"/>
    <w:rsid w:val="00B75031"/>
    <w:rsid w:val="00B920B1"/>
    <w:rsid w:val="00B9693D"/>
    <w:rsid w:val="00BA2C29"/>
    <w:rsid w:val="00BB2014"/>
    <w:rsid w:val="00BB3A78"/>
    <w:rsid w:val="00BB70AC"/>
    <w:rsid w:val="00BC1110"/>
    <w:rsid w:val="00BC28CE"/>
    <w:rsid w:val="00BD0F81"/>
    <w:rsid w:val="00BD5B0E"/>
    <w:rsid w:val="00BE7D4C"/>
    <w:rsid w:val="00BF68D1"/>
    <w:rsid w:val="00C044BB"/>
    <w:rsid w:val="00C118E2"/>
    <w:rsid w:val="00C1375C"/>
    <w:rsid w:val="00C138C8"/>
    <w:rsid w:val="00C22D8B"/>
    <w:rsid w:val="00C313D0"/>
    <w:rsid w:val="00C32521"/>
    <w:rsid w:val="00C4454E"/>
    <w:rsid w:val="00C44F95"/>
    <w:rsid w:val="00C46210"/>
    <w:rsid w:val="00C51B47"/>
    <w:rsid w:val="00C5560F"/>
    <w:rsid w:val="00C7177E"/>
    <w:rsid w:val="00C8562E"/>
    <w:rsid w:val="00C95003"/>
    <w:rsid w:val="00CA2ECD"/>
    <w:rsid w:val="00CA34D5"/>
    <w:rsid w:val="00CA3768"/>
    <w:rsid w:val="00CA5AEA"/>
    <w:rsid w:val="00CB3EB3"/>
    <w:rsid w:val="00CC1299"/>
    <w:rsid w:val="00CF723E"/>
    <w:rsid w:val="00D14C89"/>
    <w:rsid w:val="00D25F54"/>
    <w:rsid w:val="00D30387"/>
    <w:rsid w:val="00D33FC5"/>
    <w:rsid w:val="00D4354B"/>
    <w:rsid w:val="00D70AA6"/>
    <w:rsid w:val="00DA6279"/>
    <w:rsid w:val="00DA6CDC"/>
    <w:rsid w:val="00DC2BA9"/>
    <w:rsid w:val="00DD058D"/>
    <w:rsid w:val="00DE33CC"/>
    <w:rsid w:val="00DE469D"/>
    <w:rsid w:val="00DE48B8"/>
    <w:rsid w:val="00DF7281"/>
    <w:rsid w:val="00E0370C"/>
    <w:rsid w:val="00E054CE"/>
    <w:rsid w:val="00E34236"/>
    <w:rsid w:val="00E51E12"/>
    <w:rsid w:val="00E544BB"/>
    <w:rsid w:val="00E560D1"/>
    <w:rsid w:val="00E62312"/>
    <w:rsid w:val="00E87AAD"/>
    <w:rsid w:val="00EA105B"/>
    <w:rsid w:val="00EF0EC9"/>
    <w:rsid w:val="00EF678D"/>
    <w:rsid w:val="00F1693D"/>
    <w:rsid w:val="00F246B5"/>
    <w:rsid w:val="00F40A85"/>
    <w:rsid w:val="00F416D6"/>
    <w:rsid w:val="00F45F96"/>
    <w:rsid w:val="00F701FE"/>
    <w:rsid w:val="00F7662A"/>
    <w:rsid w:val="00F938C5"/>
    <w:rsid w:val="00FA5BCF"/>
    <w:rsid w:val="00FB301F"/>
    <w:rsid w:val="00FD17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rFonts w:ascii="Arial Narrow" w:hAnsi="Arial Narrow"/>
      <w:lang w:val="en-US" w:eastAsia="ar-SA"/>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FootnoteCharacters">
    <w:name w:val="Footnote Characters"/>
  </w:style>
  <w:style w:type="character" w:styleId="a3">
    <w:name w:val="page number"/>
    <w:basedOn w:val="WW-DefaultParagraphFont"/>
  </w:style>
  <w:style w:type="character" w:styleId="a4">
    <w:name w:val="Hyperlink"/>
    <w:rPr>
      <w:color w:val="0000FF"/>
      <w:u w:val="single"/>
    </w:rPr>
  </w:style>
  <w:style w:type="character" w:customStyle="1" w:styleId="EndnoteCharacters">
    <w:name w:val="Endnote Characters"/>
  </w:style>
  <w:style w:type="character" w:customStyle="1" w:styleId="WW-DefaultParagraphFont">
    <w:name w:val="WW-Default Paragraph Font"/>
  </w:style>
  <w:style w:type="paragraph" w:styleId="a5">
    <w:name w:val="Body Text"/>
    <w:basedOn w:val="a"/>
    <w:pPr>
      <w:spacing w:after="120"/>
    </w:pPr>
  </w:style>
  <w:style w:type="paragraph" w:styleId="a6">
    <w:name w:val="footer"/>
    <w:basedOn w:val="a"/>
    <w:pPr>
      <w:suppressLineNumbers/>
      <w:tabs>
        <w:tab w:val="center" w:pos="4320"/>
        <w:tab w:val="right" w:pos="8640"/>
      </w:tabs>
    </w:pPr>
  </w:style>
  <w:style w:type="paragraph" w:customStyle="1" w:styleId="TableContents">
    <w:name w:val="Table Contents"/>
    <w:basedOn w:val="a5"/>
    <w:pPr>
      <w:suppressLineNumbers/>
    </w:pPr>
  </w:style>
  <w:style w:type="paragraph" w:customStyle="1" w:styleId="TableHeading">
    <w:name w:val="Table Heading"/>
    <w:basedOn w:val="TableContents"/>
    <w:pPr>
      <w:jc w:val="center"/>
    </w:pPr>
    <w:rPr>
      <w:b/>
      <w:bCs/>
      <w:i/>
      <w:iCs/>
    </w:rPr>
  </w:style>
  <w:style w:type="paragraph" w:customStyle="1" w:styleId="CVTitle">
    <w:name w:val="CV Title"/>
    <w:basedOn w:val="a"/>
    <w:pPr>
      <w:ind w:left="113" w:right="113"/>
      <w:jc w:val="right"/>
    </w:pPr>
    <w:rPr>
      <w:b/>
      <w:bCs/>
      <w:spacing w:val="10"/>
      <w:sz w:val="28"/>
      <w:lang w:val="fr-FR"/>
    </w:rPr>
  </w:style>
  <w:style w:type="paragraph" w:customStyle="1" w:styleId="CVHeading1">
    <w:name w:val="CV Heading 1"/>
    <w:basedOn w:val="a"/>
    <w:next w:val="a"/>
    <w:pPr>
      <w:spacing w:before="74"/>
      <w:ind w:left="113" w:right="113"/>
      <w:jc w:val="right"/>
    </w:pPr>
    <w:rPr>
      <w:b/>
      <w:sz w:val="24"/>
    </w:rPr>
  </w:style>
  <w:style w:type="paragraph" w:customStyle="1" w:styleId="CVHeading2">
    <w:name w:val="CV Heading 2"/>
    <w:basedOn w:val="CVHeading1"/>
    <w:next w:val="a"/>
    <w:pPr>
      <w:spacing w:before="0"/>
    </w:pPr>
    <w:rPr>
      <w:b w:val="0"/>
      <w:sz w:val="22"/>
    </w:rPr>
  </w:style>
  <w:style w:type="paragraph" w:customStyle="1" w:styleId="CVHeading2-FirstLine">
    <w:name w:val="CV Heading 2 - First Line"/>
    <w:basedOn w:val="CVHeading2"/>
    <w:next w:val="CVHeading2"/>
    <w:pPr>
      <w:spacing w:before="74"/>
    </w:pPr>
  </w:style>
  <w:style w:type="paragraph" w:customStyle="1" w:styleId="CVHeading3">
    <w:name w:val="CV Heading 3"/>
    <w:basedOn w:val="a"/>
    <w:next w:val="a"/>
    <w:pPr>
      <w:ind w:left="113" w:right="113"/>
      <w:jc w:val="right"/>
      <w:textAlignment w:val="center"/>
    </w:pPr>
  </w:style>
  <w:style w:type="paragraph" w:customStyle="1" w:styleId="CVHeading3-FirstLine">
    <w:name w:val="CV Heading 3 - First Line"/>
    <w:basedOn w:val="CVHeading3"/>
    <w:next w:val="CVHeading3"/>
    <w:pPr>
      <w:spacing w:before="74"/>
    </w:pPr>
  </w:style>
  <w:style w:type="paragraph" w:customStyle="1" w:styleId="CVHeadingLanguage">
    <w:name w:val="CV Heading Language"/>
    <w:basedOn w:val="CVHeading2"/>
    <w:next w:val="LevelAssessment-Code"/>
    <w:rPr>
      <w:b/>
    </w:rPr>
  </w:style>
  <w:style w:type="paragraph" w:customStyle="1" w:styleId="LevelAssessment-Code">
    <w:name w:val="Level Assessment - Code"/>
    <w:basedOn w:val="a"/>
    <w:next w:val="LevelAssessment-Description"/>
    <w:pPr>
      <w:ind w:left="28"/>
      <w:jc w:val="center"/>
    </w:pPr>
    <w:rPr>
      <w:sz w:val="18"/>
    </w:rPr>
  </w:style>
  <w:style w:type="paragraph" w:customStyle="1" w:styleId="LevelAssessment-Description">
    <w:name w:val="Level Assessment - Description"/>
    <w:basedOn w:val="LevelAssessment-Code"/>
    <w:next w:val="LevelAssessment-Code"/>
    <w:pPr>
      <w:textAlignment w:val="bottom"/>
    </w:pPr>
  </w:style>
  <w:style w:type="paragraph" w:customStyle="1" w:styleId="SmallGap">
    <w:name w:val="Small Gap"/>
    <w:basedOn w:val="a"/>
    <w:next w:val="a"/>
    <w:rPr>
      <w:sz w:val="10"/>
    </w:rPr>
  </w:style>
  <w:style w:type="paragraph" w:customStyle="1" w:styleId="CVHeadingLevel">
    <w:name w:val="CV Heading Level"/>
    <w:basedOn w:val="CVHeading3"/>
    <w:next w:val="a"/>
    <w:rPr>
      <w:i/>
    </w:rPr>
  </w:style>
  <w:style w:type="paragraph" w:customStyle="1" w:styleId="LevelAssessment-Heading1">
    <w:name w:val="Level Assessment - Heading 1"/>
    <w:basedOn w:val="LevelAssessment-Code"/>
    <w:pPr>
      <w:ind w:left="57" w:right="57"/>
    </w:pPr>
    <w:rPr>
      <w:b/>
      <w:sz w:val="22"/>
    </w:rPr>
  </w:style>
  <w:style w:type="paragraph" w:customStyle="1" w:styleId="LevelAssessment-Heading2">
    <w:name w:val="Level Assessment - Heading 2"/>
    <w:basedOn w:val="a"/>
    <w:pPr>
      <w:ind w:left="57" w:right="57"/>
      <w:jc w:val="center"/>
    </w:pPr>
    <w:rPr>
      <w:sz w:val="18"/>
    </w:rPr>
  </w:style>
  <w:style w:type="paragraph" w:customStyle="1" w:styleId="LevelAssessment-Note">
    <w:name w:val="Level Assessment - Note"/>
    <w:basedOn w:val="LevelAssessment-Code"/>
    <w:pPr>
      <w:ind w:left="113"/>
      <w:jc w:val="left"/>
    </w:pPr>
    <w:rPr>
      <w:i/>
    </w:rPr>
  </w:style>
  <w:style w:type="paragraph" w:customStyle="1" w:styleId="CVMajor">
    <w:name w:val="CV Major"/>
    <w:basedOn w:val="a"/>
    <w:pPr>
      <w:ind w:left="113" w:right="113"/>
    </w:pPr>
    <w:rPr>
      <w:b/>
      <w:sz w:val="24"/>
    </w:rPr>
  </w:style>
  <w:style w:type="paragraph" w:customStyle="1" w:styleId="CVMajor-FirstLine">
    <w:name w:val="CV Major - First Line"/>
    <w:basedOn w:val="CVMajor"/>
    <w:next w:val="CVMajor"/>
    <w:pPr>
      <w:spacing w:before="74"/>
    </w:pPr>
  </w:style>
  <w:style w:type="paragraph" w:customStyle="1" w:styleId="CVMedium">
    <w:name w:val="CV Medium"/>
    <w:basedOn w:val="CVMajor"/>
    <w:rPr>
      <w:sz w:val="22"/>
    </w:rPr>
  </w:style>
  <w:style w:type="paragraph" w:customStyle="1" w:styleId="CVMedium-FirstLine">
    <w:name w:val="CV Medium - First Line"/>
    <w:basedOn w:val="CVMedium"/>
    <w:next w:val="CVMedium"/>
    <w:pPr>
      <w:spacing w:before="74"/>
    </w:pPr>
  </w:style>
  <w:style w:type="paragraph" w:customStyle="1" w:styleId="CVNormal">
    <w:name w:val="CV Normal"/>
    <w:basedOn w:val="CVMedium"/>
    <w:rPr>
      <w:b w:val="0"/>
      <w:sz w:val="20"/>
    </w:rPr>
  </w:style>
  <w:style w:type="paragraph" w:customStyle="1" w:styleId="CVSpacer">
    <w:name w:val="CV Spacer"/>
    <w:basedOn w:val="CVNormal"/>
    <w:rPr>
      <w:sz w:val="4"/>
    </w:rPr>
  </w:style>
  <w:style w:type="paragraph" w:customStyle="1" w:styleId="CVNormal-FirstLine">
    <w:name w:val="CV Normal - First Line"/>
    <w:basedOn w:val="CVNormal"/>
    <w:next w:val="CVNormal"/>
    <w:pPr>
      <w:spacing w:before="74"/>
    </w:pPr>
  </w:style>
  <w:style w:type="paragraph" w:customStyle="1" w:styleId="CVFooterLeft">
    <w:name w:val="CV Footer Left"/>
    <w:basedOn w:val="a"/>
    <w:pPr>
      <w:ind w:firstLine="360"/>
      <w:jc w:val="right"/>
    </w:pPr>
    <w:rPr>
      <w:bCs/>
      <w:sz w:val="16"/>
    </w:rPr>
  </w:style>
  <w:style w:type="paragraph" w:customStyle="1" w:styleId="CVFooterRight">
    <w:name w:val="CV Footer Right"/>
    <w:basedOn w:val="a"/>
    <w:rPr>
      <w:bCs/>
      <w:sz w:val="16"/>
      <w:lang w:val="de-DE"/>
    </w:rPr>
  </w:style>
  <w:style w:type="table" w:styleId="a7">
    <w:name w:val="Table Grid"/>
    <w:basedOn w:val="a1"/>
    <w:rsid w:val="00B7503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llowedHyperlink"/>
    <w:rsid w:val="000E33A0"/>
    <w:rPr>
      <w:color w:val="800080"/>
      <w:u w:val="single"/>
    </w:rPr>
  </w:style>
  <w:style w:type="paragraph" w:customStyle="1" w:styleId="3f3f3f3f3f3f3f">
    <w:name w:val="Б3fа3fз3fо3fв3fы3fй3f"/>
    <w:rsid w:val="00716E7C"/>
    <w:pPr>
      <w:widowControl w:val="0"/>
      <w:autoSpaceDE w:val="0"/>
      <w:autoSpaceDN w:val="0"/>
      <w:adjustRightInd w:val="0"/>
    </w:pPr>
    <w:rPr>
      <w:sz w:val="24"/>
      <w:szCs w:val="24"/>
      <w:lang w:val="en-GB"/>
    </w:rPr>
  </w:style>
  <w:style w:type="paragraph" w:styleId="a9">
    <w:name w:val="Normal (Web)"/>
    <w:basedOn w:val="a"/>
    <w:uiPriority w:val="99"/>
    <w:unhideWhenUsed/>
    <w:rsid w:val="00B54CB8"/>
    <w:pPr>
      <w:suppressAutoHyphens w:val="0"/>
      <w:spacing w:before="100" w:beforeAutospacing="1" w:after="100" w:afterAutospacing="1"/>
    </w:pPr>
    <w:rPr>
      <w:rFonts w:ascii="Times New Roman" w:hAnsi="Times New Roman"/>
      <w:sz w:val="24"/>
      <w:szCs w:val="24"/>
      <w:lang w:val="ru-RU" w:eastAsia="ru-RU"/>
    </w:rPr>
  </w:style>
  <w:style w:type="character" w:customStyle="1" w:styleId="FontStyle14">
    <w:name w:val="Font Style14"/>
    <w:rsid w:val="006D7358"/>
    <w:rPr>
      <w:rFonts w:ascii="Times New Roman" w:hAnsi="Times New Roman" w:cs="Times New Roman"/>
      <w:b/>
      <w:bCs/>
      <w:sz w:val="22"/>
      <w:szCs w:val="22"/>
    </w:rPr>
  </w:style>
  <w:style w:type="character" w:customStyle="1" w:styleId="aa">
    <w:name w:val="Основной текст_"/>
    <w:link w:val="2"/>
    <w:rsid w:val="002229B4"/>
    <w:rPr>
      <w:sz w:val="21"/>
      <w:szCs w:val="21"/>
      <w:shd w:val="clear" w:color="auto" w:fill="FFFFFF"/>
    </w:rPr>
  </w:style>
  <w:style w:type="paragraph" w:customStyle="1" w:styleId="2">
    <w:name w:val="Основной текст2"/>
    <w:basedOn w:val="a"/>
    <w:link w:val="aa"/>
    <w:rsid w:val="002229B4"/>
    <w:pPr>
      <w:widowControl w:val="0"/>
      <w:shd w:val="clear" w:color="auto" w:fill="FFFFFF"/>
      <w:suppressAutoHyphens w:val="0"/>
      <w:spacing w:before="180" w:line="274" w:lineRule="exact"/>
      <w:ind w:hanging="380"/>
      <w:jc w:val="both"/>
    </w:pPr>
    <w:rPr>
      <w:rFonts w:ascii="Times New Roman" w:hAnsi="Times New Roman"/>
      <w:sz w:val="21"/>
      <w:szCs w:val="21"/>
      <w:lang w:val="ru-RU" w:eastAsia="ru-RU"/>
    </w:rPr>
  </w:style>
  <w:style w:type="character" w:styleId="ab">
    <w:name w:val="Strong"/>
    <w:uiPriority w:val="22"/>
    <w:qFormat/>
    <w:rsid w:val="00BB70AC"/>
    <w:rPr>
      <w:b/>
      <w:bCs/>
    </w:rPr>
  </w:style>
  <w:style w:type="character" w:styleId="ac">
    <w:name w:val="Emphasis"/>
    <w:qFormat/>
    <w:rsid w:val="009217CB"/>
    <w:rPr>
      <w:i/>
      <w:iCs/>
    </w:rPr>
  </w:style>
  <w:style w:type="character" w:customStyle="1" w:styleId="st">
    <w:name w:val="st"/>
    <w:rsid w:val="009217CB"/>
  </w:style>
  <w:style w:type="character" w:customStyle="1" w:styleId="hps">
    <w:name w:val="hps"/>
    <w:rsid w:val="009217CB"/>
  </w:style>
  <w:style w:type="character" w:customStyle="1" w:styleId="apple-converted-space">
    <w:name w:val="apple-converted-space"/>
    <w:rsid w:val="005A482E"/>
  </w:style>
  <w:style w:type="character" w:customStyle="1" w:styleId="ad">
    <w:name w:val="Незакрита згадка"/>
    <w:uiPriority w:val="99"/>
    <w:semiHidden/>
    <w:unhideWhenUsed/>
    <w:rsid w:val="003B4335"/>
    <w:rPr>
      <w:color w:val="605E5C"/>
      <w:shd w:val="clear" w:color="auto" w:fill="E1DFDD"/>
    </w:rPr>
  </w:style>
  <w:style w:type="paragraph" w:styleId="ae">
    <w:name w:val="List Paragraph"/>
    <w:basedOn w:val="a"/>
    <w:uiPriority w:val="34"/>
    <w:qFormat/>
    <w:rsid w:val="00EA105B"/>
    <w:pPr>
      <w:suppressAutoHyphens w:val="0"/>
      <w:spacing w:after="200" w:line="276" w:lineRule="auto"/>
      <w:ind w:left="720"/>
      <w:contextualSpacing/>
    </w:pPr>
    <w:rPr>
      <w:rFonts w:ascii="Calibri" w:hAnsi="Calibri"/>
      <w:sz w:val="22"/>
      <w:szCs w:val="22"/>
      <w:lang w:val="ru-RU" w:eastAsia="ru-RU"/>
    </w:rPr>
  </w:style>
  <w:style w:type="character" w:customStyle="1" w:styleId="label">
    <w:name w:val="label"/>
    <w:basedOn w:val="a0"/>
    <w:rsid w:val="002F6BCB"/>
  </w:style>
  <w:style w:type="character" w:customStyle="1" w:styleId="value">
    <w:name w:val="value"/>
    <w:basedOn w:val="a0"/>
    <w:rsid w:val="00AB7FB6"/>
  </w:style>
</w:styles>
</file>

<file path=word/webSettings.xml><?xml version="1.0" encoding="utf-8"?>
<w:webSettings xmlns:r="http://schemas.openxmlformats.org/officeDocument/2006/relationships" xmlns:w="http://schemas.openxmlformats.org/wordprocessingml/2006/main">
  <w:divs>
    <w:div w:id="450364880">
      <w:bodyDiv w:val="1"/>
      <w:marLeft w:val="0"/>
      <w:marRight w:val="0"/>
      <w:marTop w:val="0"/>
      <w:marBottom w:val="0"/>
      <w:divBdr>
        <w:top w:val="none" w:sz="0" w:space="0" w:color="auto"/>
        <w:left w:val="none" w:sz="0" w:space="0" w:color="auto"/>
        <w:bottom w:val="none" w:sz="0" w:space="0" w:color="auto"/>
        <w:right w:val="none" w:sz="0" w:space="0" w:color="auto"/>
      </w:divBdr>
    </w:div>
    <w:div w:id="703865482">
      <w:bodyDiv w:val="1"/>
      <w:marLeft w:val="0"/>
      <w:marRight w:val="0"/>
      <w:marTop w:val="0"/>
      <w:marBottom w:val="0"/>
      <w:divBdr>
        <w:top w:val="none" w:sz="0" w:space="0" w:color="auto"/>
        <w:left w:val="none" w:sz="0" w:space="0" w:color="auto"/>
        <w:bottom w:val="none" w:sz="0" w:space="0" w:color="auto"/>
        <w:right w:val="none" w:sz="0" w:space="0" w:color="auto"/>
      </w:divBdr>
    </w:div>
    <w:div w:id="1144082198">
      <w:bodyDiv w:val="1"/>
      <w:marLeft w:val="0"/>
      <w:marRight w:val="0"/>
      <w:marTop w:val="0"/>
      <w:marBottom w:val="0"/>
      <w:divBdr>
        <w:top w:val="none" w:sz="0" w:space="0" w:color="auto"/>
        <w:left w:val="none" w:sz="0" w:space="0" w:color="auto"/>
        <w:bottom w:val="none" w:sz="0" w:space="0" w:color="auto"/>
        <w:right w:val="none" w:sz="0" w:space="0" w:color="auto"/>
      </w:divBdr>
    </w:div>
    <w:div w:id="1202745677">
      <w:bodyDiv w:val="1"/>
      <w:marLeft w:val="0"/>
      <w:marRight w:val="0"/>
      <w:marTop w:val="0"/>
      <w:marBottom w:val="0"/>
      <w:divBdr>
        <w:top w:val="none" w:sz="0" w:space="0" w:color="auto"/>
        <w:left w:val="none" w:sz="0" w:space="0" w:color="auto"/>
        <w:bottom w:val="none" w:sz="0" w:space="0" w:color="auto"/>
        <w:right w:val="none" w:sz="0" w:space="0" w:color="auto"/>
      </w:divBdr>
    </w:div>
    <w:div w:id="175951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snau.edu.ua" TargetMode="External"/><Relationship Id="rId18" Type="http://schemas.openxmlformats.org/officeDocument/2006/relationships/hyperlink" Target="http://europass.cedefop.europa.eu/LanguageSelfAssessmentGrid/en" TargetMode="External"/><Relationship Id="rId26" Type="http://schemas.openxmlformats.org/officeDocument/2006/relationships/hyperlink" Target="http://ema.ztu.edu.ua/issue/view/14289" TargetMode="External"/><Relationship Id="rId3" Type="http://schemas.openxmlformats.org/officeDocument/2006/relationships/settings" Target="settings.xml"/><Relationship Id="rId21" Type="http://schemas.openxmlformats.org/officeDocument/2006/relationships/hyperlink" Target="https://cibg.org.au/article_4287.html" TargetMode="External"/><Relationship Id="rId34"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snau.edu.ua" TargetMode="External"/><Relationship Id="rId17" Type="http://schemas.openxmlformats.org/officeDocument/2006/relationships/hyperlink" Target="http://www.snau.edu.ua" TargetMode="External"/><Relationship Id="rId25" Type="http://schemas.openxmlformats.org/officeDocument/2006/relationships/hyperlink" Target="https://doi.org/10.14207/ejsd.2021.v10n1p303" TargetMode="External"/><Relationship Id="rId33" Type="http://schemas.openxmlformats.org/officeDocument/2006/relationships/hyperlink" Target="https://doi.org/10.31520/2616-7107/2023.7.3-6" TargetMode="External"/><Relationship Id="rId2" Type="http://schemas.openxmlformats.org/officeDocument/2006/relationships/styles" Target="styles.xml"/><Relationship Id="rId16" Type="http://schemas.openxmlformats.org/officeDocument/2006/relationships/hyperlink" Target="http://www.snau.edu.ua" TargetMode="External"/><Relationship Id="rId20" Type="http://schemas.openxmlformats.org/officeDocument/2006/relationships/hyperlink" Target="http://dx.doi.org/10.14505/jemt.v9.1(25).04" TargetMode="External"/><Relationship Id="rId29" Type="http://schemas.openxmlformats.org/officeDocument/2006/relationships/hyperlink" Target="https://pard.mk.ua/index.php/journal/article/view/24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earcheimsnau@gmail.com" TargetMode="External"/><Relationship Id="rId24" Type="http://schemas.openxmlformats.org/officeDocument/2006/relationships/hyperlink" Target="https://www.igi-global.com/article/digitalization-robotics-and-genomic-research-in-livestock-development/276445" TargetMode="External"/><Relationship Id="rId32" Type="http://schemas.openxmlformats.org/officeDocument/2006/relationships/hyperlink" Target="https://doi.org/10.31520/2616-7107/2023.7.3-6" TargetMode="External"/><Relationship Id="rId5" Type="http://schemas.openxmlformats.org/officeDocument/2006/relationships/footnotes" Target="footnotes.xml"/><Relationship Id="rId15" Type="http://schemas.openxmlformats.org/officeDocument/2006/relationships/hyperlink" Target="http://www.snau.edu.ua" TargetMode="External"/><Relationship Id="rId23" Type="http://schemas.openxmlformats.org/officeDocument/2006/relationships/hyperlink" Target="https://ibima.org/accepted-paper/management-of-labour-migration-and-its-impact-on-rural-sustainable-development-the-case-of-ukraine/" TargetMode="External"/><Relationship Id="rId28" Type="http://schemas.openxmlformats.org/officeDocument/2006/relationships/hyperlink" Target="https://doi.org/10.34132/pard2021.12.04" TargetMode="External"/><Relationship Id="rId36" Type="http://schemas.openxmlformats.org/officeDocument/2006/relationships/theme" Target="theme/theme1.xml"/><Relationship Id="rId10" Type="http://schemas.openxmlformats.org/officeDocument/2006/relationships/hyperlink" Target="mailto:alinkabrychko@gmail.com" TargetMode="External"/><Relationship Id="rId19" Type="http://schemas.openxmlformats.org/officeDocument/2006/relationships/hyperlink" Target="https://journals.aserspublishing.eu/jemt/index" TargetMode="External"/><Relationship Id="rId31" Type="http://schemas.openxmlformats.org/officeDocument/2006/relationships/hyperlink" Target="https://doi.org/10.1016/B978-0-323-95393-1.00001-4" TargetMode="External"/><Relationship Id="rId4" Type="http://schemas.openxmlformats.org/officeDocument/2006/relationships/webSettings" Target="webSettings.xml"/><Relationship Id="rId9" Type="http://schemas.openxmlformats.org/officeDocument/2006/relationships/hyperlink" Target="mailto:alina.brychko@snau.edu.ua" TargetMode="External"/><Relationship Id="rId14" Type="http://schemas.openxmlformats.org/officeDocument/2006/relationships/hyperlink" Target="http://www.snau.edu.ua" TargetMode="External"/><Relationship Id="rId22" Type="http://schemas.openxmlformats.org/officeDocument/2006/relationships/hyperlink" Target="http://dx.doi.org/10.47750/cibg.2020.26.01.011" TargetMode="External"/><Relationship Id="rId27" Type="http://schemas.openxmlformats.org/officeDocument/2006/relationships/hyperlink" Target="https://ojs.mruni.eu/ojs/public-policy-and-administration" TargetMode="External"/><Relationship Id="rId30" Type="http://schemas.openxmlformats.org/officeDocument/2006/relationships/hyperlink" Target="https://doi.org/10.32782/2524-0072/2023-48-1"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3404</Words>
  <Characters>19408</Characters>
  <Application>Microsoft Office Word</Application>
  <DocSecurity>0</DocSecurity>
  <Lines>161</Lines>
  <Paragraphs>45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Europass Curriculum Vitae</vt:lpstr>
      <vt:lpstr>Europass Curriculum Vitae</vt:lpstr>
    </vt:vector>
  </TitlesOfParts>
  <Company>Krokoz™</Company>
  <LinksUpToDate>false</LinksUpToDate>
  <CharactersWithSpaces>22767</CharactersWithSpaces>
  <SharedDoc>false</SharedDoc>
  <HLinks>
    <vt:vector size="150" baseType="variant">
      <vt:variant>
        <vt:i4>917593</vt:i4>
      </vt:variant>
      <vt:variant>
        <vt:i4>72</vt:i4>
      </vt:variant>
      <vt:variant>
        <vt:i4>0</vt:i4>
      </vt:variant>
      <vt:variant>
        <vt:i4>5</vt:i4>
      </vt:variant>
      <vt:variant>
        <vt:lpwstr>https://doi.org/10.31520/2616-7107/2023.7.3-6</vt:lpwstr>
      </vt:variant>
      <vt:variant>
        <vt:lpwstr/>
      </vt:variant>
      <vt:variant>
        <vt:i4>917593</vt:i4>
      </vt:variant>
      <vt:variant>
        <vt:i4>69</vt:i4>
      </vt:variant>
      <vt:variant>
        <vt:i4>0</vt:i4>
      </vt:variant>
      <vt:variant>
        <vt:i4>5</vt:i4>
      </vt:variant>
      <vt:variant>
        <vt:lpwstr>https://doi.org/10.31520/2616-7107/2023.7.3-6</vt:lpwstr>
      </vt:variant>
      <vt:variant>
        <vt:lpwstr/>
      </vt:variant>
      <vt:variant>
        <vt:i4>3014708</vt:i4>
      </vt:variant>
      <vt:variant>
        <vt:i4>66</vt:i4>
      </vt:variant>
      <vt:variant>
        <vt:i4>0</vt:i4>
      </vt:variant>
      <vt:variant>
        <vt:i4>5</vt:i4>
      </vt:variant>
      <vt:variant>
        <vt:lpwstr>https://doi.org/10.1016/B978-0-323-95393-1.00001-4</vt:lpwstr>
      </vt:variant>
      <vt:variant>
        <vt:lpwstr/>
      </vt:variant>
      <vt:variant>
        <vt:i4>76</vt:i4>
      </vt:variant>
      <vt:variant>
        <vt:i4>63</vt:i4>
      </vt:variant>
      <vt:variant>
        <vt:i4>0</vt:i4>
      </vt:variant>
      <vt:variant>
        <vt:i4>5</vt:i4>
      </vt:variant>
      <vt:variant>
        <vt:lpwstr>https://doi.org/10.32782/2524-0072/2023-48-1</vt:lpwstr>
      </vt:variant>
      <vt:variant>
        <vt:lpwstr/>
      </vt:variant>
      <vt:variant>
        <vt:i4>4522008</vt:i4>
      </vt:variant>
      <vt:variant>
        <vt:i4>60</vt:i4>
      </vt:variant>
      <vt:variant>
        <vt:i4>0</vt:i4>
      </vt:variant>
      <vt:variant>
        <vt:i4>5</vt:i4>
      </vt:variant>
      <vt:variant>
        <vt:lpwstr>https://pard.mk.ua/index.php/journal/article/view/248</vt:lpwstr>
      </vt:variant>
      <vt:variant>
        <vt:lpwstr/>
      </vt:variant>
      <vt:variant>
        <vt:i4>2293865</vt:i4>
      </vt:variant>
      <vt:variant>
        <vt:i4>57</vt:i4>
      </vt:variant>
      <vt:variant>
        <vt:i4>0</vt:i4>
      </vt:variant>
      <vt:variant>
        <vt:i4>5</vt:i4>
      </vt:variant>
      <vt:variant>
        <vt:lpwstr>https://doi.org/10.34132/pard2021.12.04</vt:lpwstr>
      </vt:variant>
      <vt:variant>
        <vt:lpwstr/>
      </vt:variant>
      <vt:variant>
        <vt:i4>5898321</vt:i4>
      </vt:variant>
      <vt:variant>
        <vt:i4>54</vt:i4>
      </vt:variant>
      <vt:variant>
        <vt:i4>0</vt:i4>
      </vt:variant>
      <vt:variant>
        <vt:i4>5</vt:i4>
      </vt:variant>
      <vt:variant>
        <vt:lpwstr>https://ojs.mruni.eu/ojs/public-policy-and-administration</vt:lpwstr>
      </vt:variant>
      <vt:variant>
        <vt:lpwstr/>
      </vt:variant>
      <vt:variant>
        <vt:i4>6750324</vt:i4>
      </vt:variant>
      <vt:variant>
        <vt:i4>51</vt:i4>
      </vt:variant>
      <vt:variant>
        <vt:i4>0</vt:i4>
      </vt:variant>
      <vt:variant>
        <vt:i4>5</vt:i4>
      </vt:variant>
      <vt:variant>
        <vt:lpwstr>http://ema.ztu.edu.ua/issue/view/14289</vt:lpwstr>
      </vt:variant>
      <vt:variant>
        <vt:lpwstr/>
      </vt:variant>
      <vt:variant>
        <vt:i4>4653134</vt:i4>
      </vt:variant>
      <vt:variant>
        <vt:i4>48</vt:i4>
      </vt:variant>
      <vt:variant>
        <vt:i4>0</vt:i4>
      </vt:variant>
      <vt:variant>
        <vt:i4>5</vt:i4>
      </vt:variant>
      <vt:variant>
        <vt:lpwstr>https://doi.org/10.14207/ejsd.2021.v10n1p303</vt:lpwstr>
      </vt:variant>
      <vt:variant>
        <vt:lpwstr/>
      </vt:variant>
      <vt:variant>
        <vt:i4>3145854</vt:i4>
      </vt:variant>
      <vt:variant>
        <vt:i4>45</vt:i4>
      </vt:variant>
      <vt:variant>
        <vt:i4>0</vt:i4>
      </vt:variant>
      <vt:variant>
        <vt:i4>5</vt:i4>
      </vt:variant>
      <vt:variant>
        <vt:lpwstr>https://www.igi-global.com/article/digitalization-robotics-and-genomic-research-in-livestock-development/276445</vt:lpwstr>
      </vt:variant>
      <vt:variant>
        <vt:lpwstr/>
      </vt:variant>
      <vt:variant>
        <vt:i4>393218</vt:i4>
      </vt:variant>
      <vt:variant>
        <vt:i4>42</vt:i4>
      </vt:variant>
      <vt:variant>
        <vt:i4>0</vt:i4>
      </vt:variant>
      <vt:variant>
        <vt:i4>5</vt:i4>
      </vt:variant>
      <vt:variant>
        <vt:lpwstr>https://ibima.org/accepted-paper/management-of-labour-migration-and-its-impact-on-rural-sustainable-development-the-case-of-ukraine/</vt:lpwstr>
      </vt:variant>
      <vt:variant>
        <vt:lpwstr/>
      </vt:variant>
      <vt:variant>
        <vt:i4>8192127</vt:i4>
      </vt:variant>
      <vt:variant>
        <vt:i4>39</vt:i4>
      </vt:variant>
      <vt:variant>
        <vt:i4>0</vt:i4>
      </vt:variant>
      <vt:variant>
        <vt:i4>5</vt:i4>
      </vt:variant>
      <vt:variant>
        <vt:lpwstr>http://dx.doi.org/10.47750/cibg.2020.26.01.011</vt:lpwstr>
      </vt:variant>
      <vt:variant>
        <vt:lpwstr/>
      </vt:variant>
      <vt:variant>
        <vt:i4>7405571</vt:i4>
      </vt:variant>
      <vt:variant>
        <vt:i4>36</vt:i4>
      </vt:variant>
      <vt:variant>
        <vt:i4>0</vt:i4>
      </vt:variant>
      <vt:variant>
        <vt:i4>5</vt:i4>
      </vt:variant>
      <vt:variant>
        <vt:lpwstr>https://cibg.org.au/article_4287.html</vt:lpwstr>
      </vt:variant>
      <vt:variant>
        <vt:lpwstr/>
      </vt:variant>
      <vt:variant>
        <vt:i4>7733306</vt:i4>
      </vt:variant>
      <vt:variant>
        <vt:i4>33</vt:i4>
      </vt:variant>
      <vt:variant>
        <vt:i4>0</vt:i4>
      </vt:variant>
      <vt:variant>
        <vt:i4>5</vt:i4>
      </vt:variant>
      <vt:variant>
        <vt:lpwstr>http://dx.doi.org/10.14505/jemt.v9.1(25).04</vt:lpwstr>
      </vt:variant>
      <vt:variant>
        <vt:lpwstr/>
      </vt:variant>
      <vt:variant>
        <vt:i4>2293879</vt:i4>
      </vt:variant>
      <vt:variant>
        <vt:i4>30</vt:i4>
      </vt:variant>
      <vt:variant>
        <vt:i4>0</vt:i4>
      </vt:variant>
      <vt:variant>
        <vt:i4>5</vt:i4>
      </vt:variant>
      <vt:variant>
        <vt:lpwstr>https://journals.aserspublishing.eu/jemt/index</vt:lpwstr>
      </vt:variant>
      <vt:variant>
        <vt:lpwstr/>
      </vt:variant>
      <vt:variant>
        <vt:i4>6750304</vt:i4>
      </vt:variant>
      <vt:variant>
        <vt:i4>27</vt:i4>
      </vt:variant>
      <vt:variant>
        <vt:i4>0</vt:i4>
      </vt:variant>
      <vt:variant>
        <vt:i4>5</vt:i4>
      </vt:variant>
      <vt:variant>
        <vt:lpwstr>http://europass.cedefop.europa.eu/LanguageSelfAssessmentGrid/en</vt:lpwstr>
      </vt:variant>
      <vt:variant>
        <vt:lpwstr/>
      </vt:variant>
      <vt:variant>
        <vt:i4>3932206</vt:i4>
      </vt:variant>
      <vt:variant>
        <vt:i4>24</vt:i4>
      </vt:variant>
      <vt:variant>
        <vt:i4>0</vt:i4>
      </vt:variant>
      <vt:variant>
        <vt:i4>5</vt:i4>
      </vt:variant>
      <vt:variant>
        <vt:lpwstr>http://www.snau.edu.ua/</vt:lpwstr>
      </vt:variant>
      <vt:variant>
        <vt:lpwstr/>
      </vt:variant>
      <vt:variant>
        <vt:i4>3932206</vt:i4>
      </vt:variant>
      <vt:variant>
        <vt:i4>21</vt:i4>
      </vt:variant>
      <vt:variant>
        <vt:i4>0</vt:i4>
      </vt:variant>
      <vt:variant>
        <vt:i4>5</vt:i4>
      </vt:variant>
      <vt:variant>
        <vt:lpwstr>http://www.snau.edu.ua/</vt:lpwstr>
      </vt:variant>
      <vt:variant>
        <vt:lpwstr/>
      </vt:variant>
      <vt:variant>
        <vt:i4>3932206</vt:i4>
      </vt:variant>
      <vt:variant>
        <vt:i4>18</vt:i4>
      </vt:variant>
      <vt:variant>
        <vt:i4>0</vt:i4>
      </vt:variant>
      <vt:variant>
        <vt:i4>5</vt:i4>
      </vt:variant>
      <vt:variant>
        <vt:lpwstr>http://www.snau.edu.ua/</vt:lpwstr>
      </vt:variant>
      <vt:variant>
        <vt:lpwstr/>
      </vt:variant>
      <vt:variant>
        <vt:i4>3932206</vt:i4>
      </vt:variant>
      <vt:variant>
        <vt:i4>15</vt:i4>
      </vt:variant>
      <vt:variant>
        <vt:i4>0</vt:i4>
      </vt:variant>
      <vt:variant>
        <vt:i4>5</vt:i4>
      </vt:variant>
      <vt:variant>
        <vt:lpwstr>http://www.snau.edu.ua/</vt:lpwstr>
      </vt:variant>
      <vt:variant>
        <vt:lpwstr/>
      </vt:variant>
      <vt:variant>
        <vt:i4>3932206</vt:i4>
      </vt:variant>
      <vt:variant>
        <vt:i4>12</vt:i4>
      </vt:variant>
      <vt:variant>
        <vt:i4>0</vt:i4>
      </vt:variant>
      <vt:variant>
        <vt:i4>5</vt:i4>
      </vt:variant>
      <vt:variant>
        <vt:lpwstr>http://www.snau.edu.ua/</vt:lpwstr>
      </vt:variant>
      <vt:variant>
        <vt:lpwstr/>
      </vt:variant>
      <vt:variant>
        <vt:i4>3932206</vt:i4>
      </vt:variant>
      <vt:variant>
        <vt:i4>9</vt:i4>
      </vt:variant>
      <vt:variant>
        <vt:i4>0</vt:i4>
      </vt:variant>
      <vt:variant>
        <vt:i4>5</vt:i4>
      </vt:variant>
      <vt:variant>
        <vt:lpwstr>http://www.snau.edu.ua/</vt:lpwstr>
      </vt:variant>
      <vt:variant>
        <vt:lpwstr/>
      </vt:variant>
      <vt:variant>
        <vt:i4>1441838</vt:i4>
      </vt:variant>
      <vt:variant>
        <vt:i4>6</vt:i4>
      </vt:variant>
      <vt:variant>
        <vt:i4>0</vt:i4>
      </vt:variant>
      <vt:variant>
        <vt:i4>5</vt:i4>
      </vt:variant>
      <vt:variant>
        <vt:lpwstr>mailto:researcheimsnau@gmail.com</vt:lpwstr>
      </vt:variant>
      <vt:variant>
        <vt:lpwstr/>
      </vt:variant>
      <vt:variant>
        <vt:i4>7929942</vt:i4>
      </vt:variant>
      <vt:variant>
        <vt:i4>3</vt:i4>
      </vt:variant>
      <vt:variant>
        <vt:i4>0</vt:i4>
      </vt:variant>
      <vt:variant>
        <vt:i4>5</vt:i4>
      </vt:variant>
      <vt:variant>
        <vt:lpwstr>mailto:alinkabrychko@gmail.com</vt:lpwstr>
      </vt:variant>
      <vt:variant>
        <vt:lpwstr/>
      </vt:variant>
      <vt:variant>
        <vt:i4>34</vt:i4>
      </vt:variant>
      <vt:variant>
        <vt:i4>0</vt:i4>
      </vt:variant>
      <vt:variant>
        <vt:i4>0</vt:i4>
      </vt:variant>
      <vt:variant>
        <vt:i4>5</vt:i4>
      </vt:variant>
      <vt:variant>
        <vt:lpwstr>mailto:alina.brychko@snau.edu.ua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Europass Curriculum Vitae</dc:title>
  <dc:creator>PHT</dc:creator>
  <cp:lastModifiedBy>Admin</cp:lastModifiedBy>
  <cp:revision>2</cp:revision>
  <cp:lastPrinted>2005-09-22T13:04:00Z</cp:lastPrinted>
  <dcterms:created xsi:type="dcterms:W3CDTF">2024-09-10T11:03:00Z</dcterms:created>
  <dcterms:modified xsi:type="dcterms:W3CDTF">2024-09-10T11:03:00Z</dcterms:modified>
</cp:coreProperties>
</file>