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DC12A" w14:textId="37725A98" w:rsidR="00603B6D" w:rsidRDefault="00B345C3" w:rsidP="00B41ACD">
      <w:pPr>
        <w:pStyle w:val="a3"/>
        <w:spacing w:before="66"/>
        <w:ind w:left="1060" w:right="1031"/>
        <w:jc w:val="center"/>
      </w:pPr>
      <w:r>
        <w:t>Показники, що визначають кваліфікацію працівника групи</w:t>
      </w:r>
      <w:r w:rsidR="00A75482">
        <w:t xml:space="preserve"> забезпечення </w:t>
      </w:r>
      <w:r>
        <w:rPr>
          <w:spacing w:val="-62"/>
        </w:rPr>
        <w:t xml:space="preserve"> </w:t>
      </w:r>
      <w:r>
        <w:t xml:space="preserve">спеціальності </w:t>
      </w:r>
      <w:r w:rsidR="00B41ACD">
        <w:t>126</w:t>
      </w:r>
      <w:r>
        <w:t xml:space="preserve"> «</w:t>
      </w:r>
      <w:r w:rsidR="00B41ACD">
        <w:t>Інформаційні системи та технології</w:t>
      </w:r>
      <w:r>
        <w:t>»</w:t>
      </w:r>
      <w:r>
        <w:rPr>
          <w:spacing w:val="-1"/>
        </w:rPr>
        <w:t xml:space="preserve"> </w:t>
      </w:r>
      <w:r>
        <w:t>першого</w:t>
      </w:r>
      <w:r>
        <w:rPr>
          <w:spacing w:val="-6"/>
        </w:rPr>
        <w:t xml:space="preserve"> </w:t>
      </w:r>
      <w:r w:rsidR="00B41ACD">
        <w:t>(бакалаврського)</w:t>
      </w:r>
      <w:r>
        <w:t>рівн</w:t>
      </w:r>
      <w:r w:rsidR="00B41ACD">
        <w:t>я</w:t>
      </w:r>
      <w:r>
        <w:rPr>
          <w:spacing w:val="-3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84"/>
        <w:gridCol w:w="5242"/>
      </w:tblGrid>
      <w:tr w:rsidR="00B41ACD" w14:paraId="7FB27DF8" w14:textId="77777777" w:rsidTr="005E11C3">
        <w:tc>
          <w:tcPr>
            <w:tcW w:w="4284" w:type="dxa"/>
          </w:tcPr>
          <w:p w14:paraId="532859A0" w14:textId="77777777" w:rsidR="00B41ACD" w:rsidRPr="00B41ACD" w:rsidRDefault="00B41ACD" w:rsidP="00B41ACD">
            <w:pPr>
              <w:jc w:val="center"/>
              <w:rPr>
                <w:b/>
                <w:sz w:val="24"/>
                <w:szCs w:val="24"/>
              </w:rPr>
            </w:pPr>
            <w:r w:rsidRPr="00B41ACD">
              <w:rPr>
                <w:b/>
                <w:sz w:val="24"/>
                <w:szCs w:val="24"/>
              </w:rPr>
              <w:t>Види і результати професійної діяльності особи за спеціальністю,</w:t>
            </w:r>
          </w:p>
          <w:p w14:paraId="4E032225" w14:textId="77777777" w:rsidR="00B41ACD" w:rsidRPr="00B41ACD" w:rsidRDefault="00B41ACD" w:rsidP="00B41ACD">
            <w:pPr>
              <w:jc w:val="center"/>
              <w:rPr>
                <w:b/>
                <w:sz w:val="24"/>
                <w:szCs w:val="24"/>
              </w:rPr>
            </w:pPr>
            <w:r w:rsidRPr="00B41ACD">
              <w:rPr>
                <w:b/>
                <w:sz w:val="24"/>
                <w:szCs w:val="24"/>
              </w:rPr>
              <w:t>яка застосовується до визнання кваліфікації, відповідної</w:t>
            </w:r>
          </w:p>
          <w:p w14:paraId="6941C92B" w14:textId="77777777" w:rsidR="00B41ACD" w:rsidRDefault="00B41ACD" w:rsidP="00B41ACD">
            <w:pPr>
              <w:jc w:val="center"/>
            </w:pPr>
            <w:r w:rsidRPr="00B41ACD">
              <w:rPr>
                <w:b/>
                <w:sz w:val="24"/>
                <w:szCs w:val="24"/>
              </w:rPr>
              <w:t>спеціальності</w:t>
            </w:r>
          </w:p>
        </w:tc>
        <w:tc>
          <w:tcPr>
            <w:tcW w:w="5242" w:type="dxa"/>
          </w:tcPr>
          <w:p w14:paraId="1BCF6DC2" w14:textId="77777777" w:rsidR="00B41ACD" w:rsidRDefault="00B41ACD" w:rsidP="00B41ACD">
            <w:pPr>
              <w:pStyle w:val="a3"/>
              <w:spacing w:before="66"/>
              <w:ind w:left="0" w:right="1031" w:firstLine="0"/>
              <w:jc w:val="center"/>
            </w:pPr>
            <w:r>
              <w:rPr>
                <w:sz w:val="24"/>
              </w:rPr>
              <w:t>Перелік</w:t>
            </w:r>
          </w:p>
        </w:tc>
      </w:tr>
      <w:tr w:rsidR="00B41ACD" w14:paraId="3AE67D30" w14:textId="77777777" w:rsidTr="005E11C3">
        <w:tc>
          <w:tcPr>
            <w:tcW w:w="9526" w:type="dxa"/>
            <w:gridSpan w:val="2"/>
          </w:tcPr>
          <w:p w14:paraId="7D9792C5" w14:textId="594641B6" w:rsidR="00B41ACD" w:rsidRDefault="00675FE0" w:rsidP="00CD7E28">
            <w:pPr>
              <w:pStyle w:val="a3"/>
              <w:spacing w:before="66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Руденко Юлія Олександрівна </w:t>
            </w:r>
          </w:p>
        </w:tc>
      </w:tr>
      <w:tr w:rsidR="00B41ACD" w14:paraId="3FBD6E65" w14:textId="77777777" w:rsidTr="005E11C3">
        <w:tc>
          <w:tcPr>
            <w:tcW w:w="4284" w:type="dxa"/>
          </w:tcPr>
          <w:p w14:paraId="375D6A63" w14:textId="77777777" w:rsidR="00B41ACD" w:rsidRPr="00B41ACD" w:rsidRDefault="00B41ACD" w:rsidP="00B41ACD">
            <w:pPr>
              <w:jc w:val="both"/>
              <w:rPr>
                <w:b/>
                <w:sz w:val="24"/>
                <w:szCs w:val="24"/>
              </w:rPr>
            </w:pPr>
            <w:r w:rsidRPr="007D3FDA">
              <w:rPr>
                <w:color w:val="000000"/>
                <w:sz w:val="20"/>
                <w:szCs w:val="20"/>
                <w:shd w:val="clear" w:color="auto" w:fill="FFFFFF"/>
              </w:rPr>
              <w:t>1) 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Collection;</w:t>
            </w:r>
          </w:p>
        </w:tc>
        <w:tc>
          <w:tcPr>
            <w:tcW w:w="5242" w:type="dxa"/>
          </w:tcPr>
          <w:p w14:paraId="15C72A8A" w14:textId="77777777" w:rsidR="00B41ACD" w:rsidRPr="00B41ACD" w:rsidRDefault="00B41ACD" w:rsidP="00421DCF">
            <w:pPr>
              <w:shd w:val="clear" w:color="auto" w:fill="FFFFFF"/>
              <w:ind w:left="34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B41ACD">
              <w:rPr>
                <w:b/>
                <w:bCs/>
                <w:sz w:val="20"/>
                <w:szCs w:val="20"/>
                <w:u w:val="single"/>
                <w:lang w:val="en-US"/>
              </w:rPr>
              <w:t>Scopus</w:t>
            </w:r>
            <w:r w:rsidRPr="00B41ACD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7753B7B5" w14:textId="77777777" w:rsidR="00675FE0" w:rsidRDefault="00675FE0" w:rsidP="00421DCF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291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</w:rPr>
            </w:pPr>
            <w:r w:rsidRPr="00A60C14">
              <w:rPr>
                <w:rFonts w:eastAsia="Calibri"/>
              </w:rPr>
              <w:t xml:space="preserve">Руденко Ю.О., Дегтярьова Н.В. Електронні ресурси та сервіси інтернет в контексті реалізації електронного навчання. </w:t>
            </w:r>
            <w:r w:rsidRPr="00A60C14">
              <w:rPr>
                <w:rFonts w:eastAsia="Calibri"/>
                <w:i/>
              </w:rPr>
              <w:t>Професійна підготовка вчителя в умовах цифрового освітнього середовища</w:t>
            </w:r>
            <w:r w:rsidRPr="00A60C14">
              <w:rPr>
                <w:rFonts w:eastAsia="Calibri"/>
              </w:rPr>
              <w:t xml:space="preserve"> / за заг. ред. О.В. Семеніхіної. Суми, 2020. С.</w:t>
            </w:r>
            <w:r>
              <w:rPr>
                <w:rFonts w:eastAsia="Calibri"/>
              </w:rPr>
              <w:t> 56-86.</w:t>
            </w:r>
          </w:p>
          <w:p w14:paraId="61BB9DBA" w14:textId="77777777" w:rsidR="00675FE0" w:rsidRDefault="00675FE0" w:rsidP="00421DCF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291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</w:rPr>
            </w:pPr>
            <w:r w:rsidRPr="00B34EC6">
              <w:rPr>
                <w:rFonts w:eastAsia="Calibri"/>
              </w:rPr>
              <w:t>Руденко Ю. О., Дегтярьова Н. В., Юрченко А. О., Семеніхіна О. В. Використання елементів нечіткої логіки у гуманітарних дослідженнях. </w:t>
            </w:r>
            <w:r w:rsidRPr="00B34EC6">
              <w:rPr>
                <w:rFonts w:eastAsia="Calibri"/>
                <w:i/>
                <w:iCs/>
              </w:rPr>
              <w:t>Збірник наукових праць Національного університету кораблебудування імені адмірала Макарова</w:t>
            </w:r>
            <w:r w:rsidRPr="00B34EC6">
              <w:rPr>
                <w:rFonts w:eastAsia="Calibri"/>
              </w:rPr>
              <w:t>, 2020. № 1 (479). С. 130-134. </w:t>
            </w:r>
            <w:hyperlink r:id="rId5" w:tgtFrame="_blank" w:history="1">
              <w:r w:rsidRPr="00B34EC6">
                <w:rPr>
                  <w:rStyle w:val="a6"/>
                  <w:rFonts w:eastAsia="Calibri"/>
                </w:rPr>
                <w:t>https://doi.org/10.15589/znp2020.1(479).17</w:t>
              </w:r>
            </w:hyperlink>
          </w:p>
          <w:p w14:paraId="759ED5E3" w14:textId="77777777" w:rsidR="00675FE0" w:rsidRPr="00B34EC6" w:rsidRDefault="00675FE0" w:rsidP="00421DCF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291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</w:rPr>
            </w:pPr>
            <w:r w:rsidRPr="00B34EC6">
              <w:t>Дегтярьова Н.В., Руденко Ю.О., Шамоня В.Г., Семеніхіна О.В. Методика вирішення нечітких багатокритеріальних задач вибору варіантів. </w:t>
            </w:r>
            <w:r w:rsidRPr="00B34EC6">
              <w:rPr>
                <w:i/>
                <w:iCs/>
              </w:rPr>
              <w:t>Збірник наукових праць Національного університету кораблебудування імені адмірала Макарова</w:t>
            </w:r>
            <w:r w:rsidRPr="00B34EC6">
              <w:t>, 202</w:t>
            </w:r>
            <w:r>
              <w:t>0. №3</w:t>
            </w:r>
            <w:r w:rsidRPr="00B34EC6">
              <w:t>(481). С.</w:t>
            </w:r>
            <w:r>
              <w:t> </w:t>
            </w:r>
            <w:r w:rsidRPr="00B34EC6">
              <w:t>124-128. </w:t>
            </w:r>
            <w:hyperlink r:id="rId6" w:tgtFrame="_blank" w:history="1">
              <w:r w:rsidRPr="00B34EC6">
                <w:rPr>
                  <w:rStyle w:val="a6"/>
                </w:rPr>
                <w:t>https://doi.org/10.15589/znp2020.3(481).16</w:t>
              </w:r>
            </w:hyperlink>
          </w:p>
          <w:p w14:paraId="69806630" w14:textId="77777777" w:rsidR="00675FE0" w:rsidRPr="008A5C8B" w:rsidRDefault="00675FE0" w:rsidP="00421DCF">
            <w:pPr>
              <w:pStyle w:val="a4"/>
              <w:widowControl/>
              <w:numPr>
                <w:ilvl w:val="0"/>
                <w:numId w:val="20"/>
              </w:numPr>
              <w:tabs>
                <w:tab w:val="left" w:pos="291"/>
              </w:tabs>
              <w:autoSpaceDE/>
              <w:autoSpaceDN/>
              <w:ind w:left="0" w:firstLine="0"/>
              <w:contextualSpacing/>
              <w:jc w:val="both"/>
              <w:rPr>
                <w:rFonts w:eastAsia="Calibri"/>
              </w:rPr>
            </w:pPr>
            <w:r w:rsidRPr="00B34EC6">
              <w:rPr>
                <w:lang w:val="en-US"/>
              </w:rPr>
              <w:t>Yurchenko A., Semenikhina O., Rudenko Yu., Shamonia V. The Digital Te</w:t>
            </w:r>
            <w:r w:rsidRPr="00B34EC6">
              <w:t>с</w:t>
            </w:r>
            <w:r w:rsidRPr="00B34EC6">
              <w:rPr>
                <w:lang w:val="en-US"/>
              </w:rPr>
              <w:t>hnology in IT-Education: the View of Ukrainian University. </w:t>
            </w:r>
            <w:r w:rsidRPr="00B34EC6">
              <w:rPr>
                <w:i/>
                <w:iCs/>
              </w:rPr>
              <w:t>Збірник наукових праць Національного університету кораблебудування імені адмірала Макарова</w:t>
            </w:r>
            <w:r w:rsidRPr="00B34EC6">
              <w:t>,</w:t>
            </w:r>
            <w:r>
              <w:t xml:space="preserve"> 2020. №4</w:t>
            </w:r>
            <w:r w:rsidRPr="00B34EC6">
              <w:t>(482). С. 129-133. </w:t>
            </w:r>
            <w:hyperlink r:id="rId7" w:tgtFrame="_blank" w:history="1">
              <w:r w:rsidRPr="00ED37A8">
                <w:rPr>
                  <w:rStyle w:val="a6"/>
                  <w:lang w:val="en-US"/>
                </w:rPr>
                <w:t>https://doi.org/10.15589/znp2020.4(482).15</w:t>
              </w:r>
            </w:hyperlink>
            <w:r w:rsidRPr="00ED37A8">
              <w:rPr>
                <w:lang w:val="en-US"/>
              </w:rPr>
              <w:t> </w:t>
            </w:r>
            <w:r>
              <w:rPr>
                <w:rFonts w:eastAsia="Calibri"/>
                <w:lang w:val="en-US"/>
              </w:rPr>
              <w:t xml:space="preserve"> </w:t>
            </w:r>
          </w:p>
          <w:p w14:paraId="09E77675" w14:textId="7DDD4209" w:rsidR="00B41ACD" w:rsidRDefault="00675FE0" w:rsidP="00421DCF">
            <w:pPr>
              <w:pStyle w:val="a4"/>
              <w:ind w:left="68"/>
              <w:jc w:val="both"/>
              <w:rPr>
                <w:rStyle w:val="a6"/>
                <w:sz w:val="20"/>
                <w:szCs w:val="20"/>
              </w:rPr>
            </w:pPr>
            <w:r w:rsidRPr="008A5C8B">
              <w:rPr>
                <w:rFonts w:eastAsia="Calibri"/>
                <w:lang w:val="en-US"/>
              </w:rPr>
              <w:t xml:space="preserve">Rudenko Yu., Rozumenko A., Kryvosheya T., Karpenko O., Semenikhina O. Online Training during the COVID-19 Pandemic: Analysis of Opinions of Practicing Teachers in Ukraine. </w:t>
            </w:r>
            <w:r w:rsidRPr="008A5C8B">
              <w:rPr>
                <w:rFonts w:eastAsia="Calibri"/>
                <w:i/>
                <w:lang w:val="en-US"/>
              </w:rPr>
              <w:t xml:space="preserve">MIPRO 2021: 44-th International Convention </w:t>
            </w:r>
            <w:r w:rsidRPr="008A5C8B">
              <w:rPr>
                <w:rFonts w:eastAsia="Calibri"/>
                <w:lang w:val="en-US"/>
              </w:rPr>
              <w:t>(Croatia, Opatija, September 27, 2021 – October 1, 2021). Croatia, 2021. P. 678-682.</w:t>
            </w:r>
          </w:p>
          <w:p w14:paraId="0FB82FA3" w14:textId="77777777" w:rsidR="00B41ACD" w:rsidRPr="00073AA1" w:rsidRDefault="00B41ACD" w:rsidP="00421DCF">
            <w:pPr>
              <w:shd w:val="clear" w:color="auto" w:fill="FFFFFF"/>
              <w:ind w:left="34"/>
              <w:jc w:val="both"/>
              <w:rPr>
                <w:b/>
                <w:i/>
                <w:sz w:val="20"/>
                <w:szCs w:val="20"/>
              </w:rPr>
            </w:pPr>
            <w:r w:rsidRPr="00073AA1">
              <w:rPr>
                <w:b/>
                <w:i/>
                <w:sz w:val="20"/>
                <w:szCs w:val="20"/>
              </w:rPr>
              <w:t>Публікації у фахових виданнях</w:t>
            </w:r>
          </w:p>
          <w:p w14:paraId="03DACB8A" w14:textId="77777777" w:rsidR="00421DCF" w:rsidRPr="00E45D28" w:rsidRDefault="00421DCF" w:rsidP="00421DCF">
            <w:pPr>
              <w:pStyle w:val="a4"/>
              <w:numPr>
                <w:ilvl w:val="0"/>
                <w:numId w:val="24"/>
              </w:numPr>
              <w:ind w:left="0" w:firstLine="709"/>
              <w:jc w:val="both"/>
              <w:rPr>
                <w:sz w:val="24"/>
              </w:rPr>
            </w:pPr>
            <w:r w:rsidRPr="00E45D28">
              <w:rPr>
                <w:sz w:val="24"/>
              </w:rPr>
              <w:t>Руденко Ю.О. Професійна адаптація молодих викладачів комп’ютерних наук. / Ю.О.Руденко// Фізико-математична освіта: зб.наук.праць. . – Суми : Вид-во СумДПУ імені А. С. Макаренка, - Випуск 1(15), 2018. – С.281-284.</w:t>
            </w:r>
          </w:p>
          <w:p w14:paraId="7BBF2A59" w14:textId="77777777" w:rsidR="00421DCF" w:rsidRPr="00B655B9" w:rsidRDefault="00421DCF" w:rsidP="00421DCF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ind w:left="0" w:firstLine="709"/>
              <w:contextualSpacing/>
              <w:jc w:val="both"/>
              <w:rPr>
                <w:sz w:val="24"/>
              </w:rPr>
            </w:pPr>
            <w:r w:rsidRPr="00E45D28">
              <w:rPr>
                <w:sz w:val="24"/>
                <w:lang w:val="ru-RU"/>
              </w:rPr>
              <w:t xml:space="preserve">Руденко Ю.О. З досвіду проведення олімпіад з інформатики серед студентів коледжів /Руденко Ю.О., Лобова Л.В./ Фізико-математична освіта : науковий журнал. Вип. 1 (19) / Сумський державний педагогічний університет імені А.С. Макаренка, Фізико-математичний факультет. - Суми : [СумДПУ ім. </w:t>
            </w:r>
            <w:r w:rsidRPr="00B655B9">
              <w:rPr>
                <w:sz w:val="24"/>
              </w:rPr>
              <w:t xml:space="preserve">А.С. Макаренка], 2019.С. 184-188. </w:t>
            </w:r>
          </w:p>
          <w:p w14:paraId="6FC88187" w14:textId="77777777" w:rsidR="00421DCF" w:rsidRPr="00B655B9" w:rsidRDefault="00421DCF" w:rsidP="00421DCF">
            <w:pPr>
              <w:pStyle w:val="Default"/>
              <w:numPr>
                <w:ilvl w:val="0"/>
                <w:numId w:val="24"/>
              </w:numPr>
              <w:ind w:left="0" w:firstLine="709"/>
              <w:jc w:val="both"/>
              <w:rPr>
                <w:bCs/>
              </w:rPr>
            </w:pPr>
            <w:r w:rsidRPr="00B655B9">
              <w:rPr>
                <w:bCs/>
              </w:rPr>
              <w:t xml:space="preserve">Н. В. Дегтярьова,  Ю. О. Руденко , Г. О. Вернидуб  Формування вміння у майбутніх вчителів працювати над науковим текстом Педагогіка формування творчої особистості у </w:t>
            </w:r>
            <w:r w:rsidRPr="00B655B9">
              <w:rPr>
                <w:bCs/>
              </w:rPr>
              <w:lastRenderedPageBreak/>
              <w:t xml:space="preserve">вищій і загальноосвітній школах : зб. наук. пр. / [редкол.: А.В. Сущенко (голов. ред.) та ін.]. </w:t>
            </w:r>
            <w:hyperlink r:id="rId8" w:history="1">
              <w:r w:rsidRPr="00B655B9">
                <w:rPr>
                  <w:rStyle w:val="a6"/>
                  <w:bCs/>
                </w:rPr>
                <w:t>http://www.pedagogy-journal.kpu.zp.ua/archive/2020/68/part_1/51.pdf</w:t>
              </w:r>
            </w:hyperlink>
            <w:r w:rsidRPr="00B655B9">
              <w:rPr>
                <w:bCs/>
              </w:rPr>
              <w:t xml:space="preserve">  </w:t>
            </w:r>
            <w:r w:rsidRPr="00B655B9">
              <w:rPr>
                <w:bCs/>
                <w:lang w:val="ru-RU"/>
              </w:rPr>
              <w:t xml:space="preserve"> </w:t>
            </w:r>
            <w:r w:rsidRPr="00B655B9">
              <w:rPr>
                <w:bCs/>
              </w:rPr>
              <w:t>Запоріжжя : КПУ, 2020. Вип. 68. 252 с. Т. 1. С.240-243</w:t>
            </w:r>
          </w:p>
          <w:p w14:paraId="7A1E1924" w14:textId="77777777" w:rsidR="00421DCF" w:rsidRPr="00B655B9" w:rsidRDefault="00421DCF" w:rsidP="00421DCF">
            <w:pPr>
              <w:pStyle w:val="a4"/>
              <w:widowControl/>
              <w:numPr>
                <w:ilvl w:val="0"/>
                <w:numId w:val="24"/>
              </w:numPr>
              <w:adjustRightInd w:val="0"/>
              <w:spacing w:after="40"/>
              <w:ind w:left="0" w:firstLine="709"/>
              <w:contextualSpacing/>
              <w:jc w:val="both"/>
              <w:rPr>
                <w:iCs/>
                <w:color w:val="000000"/>
                <w:sz w:val="24"/>
                <w:lang w:val="ru-RU"/>
              </w:rPr>
            </w:pPr>
            <w:bookmarkStart w:id="0" w:name="_Hlk88229911"/>
            <w:r w:rsidRPr="00E45D28">
              <w:rPr>
                <w:color w:val="000000"/>
                <w:sz w:val="24"/>
              </w:rPr>
              <w:t xml:space="preserve">Чередник І.В., Руденко Ю.О., Семеніхіна О.В. Труднощі навчання учнів системам числення і кодуванню інформації та шляхи їх запобігання. </w:t>
            </w:r>
            <w:r w:rsidRPr="00B655B9">
              <w:rPr>
                <w:color w:val="000000"/>
                <w:sz w:val="24"/>
                <w:lang w:val="ru-RU"/>
              </w:rPr>
              <w:t>Фізико-математична освіта. 2020. Випуск 2(24). Частина 2. С. 21-27.</w:t>
            </w:r>
          </w:p>
          <w:bookmarkEnd w:id="0"/>
          <w:p w14:paraId="6FB77914" w14:textId="77777777" w:rsidR="00421DCF" w:rsidRPr="00B655B9" w:rsidRDefault="00421DCF" w:rsidP="00421DCF">
            <w:pPr>
              <w:pStyle w:val="a4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ind w:left="0" w:firstLine="709"/>
              <w:contextualSpacing/>
              <w:jc w:val="both"/>
              <w:rPr>
                <w:iCs/>
                <w:color w:val="000000"/>
                <w:sz w:val="24"/>
              </w:rPr>
            </w:pPr>
            <w:r w:rsidRPr="00E45D28">
              <w:rPr>
                <w:color w:val="000000"/>
                <w:sz w:val="24"/>
                <w:lang w:val="ru-RU"/>
              </w:rPr>
              <w:t>Руденко Ю. О., Дегтярьова Н. В., Юрченко А. О., Семеніхіна О. В. Використання елементів нечіткої логіки у гуманітарних дослідженнях.</w:t>
            </w:r>
            <w:r w:rsidRPr="00B655B9">
              <w:rPr>
                <w:color w:val="000000"/>
                <w:sz w:val="24"/>
              </w:rPr>
              <w:t> </w:t>
            </w:r>
            <w:r w:rsidRPr="00E45D28">
              <w:rPr>
                <w:i/>
                <w:color w:val="000000"/>
                <w:sz w:val="24"/>
                <w:lang w:val="ru-RU"/>
              </w:rPr>
              <w:t>Збірник наукових праць Національного університету кораблебудування імені адмірала Макарова</w:t>
            </w:r>
            <w:r w:rsidRPr="00E45D28">
              <w:rPr>
                <w:color w:val="000000"/>
                <w:sz w:val="24"/>
                <w:lang w:val="ru-RU"/>
              </w:rPr>
              <w:t>,</w:t>
            </w:r>
            <w:r w:rsidRPr="00B655B9">
              <w:rPr>
                <w:color w:val="000000"/>
                <w:sz w:val="24"/>
              </w:rPr>
              <w:t> </w:t>
            </w:r>
            <w:r w:rsidRPr="00E45D28">
              <w:rPr>
                <w:color w:val="000000"/>
                <w:sz w:val="24"/>
                <w:lang w:val="ru-RU"/>
              </w:rPr>
              <w:t>2020. № 1 (479). С.</w:t>
            </w:r>
            <w:r w:rsidRPr="00B655B9">
              <w:rPr>
                <w:color w:val="000000"/>
                <w:sz w:val="24"/>
              </w:rPr>
              <w:t> </w:t>
            </w:r>
            <w:r w:rsidRPr="00E45D28">
              <w:rPr>
                <w:color w:val="000000"/>
                <w:sz w:val="24"/>
                <w:lang w:val="ru-RU"/>
              </w:rPr>
              <w:t>130-134.</w:t>
            </w:r>
            <w:r w:rsidRPr="00B655B9">
              <w:rPr>
                <w:color w:val="000000"/>
                <w:sz w:val="24"/>
              </w:rPr>
              <w:t> </w:t>
            </w:r>
            <w:hyperlink r:id="rId9" w:tgtFrame="_blank" w:history="1">
              <w:r w:rsidRPr="00B655B9">
                <w:rPr>
                  <w:rStyle w:val="a6"/>
                  <w:sz w:val="24"/>
                </w:rPr>
                <w:t>https://doi.org/10.15589/znp2020.1(479).17</w:t>
              </w:r>
            </w:hyperlink>
            <w:r w:rsidRPr="00B655B9">
              <w:rPr>
                <w:color w:val="000000"/>
                <w:sz w:val="24"/>
              </w:rPr>
              <w:t> </w:t>
            </w:r>
          </w:p>
          <w:p w14:paraId="6CACEFF8" w14:textId="77777777" w:rsidR="00421DCF" w:rsidRPr="00B655B9" w:rsidRDefault="00421DCF" w:rsidP="00421DCF">
            <w:pPr>
              <w:pStyle w:val="a4"/>
              <w:widowControl/>
              <w:numPr>
                <w:ilvl w:val="0"/>
                <w:numId w:val="24"/>
              </w:numPr>
              <w:autoSpaceDE/>
              <w:autoSpaceDN/>
              <w:ind w:left="0" w:firstLine="709"/>
              <w:contextualSpacing/>
              <w:jc w:val="both"/>
              <w:rPr>
                <w:sz w:val="24"/>
              </w:rPr>
            </w:pPr>
            <w:r w:rsidRPr="00B655B9">
              <w:rPr>
                <w:color w:val="000000"/>
                <w:sz w:val="24"/>
                <w:shd w:val="clear" w:color="auto" w:fill="FFFFFF"/>
              </w:rPr>
              <w:t>Дегтярьова Н.В.,  Руденко Ю.О.,  Шамоня В. Г.,  Семеніхіна О.В. МЕТОДИКА ВИРІШЕННЯ НЕЧІТКИХ БАГАТОКРИТЕРІАЛЬНИХ ЗАДАЧ ВИБОРУ ВАРІАНТІВ. </w:t>
            </w:r>
            <w:r w:rsidRPr="00E45D28">
              <w:rPr>
                <w:i/>
                <w:color w:val="000000"/>
                <w:sz w:val="24"/>
                <w:shd w:val="clear" w:color="auto" w:fill="FFFFFF"/>
                <w:lang w:val="ru-RU"/>
              </w:rPr>
              <w:t>Збірник наукових праць Національного університету кораблебудування імені адмірала Макарова</w:t>
            </w:r>
            <w:r w:rsidRPr="00E45D28">
              <w:rPr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B655B9">
              <w:rPr>
                <w:color w:val="000000"/>
                <w:sz w:val="24"/>
                <w:shd w:val="clear" w:color="auto" w:fill="FFFFFF"/>
              </w:rPr>
              <w:t> </w:t>
            </w:r>
            <w:r w:rsidRPr="00E45D28">
              <w:rPr>
                <w:color w:val="000000"/>
                <w:sz w:val="24"/>
                <w:shd w:val="clear" w:color="auto" w:fill="FFFFFF"/>
                <w:lang w:val="ru-RU"/>
              </w:rPr>
              <w:t>2020. № 3 (481). С.</w:t>
            </w:r>
            <w:r w:rsidRPr="00B655B9">
              <w:rPr>
                <w:color w:val="000000"/>
                <w:sz w:val="24"/>
                <w:shd w:val="clear" w:color="auto" w:fill="FFFFFF"/>
              </w:rPr>
              <w:t> </w:t>
            </w:r>
            <w:r w:rsidRPr="00E45D28">
              <w:rPr>
                <w:color w:val="000000"/>
                <w:sz w:val="24"/>
                <w:shd w:val="clear" w:color="auto" w:fill="FFFFFF"/>
                <w:lang w:val="ru-RU"/>
              </w:rPr>
              <w:t>124-128.</w:t>
            </w:r>
            <w:r w:rsidRPr="00B655B9">
              <w:rPr>
                <w:color w:val="000000"/>
                <w:sz w:val="24"/>
                <w:shd w:val="clear" w:color="auto" w:fill="FFFFFF"/>
              </w:rPr>
              <w:t> </w:t>
            </w:r>
            <w:hyperlink r:id="rId10" w:tgtFrame="_blank" w:history="1">
              <w:r w:rsidRPr="00B655B9">
                <w:rPr>
                  <w:rStyle w:val="a6"/>
                  <w:sz w:val="24"/>
                  <w:shd w:val="clear" w:color="auto" w:fill="FFFFFF"/>
                </w:rPr>
                <w:t>https://doi.org/10.15589/znp2020.3(481).16</w:t>
              </w:r>
            </w:hyperlink>
          </w:p>
          <w:p w14:paraId="417EF91A" w14:textId="77777777" w:rsidR="00421DCF" w:rsidRPr="00B655B9" w:rsidRDefault="00421DCF" w:rsidP="00421DCF">
            <w:pPr>
              <w:pStyle w:val="a4"/>
              <w:widowControl/>
              <w:numPr>
                <w:ilvl w:val="0"/>
                <w:numId w:val="24"/>
              </w:numPr>
              <w:shd w:val="clear" w:color="auto" w:fill="FFFFFF"/>
              <w:autoSpaceDE/>
              <w:autoSpaceDN/>
              <w:ind w:left="0" w:firstLine="709"/>
              <w:contextualSpacing/>
              <w:jc w:val="both"/>
              <w:rPr>
                <w:color w:val="000000"/>
                <w:sz w:val="24"/>
              </w:rPr>
            </w:pPr>
            <w:r w:rsidRPr="00B655B9">
              <w:rPr>
                <w:color w:val="000000"/>
                <w:sz w:val="24"/>
              </w:rPr>
              <w:t>Yurchenko A., Semenikhina O., Rudenko Yu., Shamonia V. The Digital Teсhnology in IT-Education: the View of Ukrainian University. </w:t>
            </w:r>
            <w:r w:rsidRPr="00E45D28">
              <w:rPr>
                <w:i/>
                <w:color w:val="000000"/>
                <w:sz w:val="24"/>
                <w:lang w:val="ru-RU"/>
              </w:rPr>
              <w:t>Збірник наукових праць Національного університету кораблебудування імені адмірала Макарова</w:t>
            </w:r>
            <w:r w:rsidRPr="00E45D28">
              <w:rPr>
                <w:color w:val="000000"/>
                <w:sz w:val="24"/>
                <w:lang w:val="ru-RU"/>
              </w:rPr>
              <w:t>,</w:t>
            </w:r>
            <w:r w:rsidRPr="00B655B9">
              <w:rPr>
                <w:color w:val="000000"/>
                <w:sz w:val="24"/>
              </w:rPr>
              <w:t> </w:t>
            </w:r>
            <w:r w:rsidRPr="00E45D28">
              <w:rPr>
                <w:color w:val="000000"/>
                <w:sz w:val="24"/>
                <w:lang w:val="ru-RU"/>
              </w:rPr>
              <w:t>2020. №4 (482). С.</w:t>
            </w:r>
            <w:r w:rsidRPr="00B655B9">
              <w:rPr>
                <w:color w:val="000000"/>
                <w:sz w:val="24"/>
              </w:rPr>
              <w:t> </w:t>
            </w:r>
            <w:r w:rsidRPr="00E45D28">
              <w:rPr>
                <w:color w:val="000000"/>
                <w:sz w:val="24"/>
                <w:lang w:val="ru-RU"/>
              </w:rPr>
              <w:t>129-133.</w:t>
            </w:r>
            <w:r w:rsidRPr="00B655B9">
              <w:rPr>
                <w:color w:val="000000"/>
                <w:sz w:val="24"/>
              </w:rPr>
              <w:t> </w:t>
            </w:r>
            <w:hyperlink r:id="rId11" w:tgtFrame="_blank" w:history="1">
              <w:r w:rsidRPr="00B655B9">
                <w:rPr>
                  <w:rStyle w:val="a6"/>
                  <w:sz w:val="24"/>
                </w:rPr>
                <w:t>https://doi.org/10.15589/znp2020.4(482).15</w:t>
              </w:r>
            </w:hyperlink>
            <w:r w:rsidRPr="00B655B9">
              <w:rPr>
                <w:color w:val="000000"/>
                <w:sz w:val="24"/>
              </w:rPr>
              <w:t> </w:t>
            </w:r>
          </w:p>
          <w:p w14:paraId="3F272599" w14:textId="77777777" w:rsidR="00421DCF" w:rsidRPr="00E45D28" w:rsidRDefault="00421DCF" w:rsidP="00421DCF">
            <w:pPr>
              <w:pStyle w:val="a4"/>
              <w:widowControl/>
              <w:numPr>
                <w:ilvl w:val="0"/>
                <w:numId w:val="24"/>
              </w:numPr>
              <w:adjustRightInd w:val="0"/>
              <w:spacing w:after="40"/>
              <w:ind w:left="0" w:firstLine="709"/>
              <w:contextualSpacing/>
              <w:jc w:val="both"/>
              <w:rPr>
                <w:sz w:val="24"/>
                <w:shd w:val="clear" w:color="auto" w:fill="FFFFFF"/>
                <w:lang w:val="ru-RU"/>
              </w:rPr>
            </w:pPr>
            <w:r w:rsidRPr="00E45D28">
              <w:rPr>
                <w:sz w:val="24"/>
                <w:shd w:val="clear" w:color="auto" w:fill="FFFFFF"/>
                <w:lang w:val="ru-RU"/>
              </w:rPr>
              <w:t xml:space="preserve">Руденко Ю.Формування чат-етикету у студентів коледжів. Фізико-математична освіта,  2021. Том32. </w:t>
            </w:r>
            <w:r w:rsidRPr="00B655B9">
              <w:rPr>
                <w:sz w:val="24"/>
                <w:shd w:val="clear" w:color="auto" w:fill="FFFFFF"/>
              </w:rPr>
              <w:t>No</w:t>
            </w:r>
            <w:r w:rsidRPr="00E45D28">
              <w:rPr>
                <w:sz w:val="24"/>
                <w:shd w:val="clear" w:color="auto" w:fill="FFFFFF"/>
                <w:lang w:val="ru-RU"/>
              </w:rPr>
              <w:t>6. С. 34-40.</w:t>
            </w:r>
            <w:r w:rsidRPr="00B655B9">
              <w:rPr>
                <w:sz w:val="24"/>
                <w:shd w:val="clear" w:color="auto" w:fill="FFFFFF"/>
              </w:rPr>
              <w:t>DOI</w:t>
            </w:r>
            <w:r w:rsidRPr="00E45D28">
              <w:rPr>
                <w:sz w:val="24"/>
                <w:shd w:val="clear" w:color="auto" w:fill="FFFFFF"/>
                <w:lang w:val="ru-RU"/>
              </w:rPr>
              <w:t xml:space="preserve">: </w:t>
            </w:r>
            <w:hyperlink r:id="rId12" w:history="1">
              <w:r w:rsidRPr="00B655B9">
                <w:rPr>
                  <w:rStyle w:val="a6"/>
                  <w:sz w:val="24"/>
                  <w:shd w:val="clear" w:color="auto" w:fill="FFFFFF"/>
                </w:rPr>
                <w:t>https</w:t>
              </w:r>
              <w:r w:rsidRPr="00E45D28">
                <w:rPr>
                  <w:rStyle w:val="a6"/>
                  <w:sz w:val="24"/>
                  <w:shd w:val="clear" w:color="auto" w:fill="FFFFFF"/>
                  <w:lang w:val="ru-RU"/>
                </w:rPr>
                <w:t>://</w:t>
              </w:r>
              <w:r w:rsidRPr="00B655B9">
                <w:rPr>
                  <w:rStyle w:val="a6"/>
                  <w:sz w:val="24"/>
                  <w:shd w:val="clear" w:color="auto" w:fill="FFFFFF"/>
                </w:rPr>
                <w:t>doi</w:t>
              </w:r>
              <w:r w:rsidRPr="00E45D28">
                <w:rPr>
                  <w:rStyle w:val="a6"/>
                  <w:sz w:val="24"/>
                  <w:shd w:val="clear" w:color="auto" w:fill="FFFFFF"/>
                  <w:lang w:val="ru-RU"/>
                </w:rPr>
                <w:t>.</w:t>
              </w:r>
              <w:r w:rsidRPr="00B655B9">
                <w:rPr>
                  <w:rStyle w:val="a6"/>
                  <w:sz w:val="24"/>
                  <w:shd w:val="clear" w:color="auto" w:fill="FFFFFF"/>
                </w:rPr>
                <w:t>org</w:t>
              </w:r>
              <w:r w:rsidRPr="00E45D28">
                <w:rPr>
                  <w:rStyle w:val="a6"/>
                  <w:sz w:val="24"/>
                  <w:shd w:val="clear" w:color="auto" w:fill="FFFFFF"/>
                  <w:lang w:val="ru-RU"/>
                </w:rPr>
                <w:t>/10.31110/2413-1571-2021-032-6-006</w:t>
              </w:r>
            </w:hyperlink>
          </w:p>
          <w:p w14:paraId="3CEBDE56" w14:textId="0E58E877" w:rsidR="00B41ACD" w:rsidRPr="00421DCF" w:rsidRDefault="00B41ACD" w:rsidP="00421DCF">
            <w:pPr>
              <w:pStyle w:val="a4"/>
              <w:ind w:left="68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41ACD" w14:paraId="229AE1A1" w14:textId="77777777" w:rsidTr="005E11C3">
        <w:tc>
          <w:tcPr>
            <w:tcW w:w="4284" w:type="dxa"/>
          </w:tcPr>
          <w:p w14:paraId="6140FAC5" w14:textId="77777777" w:rsidR="00B41ACD" w:rsidRPr="00B41ACD" w:rsidRDefault="007B4DD5" w:rsidP="007B4DD5">
            <w:pPr>
              <w:jc w:val="both"/>
              <w:rPr>
                <w:b/>
                <w:sz w:val="24"/>
                <w:szCs w:val="24"/>
              </w:rPr>
            </w:pPr>
            <w:r w:rsidRPr="007D3FD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2) 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</w:t>
            </w:r>
          </w:p>
        </w:tc>
        <w:tc>
          <w:tcPr>
            <w:tcW w:w="5242" w:type="dxa"/>
          </w:tcPr>
          <w:p w14:paraId="14E14EDB" w14:textId="77777777" w:rsidR="00B41ACD" w:rsidRDefault="00B41ACD" w:rsidP="007B4DD5">
            <w:pPr>
              <w:pStyle w:val="a3"/>
              <w:spacing w:before="66"/>
              <w:ind w:left="0" w:right="1031" w:firstLine="0"/>
              <w:jc w:val="both"/>
              <w:rPr>
                <w:sz w:val="24"/>
              </w:rPr>
            </w:pPr>
          </w:p>
        </w:tc>
      </w:tr>
      <w:tr w:rsidR="00675FE0" w14:paraId="3D1F5D61" w14:textId="77777777" w:rsidTr="005E11C3">
        <w:tc>
          <w:tcPr>
            <w:tcW w:w="4284" w:type="dxa"/>
          </w:tcPr>
          <w:p w14:paraId="2ACEAE90" w14:textId="77777777" w:rsidR="00675FE0" w:rsidRPr="007D3FDA" w:rsidRDefault="00675FE0" w:rsidP="00675FE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D3FDA">
              <w:rPr>
                <w:color w:val="000000"/>
                <w:sz w:val="20"/>
                <w:szCs w:val="20"/>
              </w:rPr>
              <w:t>3) наявність виданого підручника  чи  навчального посібника (включаючи електронні) або монографії (загальним обсягом не менше </w:t>
            </w:r>
          </w:p>
          <w:p w14:paraId="560B9251" w14:textId="77777777" w:rsidR="00675FE0" w:rsidRPr="00B41ACD" w:rsidRDefault="00675FE0" w:rsidP="00675FE0">
            <w:pPr>
              <w:jc w:val="both"/>
              <w:rPr>
                <w:b/>
                <w:sz w:val="24"/>
                <w:szCs w:val="24"/>
              </w:rPr>
            </w:pPr>
            <w:r w:rsidRPr="007D3FDA">
              <w:rPr>
                <w:b/>
                <w:color w:val="000000"/>
                <w:sz w:val="20"/>
                <w:szCs w:val="20"/>
              </w:rPr>
              <w:t>5 авторських аркушів -120 сторінок</w:t>
            </w:r>
            <w:r w:rsidRPr="007D3FDA">
              <w:rPr>
                <w:color w:val="000000"/>
                <w:sz w:val="20"/>
                <w:szCs w:val="20"/>
              </w:rPr>
              <w:t xml:space="preserve">), в тому числі видані у співавторстві (обсягом не менше </w:t>
            </w:r>
            <w:r w:rsidRPr="007D3FDA">
              <w:rPr>
                <w:b/>
                <w:color w:val="000000"/>
                <w:sz w:val="20"/>
                <w:szCs w:val="20"/>
              </w:rPr>
              <w:t>1,5 авторського аркуша – 36 сторінок</w:t>
            </w:r>
            <w:r w:rsidRPr="007D3FDA">
              <w:rPr>
                <w:color w:val="000000"/>
                <w:sz w:val="20"/>
                <w:szCs w:val="20"/>
              </w:rPr>
              <w:t xml:space="preserve"> на кожного співавтора)</w:t>
            </w:r>
          </w:p>
        </w:tc>
        <w:tc>
          <w:tcPr>
            <w:tcW w:w="5242" w:type="dxa"/>
          </w:tcPr>
          <w:p w14:paraId="74702F1D" w14:textId="391BBB4E" w:rsidR="00675FE0" w:rsidRPr="00675FE0" w:rsidRDefault="00675FE0" w:rsidP="00675FE0">
            <w:pPr>
              <w:pStyle w:val="a4"/>
              <w:widowControl/>
              <w:adjustRightInd w:val="0"/>
              <w:spacing w:after="40" w:line="276" w:lineRule="auto"/>
              <w:ind w:left="709"/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75FE0">
              <w:rPr>
                <w:b/>
                <w:bCs/>
                <w:sz w:val="24"/>
                <w:szCs w:val="24"/>
                <w:u w:val="single"/>
              </w:rPr>
              <w:t>Монографії</w:t>
            </w:r>
          </w:p>
          <w:p w14:paraId="5A70AE43" w14:textId="16707CCB" w:rsidR="00675FE0" w:rsidRPr="0009038C" w:rsidRDefault="00675FE0" w:rsidP="00675FE0">
            <w:pPr>
              <w:pStyle w:val="a4"/>
              <w:widowControl/>
              <w:numPr>
                <w:ilvl w:val="0"/>
                <w:numId w:val="22"/>
              </w:numPr>
              <w:adjustRightInd w:val="0"/>
              <w:spacing w:after="40" w:line="276" w:lineRule="auto"/>
              <w:ind w:left="0" w:firstLine="709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9038C">
              <w:rPr>
                <w:sz w:val="24"/>
                <w:szCs w:val="24"/>
                <w:lang w:val="en-US"/>
              </w:rPr>
              <w:t xml:space="preserve">Nelia Dehtiarova, </w:t>
            </w:r>
            <w:r w:rsidRPr="0009038C">
              <w:rPr>
                <w:b/>
                <w:bCs/>
                <w:sz w:val="24"/>
                <w:szCs w:val="24"/>
                <w:lang w:val="en-US"/>
              </w:rPr>
              <w:t>Yulia Rudenko</w:t>
            </w:r>
            <w:r w:rsidRPr="0009038C">
              <w:rPr>
                <w:sz w:val="24"/>
                <w:szCs w:val="24"/>
                <w:lang w:val="en-US"/>
              </w:rPr>
              <w:t>, Sergii Petrenko. PEDAGOGICAL DESIGN IN E-LEARNING. MODERN approaches to knowledge management development: collective monograph / [editorial board Darko Bele, Lidija Weis]. (pp. 313-323). Ljubljana: VŠPV, Visoka šola za poslovne vede = Ljubljana School of Business, 2020</w:t>
            </w:r>
            <w:r w:rsidRPr="0009038C">
              <w:rPr>
                <w:sz w:val="24"/>
                <w:szCs w:val="24"/>
              </w:rPr>
              <w:t xml:space="preserve">. </w:t>
            </w:r>
            <w:r w:rsidRPr="0009038C">
              <w:rPr>
                <w:b/>
                <w:bCs/>
                <w:sz w:val="24"/>
                <w:szCs w:val="24"/>
              </w:rPr>
              <w:t>(1,8 др. арк.)</w:t>
            </w:r>
          </w:p>
          <w:p w14:paraId="2FDA2F76" w14:textId="77777777" w:rsidR="00675FE0" w:rsidRPr="0009038C" w:rsidRDefault="00675FE0" w:rsidP="00675FE0">
            <w:pPr>
              <w:pStyle w:val="a4"/>
              <w:widowControl/>
              <w:numPr>
                <w:ilvl w:val="0"/>
                <w:numId w:val="22"/>
              </w:numPr>
              <w:adjustRightInd w:val="0"/>
              <w:spacing w:after="40" w:line="276" w:lineRule="auto"/>
              <w:ind w:left="0" w:firstLine="709"/>
              <w:contextualSpacing/>
              <w:jc w:val="both"/>
              <w:rPr>
                <w:rStyle w:val="a6"/>
                <w:sz w:val="24"/>
                <w:szCs w:val="24"/>
              </w:rPr>
            </w:pPr>
            <w:r w:rsidRPr="0009038C">
              <w:rPr>
                <w:b/>
                <w:bCs/>
                <w:sz w:val="24"/>
                <w:szCs w:val="24"/>
                <w:lang w:val="en-US"/>
              </w:rPr>
              <w:t>Yulia Rudenko</w:t>
            </w:r>
            <w:r w:rsidRPr="0009038C">
              <w:rPr>
                <w:sz w:val="24"/>
                <w:szCs w:val="24"/>
                <w:lang w:val="en-US"/>
              </w:rPr>
              <w:t xml:space="preserve"> , Olena Semenikhina. Analysis of distance learning </w:t>
            </w:r>
            <w:r w:rsidRPr="0009038C">
              <w:rPr>
                <w:sz w:val="24"/>
                <w:szCs w:val="24"/>
                <w:lang w:val="en-US"/>
              </w:rPr>
              <w:lastRenderedPageBreak/>
              <w:t xml:space="preserve">experience in colleges of Sumy region of Ukraine… /Education during a pandemic crisis: problems and prospects. Monograph. Eds. Tetyana Nestorenko &amp; Tadeusz Pokusa. Opole: The Academy of Management and Administration in Opole, 2020; ISBN 978-83-66567-08-5; pp.296, illus., tabs., bibls. </w:t>
            </w:r>
            <w:hyperlink r:id="rId13" w:history="1">
              <w:r w:rsidRPr="0009038C">
                <w:rPr>
                  <w:rStyle w:val="a6"/>
                  <w:sz w:val="24"/>
                  <w:szCs w:val="24"/>
                </w:rPr>
                <w:t>http://pedagogika.wszia.opole.pl/ebook/9_2020.pdf</w:t>
              </w:r>
            </w:hyperlink>
            <w:r w:rsidRPr="0009038C">
              <w:rPr>
                <w:rStyle w:val="a6"/>
                <w:sz w:val="24"/>
                <w:szCs w:val="24"/>
              </w:rPr>
              <w:t xml:space="preserve"> </w:t>
            </w:r>
            <w:r w:rsidRPr="0009038C">
              <w:rPr>
                <w:b/>
                <w:bCs/>
                <w:sz w:val="24"/>
                <w:szCs w:val="24"/>
              </w:rPr>
              <w:t>(1,8 др. арк.)</w:t>
            </w:r>
          </w:p>
          <w:p w14:paraId="605B83A7" w14:textId="77ED7C05" w:rsidR="00675FE0" w:rsidRDefault="00675FE0" w:rsidP="00675FE0">
            <w:pPr>
              <w:pStyle w:val="a4"/>
              <w:widowControl/>
              <w:numPr>
                <w:ilvl w:val="0"/>
                <w:numId w:val="22"/>
              </w:numPr>
              <w:autoSpaceDE/>
              <w:autoSpaceDN/>
              <w:spacing w:line="276" w:lineRule="auto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09038C">
              <w:rPr>
                <w:sz w:val="24"/>
                <w:szCs w:val="24"/>
              </w:rPr>
              <w:t>Дегтярьова Н.В., </w:t>
            </w:r>
            <w:r w:rsidRPr="0009038C">
              <w:rPr>
                <w:b/>
                <w:bCs/>
                <w:sz w:val="24"/>
                <w:szCs w:val="24"/>
              </w:rPr>
              <w:t>Руденко Ю.О</w:t>
            </w:r>
            <w:r w:rsidRPr="0009038C">
              <w:rPr>
                <w:sz w:val="24"/>
                <w:szCs w:val="24"/>
              </w:rPr>
              <w:t>. Електронні ресурси та сервіси інтернет в контексті реалізації електронного навчання. Професійна підготовка вчителя в умовах цифрового освітнього середовища : [монографія] / за заг.ред.  О.В. Семеніхіної; СумПДУ імені А.С.Макаренка – Суми : ФОП ЦЬома С.П., 2020. С.55-82</w:t>
            </w:r>
            <w:r w:rsidRPr="00607B94">
              <w:rPr>
                <w:sz w:val="24"/>
                <w:szCs w:val="24"/>
              </w:rPr>
              <w:t xml:space="preserve"> (1,5 др. арк.)</w:t>
            </w:r>
          </w:p>
          <w:p w14:paraId="6CBBC01A" w14:textId="001A47C0" w:rsidR="00675FE0" w:rsidRPr="00675FE0" w:rsidRDefault="00675FE0" w:rsidP="00675FE0">
            <w:pPr>
              <w:pStyle w:val="a4"/>
              <w:widowControl/>
              <w:autoSpaceDE/>
              <w:autoSpaceDN/>
              <w:spacing w:line="276" w:lineRule="auto"/>
              <w:ind w:left="709"/>
              <w:contextualSpacing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75FE0">
              <w:rPr>
                <w:b/>
                <w:bCs/>
                <w:sz w:val="24"/>
                <w:szCs w:val="24"/>
                <w:u w:val="single"/>
              </w:rPr>
              <w:t xml:space="preserve">Підручник </w:t>
            </w:r>
          </w:p>
          <w:p w14:paraId="25B8C9B8" w14:textId="31D689F1" w:rsidR="00675FE0" w:rsidRPr="007B4DD5" w:rsidRDefault="00675FE0" w:rsidP="00675FE0">
            <w:pPr>
              <w:pStyle w:val="a4"/>
              <w:numPr>
                <w:ilvl w:val="0"/>
                <w:numId w:val="14"/>
              </w:numPr>
              <w:ind w:left="58" w:firstLine="0"/>
              <w:jc w:val="both"/>
            </w:pPr>
            <w:r w:rsidRPr="00607B94">
              <w:rPr>
                <w:b/>
                <w:bCs/>
                <w:sz w:val="24"/>
                <w:szCs w:val="24"/>
              </w:rPr>
              <w:t>Ю.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07B94">
              <w:rPr>
                <w:b/>
                <w:bCs/>
                <w:sz w:val="24"/>
                <w:szCs w:val="24"/>
              </w:rPr>
              <w:t>Руденко,</w:t>
            </w:r>
            <w:r w:rsidRPr="00607B94">
              <w:rPr>
                <w:sz w:val="24"/>
                <w:szCs w:val="24"/>
              </w:rPr>
              <w:t xml:space="preserve"> О.Руденко, О.Демиденко Роль штучного інтелекту в медицині майбутнього1. ЕКСАБАЙТОВА ЕКОНОМІКА: Т 26 підручник. За науковою ред. к.е.н., доц. Татомир І.Л., к.техн.н., доц. Шульжика Ю.О. Трускавець: ПОСВІТ, 2022, 292 с. СТОР. 122-131</w:t>
            </w:r>
            <w:r>
              <w:rPr>
                <w:sz w:val="24"/>
                <w:szCs w:val="24"/>
              </w:rPr>
              <w:t>.</w:t>
            </w:r>
          </w:p>
        </w:tc>
      </w:tr>
      <w:tr w:rsidR="00675FE0" w14:paraId="7732B827" w14:textId="77777777" w:rsidTr="005E11C3">
        <w:tc>
          <w:tcPr>
            <w:tcW w:w="4284" w:type="dxa"/>
          </w:tcPr>
          <w:p w14:paraId="774E1B4A" w14:textId="77777777" w:rsidR="00675FE0" w:rsidRPr="00B41ACD" w:rsidRDefault="00675FE0" w:rsidP="00675FE0">
            <w:pPr>
              <w:jc w:val="both"/>
              <w:rPr>
                <w:b/>
                <w:sz w:val="24"/>
                <w:szCs w:val="24"/>
              </w:rPr>
            </w:pPr>
            <w:r w:rsidRPr="007D3FD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</w:t>
            </w:r>
          </w:p>
        </w:tc>
        <w:tc>
          <w:tcPr>
            <w:tcW w:w="5242" w:type="dxa"/>
          </w:tcPr>
          <w:p w14:paraId="092A9353" w14:textId="77777777" w:rsidR="00421DCF" w:rsidRPr="00A76194" w:rsidRDefault="00421DCF" w:rsidP="00421DCF">
            <w:pPr>
              <w:pStyle w:val="a4"/>
              <w:numPr>
                <w:ilvl w:val="0"/>
                <w:numId w:val="26"/>
              </w:numPr>
              <w:ind w:left="0" w:firstLine="360"/>
              <w:rPr>
                <w:lang w:eastAsia="ru-RU"/>
              </w:rPr>
            </w:pPr>
            <w:r w:rsidRPr="00A60C14">
              <w:rPr>
                <w:rFonts w:eastAsia="Calibri"/>
              </w:rPr>
              <w:t>Руденко Ю.О.</w:t>
            </w:r>
            <w:r>
              <w:rPr>
                <w:rFonts w:eastAsia="Calibri"/>
              </w:rPr>
              <w:t xml:space="preserve"> </w:t>
            </w:r>
            <w:r w:rsidRPr="00A76194">
              <w:rPr>
                <w:lang w:eastAsia="ru-RU"/>
              </w:rPr>
              <w:t>Логічні основи інформаційних систем. Лекції</w:t>
            </w:r>
            <w:r>
              <w:rPr>
                <w:lang w:eastAsia="ru-RU"/>
              </w:rPr>
              <w:t>.</w:t>
            </w:r>
            <w:r w:rsidRPr="00A7619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Суми: СумДПУ ім. А.С. Макаренка,</w:t>
            </w:r>
            <w:r w:rsidRPr="00A7619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2020. </w:t>
            </w:r>
            <w:r w:rsidRPr="00A76194">
              <w:rPr>
                <w:lang w:eastAsia="ru-RU"/>
              </w:rPr>
              <w:t>20 с.</w:t>
            </w:r>
          </w:p>
          <w:p w14:paraId="416281A3" w14:textId="2AC5313B" w:rsidR="00421DCF" w:rsidRPr="00A76194" w:rsidRDefault="00421DCF" w:rsidP="00421DCF">
            <w:pPr>
              <w:pStyle w:val="a4"/>
              <w:numPr>
                <w:ilvl w:val="0"/>
                <w:numId w:val="26"/>
              </w:numPr>
              <w:ind w:left="0" w:firstLine="360"/>
              <w:rPr>
                <w:lang w:eastAsia="ru-RU"/>
              </w:rPr>
            </w:pPr>
            <w:r w:rsidRPr="00A60C14">
              <w:rPr>
                <w:rFonts w:eastAsia="Calibri"/>
              </w:rPr>
              <w:t>Руденко Ю.О.</w:t>
            </w:r>
            <w:r>
              <w:rPr>
                <w:rFonts w:eastAsia="Calibri"/>
              </w:rPr>
              <w:t xml:space="preserve"> </w:t>
            </w:r>
            <w:r w:rsidRPr="00A76194">
              <w:rPr>
                <w:lang w:eastAsia="ru-RU"/>
              </w:rPr>
              <w:t>Штучний інтелект. Лекції</w:t>
            </w:r>
            <w:r>
              <w:rPr>
                <w:lang w:eastAsia="ru-RU"/>
              </w:rPr>
              <w:t>. Суми: СумДПУ ім. А.С. Макаренка,</w:t>
            </w:r>
            <w:r w:rsidRPr="00A7619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2020.</w:t>
            </w:r>
            <w:r w:rsidRPr="00A76194">
              <w:rPr>
                <w:lang w:eastAsia="ru-RU"/>
              </w:rPr>
              <w:t xml:space="preserve"> 30 с.</w:t>
            </w:r>
          </w:p>
          <w:p w14:paraId="1EDF4A51" w14:textId="1CA81D22" w:rsidR="00675FE0" w:rsidRPr="007B4DD5" w:rsidRDefault="00421DCF" w:rsidP="00421DCF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</w:pPr>
            <w:r w:rsidRPr="00A60C14">
              <w:rPr>
                <w:rFonts w:eastAsia="Calibri"/>
              </w:rPr>
              <w:t>Руденко Ю.О.</w:t>
            </w:r>
            <w:r>
              <w:rPr>
                <w:rFonts w:eastAsia="Calibri"/>
              </w:rPr>
              <w:t xml:space="preserve"> </w:t>
            </w:r>
            <w:r w:rsidRPr="00A76194">
              <w:rPr>
                <w:lang w:eastAsia="ru-RU"/>
              </w:rPr>
              <w:t>Програмування JavaScript. Лабораторні роботи</w:t>
            </w:r>
            <w:r>
              <w:rPr>
                <w:lang w:eastAsia="ru-RU"/>
              </w:rPr>
              <w:t>. Суми: СумДПУ ім. А.С. Макаренка,</w:t>
            </w:r>
            <w:r w:rsidRPr="00A7619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2020.</w:t>
            </w:r>
            <w:r w:rsidRPr="00A76194">
              <w:rPr>
                <w:lang w:eastAsia="ru-RU"/>
              </w:rPr>
              <w:t xml:space="preserve"> 40 с.</w:t>
            </w:r>
          </w:p>
        </w:tc>
      </w:tr>
      <w:tr w:rsidR="00675FE0" w14:paraId="227D0A77" w14:textId="77777777" w:rsidTr="005E11C3">
        <w:tc>
          <w:tcPr>
            <w:tcW w:w="4284" w:type="dxa"/>
          </w:tcPr>
          <w:p w14:paraId="6FCF9FE2" w14:textId="77777777" w:rsidR="00675FE0" w:rsidRPr="006C3F21" w:rsidRDefault="00675FE0" w:rsidP="00675FE0">
            <w:pPr>
              <w:jc w:val="both"/>
              <w:rPr>
                <w:color w:val="000000"/>
                <w:lang w:eastAsia="uk-UA"/>
              </w:rPr>
            </w:pPr>
            <w:r w:rsidRPr="006C3F21">
              <w:rPr>
                <w:color w:val="000000"/>
                <w:lang w:eastAsia="uk-UA"/>
              </w:rPr>
              <w:t xml:space="preserve"> </w:t>
            </w:r>
            <w:r w:rsidRPr="006C3F21">
              <w:rPr>
                <w:color w:val="000000"/>
                <w:shd w:val="clear" w:color="auto" w:fill="FFFFFF"/>
              </w:rPr>
              <w:t xml:space="preserve"> 5) захист дисертації на здобуття наукового ступеня</w:t>
            </w:r>
          </w:p>
        </w:tc>
        <w:tc>
          <w:tcPr>
            <w:tcW w:w="5242" w:type="dxa"/>
          </w:tcPr>
          <w:p w14:paraId="0B359AB7" w14:textId="77777777" w:rsidR="00675FE0" w:rsidRDefault="00675FE0" w:rsidP="00675FE0">
            <w:pPr>
              <w:pStyle w:val="a3"/>
              <w:spacing w:before="66"/>
              <w:ind w:left="0" w:right="1031" w:firstLine="0"/>
              <w:jc w:val="both"/>
              <w:rPr>
                <w:sz w:val="24"/>
              </w:rPr>
            </w:pPr>
          </w:p>
        </w:tc>
      </w:tr>
      <w:tr w:rsidR="00675FE0" w14:paraId="37C5A91C" w14:textId="77777777" w:rsidTr="005E11C3">
        <w:tc>
          <w:tcPr>
            <w:tcW w:w="4284" w:type="dxa"/>
          </w:tcPr>
          <w:p w14:paraId="3207429C" w14:textId="77777777" w:rsidR="00675FE0" w:rsidRPr="006C3F21" w:rsidRDefault="00675FE0" w:rsidP="00675FE0">
            <w:pPr>
              <w:jc w:val="both"/>
              <w:rPr>
                <w:color w:val="000000"/>
                <w:lang w:eastAsia="uk-UA"/>
              </w:rPr>
            </w:pPr>
            <w:r w:rsidRPr="006C3F21">
              <w:rPr>
                <w:color w:val="000000"/>
                <w:shd w:val="clear" w:color="auto" w:fill="FFFFFF"/>
              </w:rPr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5242" w:type="dxa"/>
          </w:tcPr>
          <w:p w14:paraId="5B932A2B" w14:textId="77777777" w:rsidR="00675FE0" w:rsidRDefault="00675FE0" w:rsidP="00675FE0">
            <w:pPr>
              <w:pStyle w:val="a3"/>
              <w:spacing w:before="66"/>
              <w:ind w:left="0" w:right="1031" w:firstLine="0"/>
              <w:jc w:val="both"/>
              <w:rPr>
                <w:sz w:val="24"/>
              </w:rPr>
            </w:pPr>
          </w:p>
        </w:tc>
      </w:tr>
      <w:tr w:rsidR="00675FE0" w14:paraId="24CEC9BA" w14:textId="77777777" w:rsidTr="005E11C3">
        <w:tc>
          <w:tcPr>
            <w:tcW w:w="4284" w:type="dxa"/>
          </w:tcPr>
          <w:p w14:paraId="34F569D2" w14:textId="77777777" w:rsidR="00675FE0" w:rsidRPr="00B41ACD" w:rsidRDefault="00675FE0" w:rsidP="00675FE0">
            <w:pPr>
              <w:jc w:val="both"/>
              <w:rPr>
                <w:b/>
                <w:sz w:val="24"/>
                <w:szCs w:val="24"/>
              </w:rPr>
            </w:pPr>
            <w:r w:rsidRPr="007D3FDA">
              <w:rPr>
                <w:color w:val="000000"/>
                <w:sz w:val="20"/>
                <w:szCs w:val="20"/>
                <w:shd w:val="clear" w:color="auto" w:fill="FFFFFF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</w:t>
            </w:r>
          </w:p>
        </w:tc>
        <w:tc>
          <w:tcPr>
            <w:tcW w:w="5242" w:type="dxa"/>
          </w:tcPr>
          <w:p w14:paraId="45E95E2D" w14:textId="42EF4BE1" w:rsidR="00675FE0" w:rsidRPr="00421DCF" w:rsidRDefault="00421DCF" w:rsidP="00B420DD">
            <w:pPr>
              <w:pStyle w:val="a3"/>
              <w:spacing w:before="66"/>
              <w:ind w:left="0" w:firstLine="0"/>
              <w:jc w:val="both"/>
              <w:rPr>
                <w:sz w:val="24"/>
              </w:rPr>
            </w:pPr>
            <w:r>
              <w:rPr>
                <w:b w:val="0"/>
                <w:bCs w:val="0"/>
                <w:sz w:val="22"/>
                <w:szCs w:val="22"/>
              </w:rPr>
              <w:t>О</w:t>
            </w:r>
            <w:r w:rsidR="00B420DD" w:rsidRPr="00B420DD">
              <w:rPr>
                <w:b w:val="0"/>
                <w:bCs w:val="0"/>
                <w:sz w:val="22"/>
                <w:szCs w:val="22"/>
              </w:rPr>
              <w:t>фіційний опонент здобувача Костенка Д.В. на здобуття наукового ступеня кандидата педагогічних наук. Тема дисертації «ФОРМУВАННЯ МІЖКУЛЬТУРНОЇ КОМПЕТЕНТНОСТІ У МАЙБУТНІХ ФАХІВЦІВ ГАЛУЗІ «ІНФОРМАЦІЙНІ ТЕХНОЛОГІЇ» В ОСВІТНЬОМУ СЕРЕДОВИЩІ УНІВЕРСИТЕТУ»</w:t>
            </w:r>
            <w:r w:rsidRPr="00421DCF">
              <w:rPr>
                <w:b w:val="0"/>
                <w:bCs w:val="0"/>
                <w:sz w:val="22"/>
                <w:szCs w:val="22"/>
              </w:rPr>
              <w:t xml:space="preserve"> м.Ки</w:t>
            </w:r>
            <w:r>
              <w:rPr>
                <w:b w:val="0"/>
                <w:bCs w:val="0"/>
                <w:sz w:val="22"/>
                <w:szCs w:val="22"/>
              </w:rPr>
              <w:t>їв 2019 р.</w:t>
            </w:r>
          </w:p>
        </w:tc>
      </w:tr>
      <w:tr w:rsidR="00675FE0" w14:paraId="46918709" w14:textId="77777777" w:rsidTr="005E11C3">
        <w:tc>
          <w:tcPr>
            <w:tcW w:w="4284" w:type="dxa"/>
          </w:tcPr>
          <w:p w14:paraId="2C1DB532" w14:textId="77777777" w:rsidR="00675FE0" w:rsidRPr="006C3F21" w:rsidRDefault="00675FE0" w:rsidP="00675FE0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6C3F21">
              <w:rPr>
                <w:color w:val="000000"/>
                <w:sz w:val="20"/>
                <w:szCs w:val="20"/>
                <w:shd w:val="clear" w:color="auto" w:fill="FFFFFF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</w:t>
            </w:r>
          </w:p>
        </w:tc>
        <w:tc>
          <w:tcPr>
            <w:tcW w:w="5242" w:type="dxa"/>
          </w:tcPr>
          <w:p w14:paraId="366472B6" w14:textId="1DD3832F" w:rsidR="00675FE0" w:rsidRPr="006C3F21" w:rsidRDefault="00B420DD" w:rsidP="00675FE0">
            <w:pPr>
              <w:pStyle w:val="a3"/>
              <w:spacing w:before="66"/>
              <w:ind w:left="0" w:right="1031" w:firstLine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Член редакційної ради фахового </w:t>
            </w:r>
            <w:r w:rsidR="00421DCF">
              <w:rPr>
                <w:b w:val="0"/>
                <w:sz w:val="24"/>
              </w:rPr>
              <w:t xml:space="preserve">наукового </w:t>
            </w:r>
            <w:r>
              <w:rPr>
                <w:b w:val="0"/>
                <w:sz w:val="24"/>
              </w:rPr>
              <w:t>журналу «Освіта. Наука. Інноватика»</w:t>
            </w:r>
            <w:r w:rsidR="00421DCF">
              <w:rPr>
                <w:b w:val="0"/>
                <w:sz w:val="24"/>
              </w:rPr>
              <w:t xml:space="preserve"> СУМПДУ.</w:t>
            </w:r>
          </w:p>
        </w:tc>
      </w:tr>
      <w:tr w:rsidR="00675FE0" w14:paraId="1B1B1D7B" w14:textId="77777777" w:rsidTr="005E11C3">
        <w:tc>
          <w:tcPr>
            <w:tcW w:w="4284" w:type="dxa"/>
          </w:tcPr>
          <w:p w14:paraId="57F632B8" w14:textId="77777777" w:rsidR="00675FE0" w:rsidRPr="006C3F21" w:rsidRDefault="00675FE0" w:rsidP="00675FE0">
            <w:pPr>
              <w:jc w:val="both"/>
              <w:rPr>
                <w:b/>
                <w:sz w:val="20"/>
                <w:szCs w:val="20"/>
              </w:rPr>
            </w:pPr>
            <w:r w:rsidRPr="006C3F21">
              <w:rPr>
                <w:color w:val="000000"/>
                <w:sz w:val="20"/>
                <w:szCs w:val="20"/>
                <w:shd w:val="clear" w:color="auto" w:fill="FFFFFF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</w:t>
            </w:r>
            <w:r w:rsidRPr="006C3F2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</w:t>
            </w:r>
          </w:p>
        </w:tc>
        <w:tc>
          <w:tcPr>
            <w:tcW w:w="5242" w:type="dxa"/>
          </w:tcPr>
          <w:p w14:paraId="1B049D81" w14:textId="77777777" w:rsidR="00675FE0" w:rsidRDefault="00675FE0" w:rsidP="00675FE0">
            <w:pPr>
              <w:pStyle w:val="a3"/>
              <w:spacing w:before="66"/>
              <w:ind w:left="0" w:right="1031" w:firstLine="0"/>
              <w:jc w:val="both"/>
              <w:rPr>
                <w:sz w:val="24"/>
              </w:rPr>
            </w:pPr>
          </w:p>
        </w:tc>
      </w:tr>
      <w:tr w:rsidR="00675FE0" w14:paraId="78404B38" w14:textId="77777777" w:rsidTr="005E11C3">
        <w:tc>
          <w:tcPr>
            <w:tcW w:w="4284" w:type="dxa"/>
          </w:tcPr>
          <w:p w14:paraId="7A46B353" w14:textId="77777777" w:rsidR="00675FE0" w:rsidRPr="007D3FDA" w:rsidRDefault="00675FE0" w:rsidP="00675FE0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A">
              <w:rPr>
                <w:color w:val="000000"/>
                <w:sz w:val="20"/>
                <w:szCs w:val="20"/>
                <w:shd w:val="clear" w:color="auto" w:fill="FFFFFF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</w:t>
            </w:r>
          </w:p>
        </w:tc>
        <w:tc>
          <w:tcPr>
            <w:tcW w:w="5242" w:type="dxa"/>
          </w:tcPr>
          <w:p w14:paraId="055A6779" w14:textId="77777777" w:rsidR="00675FE0" w:rsidRDefault="00675FE0" w:rsidP="00675FE0">
            <w:pPr>
              <w:pStyle w:val="a3"/>
              <w:spacing w:before="66"/>
              <w:ind w:left="0" w:right="1031" w:firstLine="0"/>
              <w:jc w:val="both"/>
              <w:rPr>
                <w:sz w:val="24"/>
              </w:rPr>
            </w:pPr>
          </w:p>
        </w:tc>
      </w:tr>
      <w:tr w:rsidR="00675FE0" w14:paraId="0C3512B6" w14:textId="77777777" w:rsidTr="005E11C3">
        <w:tc>
          <w:tcPr>
            <w:tcW w:w="4284" w:type="dxa"/>
          </w:tcPr>
          <w:p w14:paraId="5592A15F" w14:textId="77777777" w:rsidR="00675FE0" w:rsidRPr="006C3F21" w:rsidRDefault="00675FE0" w:rsidP="00675FE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C3F21">
              <w:rPr>
                <w:color w:val="000000"/>
                <w:sz w:val="20"/>
                <w:szCs w:val="20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5242" w:type="dxa"/>
          </w:tcPr>
          <w:p w14:paraId="7545A76E" w14:textId="77777777" w:rsidR="00675FE0" w:rsidRDefault="00675FE0" w:rsidP="00675FE0">
            <w:pPr>
              <w:pStyle w:val="a3"/>
              <w:spacing w:before="66"/>
              <w:ind w:left="0" w:right="1031" w:firstLine="0"/>
              <w:jc w:val="both"/>
              <w:rPr>
                <w:sz w:val="24"/>
              </w:rPr>
            </w:pPr>
          </w:p>
        </w:tc>
      </w:tr>
      <w:tr w:rsidR="00675FE0" w14:paraId="081620E5" w14:textId="77777777" w:rsidTr="005E11C3">
        <w:tc>
          <w:tcPr>
            <w:tcW w:w="4284" w:type="dxa"/>
          </w:tcPr>
          <w:p w14:paraId="6B1B8B62" w14:textId="77777777" w:rsidR="00675FE0" w:rsidRPr="00B41ACD" w:rsidRDefault="00675FE0" w:rsidP="00675FE0">
            <w:pPr>
              <w:jc w:val="both"/>
              <w:rPr>
                <w:b/>
                <w:sz w:val="24"/>
                <w:szCs w:val="24"/>
              </w:rPr>
            </w:pPr>
            <w:r w:rsidRPr="007D3FDA">
              <w:rPr>
                <w:color w:val="000000"/>
                <w:sz w:val="20"/>
                <w:szCs w:val="20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5242" w:type="dxa"/>
          </w:tcPr>
          <w:p w14:paraId="33EC3766" w14:textId="66E13595" w:rsidR="00675FE0" w:rsidRPr="006C3F21" w:rsidRDefault="00675FE0" w:rsidP="008A3400">
            <w:pPr>
              <w:pStyle w:val="a4"/>
              <w:widowControl/>
              <w:autoSpaceDE/>
              <w:autoSpaceDN/>
              <w:ind w:left="57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C3F21" w14:paraId="1B4DB15C" w14:textId="77777777" w:rsidTr="005E11C3">
        <w:tc>
          <w:tcPr>
            <w:tcW w:w="4284" w:type="dxa"/>
          </w:tcPr>
          <w:p w14:paraId="29A2412F" w14:textId="77777777" w:rsidR="006C3F21" w:rsidRPr="007D3FDA" w:rsidRDefault="006C3F21" w:rsidP="006C3F21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bookmarkStart w:id="1" w:name="_GoBack"/>
            <w:bookmarkEnd w:id="1"/>
            <w:r w:rsidRPr="007D3FDA">
              <w:rPr>
                <w:color w:val="000000"/>
                <w:sz w:val="20"/>
                <w:szCs w:val="20"/>
              </w:rPr>
              <w:t>13) проведення навчальних занять із спеціальних дисциплін іноземною мовою (крім дисциплін мовної підготовки) в обсязі не менше 50 аудиторних годин на навчальний рік</w:t>
            </w:r>
          </w:p>
        </w:tc>
        <w:tc>
          <w:tcPr>
            <w:tcW w:w="5242" w:type="dxa"/>
          </w:tcPr>
          <w:p w14:paraId="2D7D09CA" w14:textId="419AB366" w:rsidR="006C3F21" w:rsidRPr="006C3F21" w:rsidRDefault="006C3F21" w:rsidP="006C3F21">
            <w:r w:rsidRPr="006C3F21">
              <w:t>Econom</w:t>
            </w:r>
            <w:r w:rsidR="008A3400">
              <w:rPr>
                <w:lang w:val="en-US"/>
              </w:rPr>
              <w:t>etrics</w:t>
            </w:r>
            <w:r w:rsidRPr="006C3F21">
              <w:t xml:space="preserve"> (</w:t>
            </w:r>
            <w:r w:rsidR="008A3400">
              <w:rPr>
                <w:lang w:val="en-US"/>
              </w:rPr>
              <w:t>2</w:t>
            </w:r>
            <w:r w:rsidRPr="006C3F21">
              <w:t xml:space="preserve"> credits);</w:t>
            </w:r>
          </w:p>
          <w:p w14:paraId="30ED511E" w14:textId="0C9B9ED7" w:rsidR="006C3F21" w:rsidRDefault="006C3F21" w:rsidP="006C3F21">
            <w:pPr>
              <w:rPr>
                <w:sz w:val="24"/>
              </w:rPr>
            </w:pPr>
          </w:p>
        </w:tc>
      </w:tr>
      <w:tr w:rsidR="00CD7E28" w14:paraId="789CF4A1" w14:textId="77777777" w:rsidTr="005E11C3">
        <w:tc>
          <w:tcPr>
            <w:tcW w:w="4284" w:type="dxa"/>
          </w:tcPr>
          <w:p w14:paraId="0E99D883" w14:textId="77777777" w:rsidR="00CD7E28" w:rsidRPr="00B41ACD" w:rsidRDefault="00CD7E28" w:rsidP="00CD7E28">
            <w:pPr>
              <w:jc w:val="both"/>
              <w:rPr>
                <w:b/>
                <w:sz w:val="24"/>
                <w:szCs w:val="24"/>
              </w:rPr>
            </w:pPr>
            <w:r w:rsidRPr="007D3FDA">
              <w:rPr>
                <w:color w:val="000000"/>
                <w:sz w:val="20"/>
                <w:szCs w:val="20"/>
                <w:shd w:val="clear" w:color="auto" w:fill="FFFFFF"/>
              </w:rPr>
              <w:t xml:space="preserve">14) 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</w:t>
            </w:r>
          </w:p>
        </w:tc>
        <w:tc>
          <w:tcPr>
            <w:tcW w:w="5242" w:type="dxa"/>
          </w:tcPr>
          <w:p w14:paraId="3F13D502" w14:textId="0FAA9C6B" w:rsidR="00CD7E28" w:rsidRPr="00476D63" w:rsidRDefault="00CD7E28" w:rsidP="00CD7E2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 w:rsidRPr="00476D63">
              <w:rPr>
                <w:color w:val="000000"/>
                <w:sz w:val="20"/>
                <w:szCs w:val="20"/>
              </w:rPr>
              <w:t xml:space="preserve">Член журі </w:t>
            </w:r>
            <w:r w:rsidR="008A3400">
              <w:rPr>
                <w:color w:val="000000"/>
                <w:sz w:val="20"/>
                <w:szCs w:val="20"/>
                <w:lang w:val="uk-UA"/>
              </w:rPr>
              <w:t>обласного</w:t>
            </w:r>
            <w:r w:rsidRPr="00476D63">
              <w:rPr>
                <w:color w:val="000000"/>
                <w:sz w:val="20"/>
                <w:szCs w:val="20"/>
              </w:rPr>
              <w:t xml:space="preserve"> конкурсу </w:t>
            </w:r>
            <w:r w:rsidR="008A3400">
              <w:rPr>
                <w:color w:val="000000"/>
                <w:sz w:val="20"/>
                <w:szCs w:val="20"/>
                <w:lang w:val="uk-UA"/>
              </w:rPr>
              <w:t xml:space="preserve">вчителів </w:t>
            </w:r>
            <w:r w:rsidR="00421DCF">
              <w:rPr>
                <w:color w:val="000000"/>
                <w:sz w:val="20"/>
                <w:szCs w:val="20"/>
                <w:lang w:val="uk-UA"/>
              </w:rPr>
              <w:t xml:space="preserve">інформатики </w:t>
            </w:r>
            <w:r w:rsidR="008A3400">
              <w:rPr>
                <w:color w:val="000000"/>
                <w:sz w:val="20"/>
                <w:szCs w:val="20"/>
                <w:lang w:val="uk-UA"/>
              </w:rPr>
              <w:t xml:space="preserve">за номінацією «Вчитель року» </w:t>
            </w:r>
            <w:r>
              <w:rPr>
                <w:color w:val="000000"/>
                <w:sz w:val="20"/>
                <w:szCs w:val="20"/>
                <w:lang w:val="uk-UA"/>
              </w:rPr>
              <w:t>2021</w:t>
            </w:r>
            <w:r w:rsidR="008A3400">
              <w:rPr>
                <w:color w:val="000000"/>
                <w:sz w:val="20"/>
                <w:szCs w:val="20"/>
                <w:lang w:val="uk-UA"/>
              </w:rPr>
              <w:t xml:space="preserve">-2022 </w:t>
            </w:r>
            <w:r>
              <w:rPr>
                <w:color w:val="000000"/>
                <w:sz w:val="20"/>
                <w:szCs w:val="20"/>
                <w:lang w:val="uk-UA"/>
              </w:rPr>
              <w:t>рр</w:t>
            </w:r>
            <w:r w:rsidRPr="00476D63">
              <w:rPr>
                <w:color w:val="000000"/>
                <w:sz w:val="20"/>
                <w:szCs w:val="20"/>
              </w:rPr>
              <w:t>.</w:t>
            </w:r>
          </w:p>
          <w:p w14:paraId="76DF8923" w14:textId="77777777" w:rsidR="00CD7E28" w:rsidRPr="000A0E30" w:rsidRDefault="00CD7E28" w:rsidP="00CD7E28">
            <w:pPr>
              <w:jc w:val="both"/>
              <w:rPr>
                <w:sz w:val="20"/>
                <w:szCs w:val="20"/>
              </w:rPr>
            </w:pPr>
          </w:p>
        </w:tc>
      </w:tr>
      <w:tr w:rsidR="00CD7E28" w14:paraId="68784796" w14:textId="77777777" w:rsidTr="005E11C3">
        <w:tc>
          <w:tcPr>
            <w:tcW w:w="4284" w:type="dxa"/>
          </w:tcPr>
          <w:p w14:paraId="3861BA80" w14:textId="77777777" w:rsidR="00CD7E28" w:rsidRPr="00CD7E28" w:rsidRDefault="00CD7E28" w:rsidP="00CD7E2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D7E28">
              <w:rPr>
                <w:color w:val="000000"/>
                <w:sz w:val="20"/>
                <w:szCs w:val="20"/>
                <w:shd w:val="clear" w:color="auto" w:fill="FFFFFF"/>
              </w:rPr>
              <w:t>15) 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</w:t>
            </w:r>
          </w:p>
        </w:tc>
        <w:tc>
          <w:tcPr>
            <w:tcW w:w="5242" w:type="dxa"/>
          </w:tcPr>
          <w:p w14:paraId="183C9DA3" w14:textId="77777777" w:rsidR="00CD7E28" w:rsidRDefault="00CD7E28" w:rsidP="00CD7E28">
            <w:pPr>
              <w:pStyle w:val="a3"/>
              <w:spacing w:before="66"/>
              <w:ind w:left="0" w:right="1031" w:firstLine="0"/>
              <w:jc w:val="both"/>
              <w:rPr>
                <w:sz w:val="24"/>
              </w:rPr>
            </w:pPr>
          </w:p>
        </w:tc>
      </w:tr>
      <w:tr w:rsidR="00CD7E28" w14:paraId="0DEC54F7" w14:textId="77777777" w:rsidTr="005E11C3">
        <w:tc>
          <w:tcPr>
            <w:tcW w:w="4284" w:type="dxa"/>
          </w:tcPr>
          <w:p w14:paraId="695F295F" w14:textId="77777777" w:rsidR="00CD7E28" w:rsidRPr="00CD7E28" w:rsidRDefault="00CD7E28" w:rsidP="00CD7E2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D7E28">
              <w:rPr>
                <w:color w:val="000000"/>
                <w:sz w:val="20"/>
                <w:szCs w:val="20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5242" w:type="dxa"/>
          </w:tcPr>
          <w:p w14:paraId="02C3003A" w14:textId="77777777" w:rsidR="00CD7E28" w:rsidRDefault="00CD7E28" w:rsidP="00CD7E28">
            <w:pPr>
              <w:pStyle w:val="a3"/>
              <w:spacing w:before="66"/>
              <w:ind w:left="0" w:right="1031" w:firstLine="0"/>
              <w:jc w:val="both"/>
              <w:rPr>
                <w:sz w:val="24"/>
              </w:rPr>
            </w:pPr>
          </w:p>
        </w:tc>
      </w:tr>
      <w:tr w:rsidR="00CD7E28" w14:paraId="0F2DE076" w14:textId="77777777" w:rsidTr="005E11C3">
        <w:tc>
          <w:tcPr>
            <w:tcW w:w="4284" w:type="dxa"/>
          </w:tcPr>
          <w:p w14:paraId="3E843B6F" w14:textId="77777777" w:rsidR="00CD7E28" w:rsidRPr="00CD7E28" w:rsidRDefault="00CD7E28" w:rsidP="00CD7E2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D7E28">
              <w:rPr>
                <w:color w:val="000000"/>
                <w:sz w:val="20"/>
                <w:szCs w:val="20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5242" w:type="dxa"/>
          </w:tcPr>
          <w:p w14:paraId="71E8E88A" w14:textId="77777777" w:rsidR="00CD7E28" w:rsidRDefault="00CD7E28" w:rsidP="00CD7E28">
            <w:pPr>
              <w:pStyle w:val="a3"/>
              <w:spacing w:before="66"/>
              <w:ind w:left="0" w:right="1031" w:firstLine="0"/>
              <w:jc w:val="both"/>
              <w:rPr>
                <w:sz w:val="24"/>
              </w:rPr>
            </w:pPr>
          </w:p>
        </w:tc>
      </w:tr>
      <w:tr w:rsidR="00CD7E28" w14:paraId="46A32A1D" w14:textId="77777777" w:rsidTr="005E11C3">
        <w:tc>
          <w:tcPr>
            <w:tcW w:w="4284" w:type="dxa"/>
          </w:tcPr>
          <w:p w14:paraId="6E08B8C0" w14:textId="77777777" w:rsidR="00CD7E28" w:rsidRPr="00CD7E28" w:rsidRDefault="00CD7E28" w:rsidP="00CD7E28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D7E28">
              <w:rPr>
                <w:color w:val="000000"/>
                <w:sz w:val="20"/>
                <w:szCs w:val="20"/>
              </w:rPr>
              <w:t xml:space="preserve">18) участь у міжнародних військових навчаннях (тренуваннях) за участю збройних сил країн — членів НАТО (для вищих військових </w:t>
            </w:r>
            <w:r w:rsidRPr="00CD7E28">
              <w:rPr>
                <w:color w:val="000000"/>
                <w:sz w:val="20"/>
                <w:szCs w:val="20"/>
              </w:rPr>
              <w:lastRenderedPageBreak/>
              <w:t>навчальних закладів, військових навчальних підрозділів закладів вищої освіти);</w:t>
            </w:r>
          </w:p>
        </w:tc>
        <w:tc>
          <w:tcPr>
            <w:tcW w:w="5242" w:type="dxa"/>
          </w:tcPr>
          <w:p w14:paraId="5FA48C31" w14:textId="77777777" w:rsidR="00CD7E28" w:rsidRDefault="00CD7E28" w:rsidP="00CD7E28">
            <w:pPr>
              <w:pStyle w:val="a3"/>
              <w:spacing w:before="66"/>
              <w:ind w:left="0" w:right="1031" w:firstLine="0"/>
              <w:jc w:val="both"/>
              <w:rPr>
                <w:sz w:val="24"/>
              </w:rPr>
            </w:pPr>
          </w:p>
        </w:tc>
      </w:tr>
      <w:tr w:rsidR="00CD7E28" w14:paraId="6D77ACED" w14:textId="77777777" w:rsidTr="005E11C3">
        <w:tc>
          <w:tcPr>
            <w:tcW w:w="4284" w:type="dxa"/>
          </w:tcPr>
          <w:p w14:paraId="7C936D1A" w14:textId="77777777" w:rsidR="00CD7E28" w:rsidRPr="00CD7E28" w:rsidRDefault="00CD7E28" w:rsidP="00CD7E2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CD7E28">
              <w:rPr>
                <w:color w:val="000000"/>
                <w:sz w:val="20"/>
                <w:szCs w:val="20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5242" w:type="dxa"/>
          </w:tcPr>
          <w:p w14:paraId="3ECD8518" w14:textId="1F3F6A26" w:rsidR="00CD7E28" w:rsidRPr="0083782C" w:rsidRDefault="00CD7E28" w:rsidP="00CD7E28">
            <w:pPr>
              <w:jc w:val="both"/>
              <w:rPr>
                <w:sz w:val="20"/>
                <w:szCs w:val="20"/>
              </w:rPr>
            </w:pPr>
          </w:p>
        </w:tc>
      </w:tr>
      <w:tr w:rsidR="00CD7E28" w14:paraId="09222829" w14:textId="77777777" w:rsidTr="005E11C3">
        <w:tc>
          <w:tcPr>
            <w:tcW w:w="4284" w:type="dxa"/>
          </w:tcPr>
          <w:p w14:paraId="2331FDAE" w14:textId="77777777" w:rsidR="00CD7E28" w:rsidRPr="00CD7E28" w:rsidRDefault="00CD7E28" w:rsidP="00CD7E28">
            <w:pPr>
              <w:shd w:val="clear" w:color="auto" w:fill="FFFFFF"/>
              <w:rPr>
                <w:color w:val="000000"/>
              </w:rPr>
            </w:pPr>
            <w:r w:rsidRPr="00CD7E28">
              <w:rPr>
                <w:color w:val="000000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5242" w:type="dxa"/>
          </w:tcPr>
          <w:p w14:paraId="4FDDC02C" w14:textId="5ED7ECE6" w:rsidR="00CD7E28" w:rsidRPr="0083782C" w:rsidRDefault="00CD7E28" w:rsidP="00CD7E28">
            <w:pPr>
              <w:adjustRightInd w:val="0"/>
              <w:rPr>
                <w:bCs/>
                <w:sz w:val="20"/>
                <w:szCs w:val="20"/>
              </w:rPr>
            </w:pPr>
          </w:p>
        </w:tc>
      </w:tr>
    </w:tbl>
    <w:p w14:paraId="7E6B6E01" w14:textId="77777777" w:rsidR="00B41ACD" w:rsidRDefault="00B41ACD" w:rsidP="00B41ACD">
      <w:pPr>
        <w:pStyle w:val="a3"/>
        <w:spacing w:before="66"/>
        <w:ind w:left="1060" w:right="1031"/>
        <w:jc w:val="center"/>
      </w:pPr>
    </w:p>
    <w:p w14:paraId="7A6816A5" w14:textId="77777777" w:rsidR="00B41ACD" w:rsidRDefault="00B41ACD" w:rsidP="00B41ACD">
      <w:pPr>
        <w:pStyle w:val="a3"/>
        <w:spacing w:before="66"/>
        <w:ind w:left="1060" w:right="1031"/>
        <w:jc w:val="center"/>
      </w:pPr>
    </w:p>
    <w:p w14:paraId="0639A291" w14:textId="77777777" w:rsidR="00B345C3" w:rsidRDefault="00B345C3" w:rsidP="00CD7E28">
      <w:pPr>
        <w:spacing w:line="261" w:lineRule="exact"/>
      </w:pPr>
    </w:p>
    <w:sectPr w:rsidR="00B345C3">
      <w:pgSz w:w="11910" w:h="16840"/>
      <w:pgMar w:top="40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8DE"/>
    <w:multiLevelType w:val="hybridMultilevel"/>
    <w:tmpl w:val="A9D030A8"/>
    <w:lvl w:ilvl="0" w:tplc="2CF4F8A2">
      <w:start w:val="1"/>
      <w:numFmt w:val="bullet"/>
      <w:lvlText w:val="-"/>
      <w:lvlJc w:val="left"/>
      <w:pPr>
        <w:ind w:left="2149" w:hanging="360"/>
      </w:pPr>
      <w:rPr>
        <w:rFonts w:ascii="Courier New" w:hAnsi="Courier New" w:cs="Times New Roman"/>
        <w:i/>
        <w:w w:val="100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98C4FEE"/>
    <w:multiLevelType w:val="hybridMultilevel"/>
    <w:tmpl w:val="662E6006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D032DD1"/>
    <w:multiLevelType w:val="hybridMultilevel"/>
    <w:tmpl w:val="CC86B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2CC2"/>
    <w:multiLevelType w:val="hybridMultilevel"/>
    <w:tmpl w:val="8DD22D72"/>
    <w:lvl w:ilvl="0" w:tplc="EF509A3C">
      <w:start w:val="5"/>
      <w:numFmt w:val="decimal"/>
      <w:lvlText w:val="%1."/>
      <w:lvlJc w:val="left"/>
      <w:pPr>
        <w:ind w:left="143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149900">
      <w:numFmt w:val="bullet"/>
      <w:lvlText w:val="•"/>
      <w:lvlJc w:val="left"/>
      <w:pPr>
        <w:ind w:left="685" w:hanging="672"/>
      </w:pPr>
      <w:rPr>
        <w:rFonts w:hint="default"/>
        <w:lang w:val="uk-UA" w:eastAsia="en-US" w:bidi="ar-SA"/>
      </w:rPr>
    </w:lvl>
    <w:lvl w:ilvl="2" w:tplc="3C7CF272">
      <w:numFmt w:val="bullet"/>
      <w:lvlText w:val="•"/>
      <w:lvlJc w:val="left"/>
      <w:pPr>
        <w:ind w:left="1230" w:hanging="672"/>
      </w:pPr>
      <w:rPr>
        <w:rFonts w:hint="default"/>
        <w:lang w:val="uk-UA" w:eastAsia="en-US" w:bidi="ar-SA"/>
      </w:rPr>
    </w:lvl>
    <w:lvl w:ilvl="3" w:tplc="90BAC216">
      <w:numFmt w:val="bullet"/>
      <w:lvlText w:val="•"/>
      <w:lvlJc w:val="left"/>
      <w:pPr>
        <w:ind w:left="1775" w:hanging="672"/>
      </w:pPr>
      <w:rPr>
        <w:rFonts w:hint="default"/>
        <w:lang w:val="uk-UA" w:eastAsia="en-US" w:bidi="ar-SA"/>
      </w:rPr>
    </w:lvl>
    <w:lvl w:ilvl="4" w:tplc="5EF8C6A2">
      <w:numFmt w:val="bullet"/>
      <w:lvlText w:val="•"/>
      <w:lvlJc w:val="left"/>
      <w:pPr>
        <w:ind w:left="2321" w:hanging="672"/>
      </w:pPr>
      <w:rPr>
        <w:rFonts w:hint="default"/>
        <w:lang w:val="uk-UA" w:eastAsia="en-US" w:bidi="ar-SA"/>
      </w:rPr>
    </w:lvl>
    <w:lvl w:ilvl="5" w:tplc="AB8228A6">
      <w:numFmt w:val="bullet"/>
      <w:lvlText w:val="•"/>
      <w:lvlJc w:val="left"/>
      <w:pPr>
        <w:ind w:left="2866" w:hanging="672"/>
      </w:pPr>
      <w:rPr>
        <w:rFonts w:hint="default"/>
        <w:lang w:val="uk-UA" w:eastAsia="en-US" w:bidi="ar-SA"/>
      </w:rPr>
    </w:lvl>
    <w:lvl w:ilvl="6" w:tplc="B962847C">
      <w:numFmt w:val="bullet"/>
      <w:lvlText w:val="•"/>
      <w:lvlJc w:val="left"/>
      <w:pPr>
        <w:ind w:left="3411" w:hanging="672"/>
      </w:pPr>
      <w:rPr>
        <w:rFonts w:hint="default"/>
        <w:lang w:val="uk-UA" w:eastAsia="en-US" w:bidi="ar-SA"/>
      </w:rPr>
    </w:lvl>
    <w:lvl w:ilvl="7" w:tplc="F86624F4">
      <w:numFmt w:val="bullet"/>
      <w:lvlText w:val="•"/>
      <w:lvlJc w:val="left"/>
      <w:pPr>
        <w:ind w:left="3957" w:hanging="672"/>
      </w:pPr>
      <w:rPr>
        <w:rFonts w:hint="default"/>
        <w:lang w:val="uk-UA" w:eastAsia="en-US" w:bidi="ar-SA"/>
      </w:rPr>
    </w:lvl>
    <w:lvl w:ilvl="8" w:tplc="FD98474C">
      <w:numFmt w:val="bullet"/>
      <w:lvlText w:val="•"/>
      <w:lvlJc w:val="left"/>
      <w:pPr>
        <w:ind w:left="4502" w:hanging="672"/>
      </w:pPr>
      <w:rPr>
        <w:rFonts w:hint="default"/>
        <w:lang w:val="uk-UA" w:eastAsia="en-US" w:bidi="ar-SA"/>
      </w:rPr>
    </w:lvl>
  </w:abstractNum>
  <w:abstractNum w:abstractNumId="4" w15:restartNumberingAfterBreak="0">
    <w:nsid w:val="25A85BBC"/>
    <w:multiLevelType w:val="hybridMultilevel"/>
    <w:tmpl w:val="F732E2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5659"/>
    <w:multiLevelType w:val="hybridMultilevel"/>
    <w:tmpl w:val="2630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B43EE"/>
    <w:multiLevelType w:val="hybridMultilevel"/>
    <w:tmpl w:val="078CE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C42AA0"/>
    <w:multiLevelType w:val="hybridMultilevel"/>
    <w:tmpl w:val="EDE4F164"/>
    <w:lvl w:ilvl="0" w:tplc="2B42E882">
      <w:start w:val="1"/>
      <w:numFmt w:val="decimal"/>
      <w:lvlText w:val="%1."/>
      <w:lvlJc w:val="left"/>
      <w:pPr>
        <w:ind w:left="143" w:hanging="672"/>
      </w:pPr>
      <w:rPr>
        <w:rFonts w:hint="default"/>
        <w:w w:val="100"/>
        <w:lang w:val="uk-UA" w:eastAsia="en-US" w:bidi="ar-SA"/>
      </w:rPr>
    </w:lvl>
    <w:lvl w:ilvl="1" w:tplc="87ECE2EA">
      <w:numFmt w:val="bullet"/>
      <w:lvlText w:val="•"/>
      <w:lvlJc w:val="left"/>
      <w:pPr>
        <w:ind w:left="685" w:hanging="672"/>
      </w:pPr>
      <w:rPr>
        <w:rFonts w:hint="default"/>
        <w:lang w:val="uk-UA" w:eastAsia="en-US" w:bidi="ar-SA"/>
      </w:rPr>
    </w:lvl>
    <w:lvl w:ilvl="2" w:tplc="EE4A3EC8">
      <w:numFmt w:val="bullet"/>
      <w:lvlText w:val="•"/>
      <w:lvlJc w:val="left"/>
      <w:pPr>
        <w:ind w:left="1230" w:hanging="672"/>
      </w:pPr>
      <w:rPr>
        <w:rFonts w:hint="default"/>
        <w:lang w:val="uk-UA" w:eastAsia="en-US" w:bidi="ar-SA"/>
      </w:rPr>
    </w:lvl>
    <w:lvl w:ilvl="3" w:tplc="DA82614C">
      <w:numFmt w:val="bullet"/>
      <w:lvlText w:val="•"/>
      <w:lvlJc w:val="left"/>
      <w:pPr>
        <w:ind w:left="1775" w:hanging="672"/>
      </w:pPr>
      <w:rPr>
        <w:rFonts w:hint="default"/>
        <w:lang w:val="uk-UA" w:eastAsia="en-US" w:bidi="ar-SA"/>
      </w:rPr>
    </w:lvl>
    <w:lvl w:ilvl="4" w:tplc="381E3AEE">
      <w:numFmt w:val="bullet"/>
      <w:lvlText w:val="•"/>
      <w:lvlJc w:val="left"/>
      <w:pPr>
        <w:ind w:left="2321" w:hanging="672"/>
      </w:pPr>
      <w:rPr>
        <w:rFonts w:hint="default"/>
        <w:lang w:val="uk-UA" w:eastAsia="en-US" w:bidi="ar-SA"/>
      </w:rPr>
    </w:lvl>
    <w:lvl w:ilvl="5" w:tplc="354E563A">
      <w:numFmt w:val="bullet"/>
      <w:lvlText w:val="•"/>
      <w:lvlJc w:val="left"/>
      <w:pPr>
        <w:ind w:left="2866" w:hanging="672"/>
      </w:pPr>
      <w:rPr>
        <w:rFonts w:hint="default"/>
        <w:lang w:val="uk-UA" w:eastAsia="en-US" w:bidi="ar-SA"/>
      </w:rPr>
    </w:lvl>
    <w:lvl w:ilvl="6" w:tplc="7C08C564">
      <w:numFmt w:val="bullet"/>
      <w:lvlText w:val="•"/>
      <w:lvlJc w:val="left"/>
      <w:pPr>
        <w:ind w:left="3411" w:hanging="672"/>
      </w:pPr>
      <w:rPr>
        <w:rFonts w:hint="default"/>
        <w:lang w:val="uk-UA" w:eastAsia="en-US" w:bidi="ar-SA"/>
      </w:rPr>
    </w:lvl>
    <w:lvl w:ilvl="7" w:tplc="44F8655A">
      <w:numFmt w:val="bullet"/>
      <w:lvlText w:val="•"/>
      <w:lvlJc w:val="left"/>
      <w:pPr>
        <w:ind w:left="3957" w:hanging="672"/>
      </w:pPr>
      <w:rPr>
        <w:rFonts w:hint="default"/>
        <w:lang w:val="uk-UA" w:eastAsia="en-US" w:bidi="ar-SA"/>
      </w:rPr>
    </w:lvl>
    <w:lvl w:ilvl="8" w:tplc="C832D63C">
      <w:numFmt w:val="bullet"/>
      <w:lvlText w:val="•"/>
      <w:lvlJc w:val="left"/>
      <w:pPr>
        <w:ind w:left="4502" w:hanging="672"/>
      </w:pPr>
      <w:rPr>
        <w:rFonts w:hint="default"/>
        <w:lang w:val="uk-UA" w:eastAsia="en-US" w:bidi="ar-SA"/>
      </w:rPr>
    </w:lvl>
  </w:abstractNum>
  <w:abstractNum w:abstractNumId="8" w15:restartNumberingAfterBreak="0">
    <w:nsid w:val="2E343344"/>
    <w:multiLevelType w:val="hybridMultilevel"/>
    <w:tmpl w:val="3CA62240"/>
    <w:lvl w:ilvl="0" w:tplc="5338F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79EE"/>
    <w:multiLevelType w:val="hybridMultilevel"/>
    <w:tmpl w:val="02C22682"/>
    <w:lvl w:ilvl="0" w:tplc="B2EA6BD8">
      <w:start w:val="1"/>
      <w:numFmt w:val="decimal"/>
      <w:lvlText w:val="%1."/>
      <w:lvlJc w:val="left"/>
      <w:pPr>
        <w:ind w:left="110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001226">
      <w:numFmt w:val="bullet"/>
      <w:lvlText w:val="•"/>
      <w:lvlJc w:val="left"/>
      <w:pPr>
        <w:ind w:left="667" w:hanging="672"/>
      </w:pPr>
      <w:rPr>
        <w:rFonts w:hint="default"/>
        <w:lang w:val="uk-UA" w:eastAsia="en-US" w:bidi="ar-SA"/>
      </w:rPr>
    </w:lvl>
    <w:lvl w:ilvl="2" w:tplc="811CA272">
      <w:numFmt w:val="bullet"/>
      <w:lvlText w:val="•"/>
      <w:lvlJc w:val="left"/>
      <w:pPr>
        <w:ind w:left="1214" w:hanging="672"/>
      </w:pPr>
      <w:rPr>
        <w:rFonts w:hint="default"/>
        <w:lang w:val="uk-UA" w:eastAsia="en-US" w:bidi="ar-SA"/>
      </w:rPr>
    </w:lvl>
    <w:lvl w:ilvl="3" w:tplc="8D765BAC">
      <w:numFmt w:val="bullet"/>
      <w:lvlText w:val="•"/>
      <w:lvlJc w:val="left"/>
      <w:pPr>
        <w:ind w:left="1761" w:hanging="672"/>
      </w:pPr>
      <w:rPr>
        <w:rFonts w:hint="default"/>
        <w:lang w:val="uk-UA" w:eastAsia="en-US" w:bidi="ar-SA"/>
      </w:rPr>
    </w:lvl>
    <w:lvl w:ilvl="4" w:tplc="6A1AF00E">
      <w:numFmt w:val="bullet"/>
      <w:lvlText w:val="•"/>
      <w:lvlJc w:val="left"/>
      <w:pPr>
        <w:ind w:left="2309" w:hanging="672"/>
      </w:pPr>
      <w:rPr>
        <w:rFonts w:hint="default"/>
        <w:lang w:val="uk-UA" w:eastAsia="en-US" w:bidi="ar-SA"/>
      </w:rPr>
    </w:lvl>
    <w:lvl w:ilvl="5" w:tplc="088AF562">
      <w:numFmt w:val="bullet"/>
      <w:lvlText w:val="•"/>
      <w:lvlJc w:val="left"/>
      <w:pPr>
        <w:ind w:left="2856" w:hanging="672"/>
      </w:pPr>
      <w:rPr>
        <w:rFonts w:hint="default"/>
        <w:lang w:val="uk-UA" w:eastAsia="en-US" w:bidi="ar-SA"/>
      </w:rPr>
    </w:lvl>
    <w:lvl w:ilvl="6" w:tplc="73BEA5E6">
      <w:numFmt w:val="bullet"/>
      <w:lvlText w:val="•"/>
      <w:lvlJc w:val="left"/>
      <w:pPr>
        <w:ind w:left="3403" w:hanging="672"/>
      </w:pPr>
      <w:rPr>
        <w:rFonts w:hint="default"/>
        <w:lang w:val="uk-UA" w:eastAsia="en-US" w:bidi="ar-SA"/>
      </w:rPr>
    </w:lvl>
    <w:lvl w:ilvl="7" w:tplc="D9BEE98E">
      <w:numFmt w:val="bullet"/>
      <w:lvlText w:val="•"/>
      <w:lvlJc w:val="left"/>
      <w:pPr>
        <w:ind w:left="3951" w:hanging="672"/>
      </w:pPr>
      <w:rPr>
        <w:rFonts w:hint="default"/>
        <w:lang w:val="uk-UA" w:eastAsia="en-US" w:bidi="ar-SA"/>
      </w:rPr>
    </w:lvl>
    <w:lvl w:ilvl="8" w:tplc="A934C51C">
      <w:numFmt w:val="bullet"/>
      <w:lvlText w:val="•"/>
      <w:lvlJc w:val="left"/>
      <w:pPr>
        <w:ind w:left="4498" w:hanging="672"/>
      </w:pPr>
      <w:rPr>
        <w:rFonts w:hint="default"/>
        <w:lang w:val="uk-UA" w:eastAsia="en-US" w:bidi="ar-SA"/>
      </w:rPr>
    </w:lvl>
  </w:abstractNum>
  <w:abstractNum w:abstractNumId="10" w15:restartNumberingAfterBreak="0">
    <w:nsid w:val="364647BB"/>
    <w:multiLevelType w:val="hybridMultilevel"/>
    <w:tmpl w:val="28D26A12"/>
    <w:lvl w:ilvl="0" w:tplc="C0EC941C">
      <w:start w:val="2"/>
      <w:numFmt w:val="decimal"/>
      <w:lvlText w:val="%1."/>
      <w:lvlJc w:val="left"/>
      <w:pPr>
        <w:ind w:left="110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AE0892E">
      <w:numFmt w:val="bullet"/>
      <w:lvlText w:val="•"/>
      <w:lvlJc w:val="left"/>
      <w:pPr>
        <w:ind w:left="667" w:hanging="418"/>
      </w:pPr>
      <w:rPr>
        <w:rFonts w:hint="default"/>
        <w:lang w:val="uk-UA" w:eastAsia="en-US" w:bidi="ar-SA"/>
      </w:rPr>
    </w:lvl>
    <w:lvl w:ilvl="2" w:tplc="483A642A">
      <w:numFmt w:val="bullet"/>
      <w:lvlText w:val="•"/>
      <w:lvlJc w:val="left"/>
      <w:pPr>
        <w:ind w:left="1214" w:hanging="418"/>
      </w:pPr>
      <w:rPr>
        <w:rFonts w:hint="default"/>
        <w:lang w:val="uk-UA" w:eastAsia="en-US" w:bidi="ar-SA"/>
      </w:rPr>
    </w:lvl>
    <w:lvl w:ilvl="3" w:tplc="23E0ADEC">
      <w:numFmt w:val="bullet"/>
      <w:lvlText w:val="•"/>
      <w:lvlJc w:val="left"/>
      <w:pPr>
        <w:ind w:left="1761" w:hanging="418"/>
      </w:pPr>
      <w:rPr>
        <w:rFonts w:hint="default"/>
        <w:lang w:val="uk-UA" w:eastAsia="en-US" w:bidi="ar-SA"/>
      </w:rPr>
    </w:lvl>
    <w:lvl w:ilvl="4" w:tplc="CFFEC8FA">
      <w:numFmt w:val="bullet"/>
      <w:lvlText w:val="•"/>
      <w:lvlJc w:val="left"/>
      <w:pPr>
        <w:ind w:left="2309" w:hanging="418"/>
      </w:pPr>
      <w:rPr>
        <w:rFonts w:hint="default"/>
        <w:lang w:val="uk-UA" w:eastAsia="en-US" w:bidi="ar-SA"/>
      </w:rPr>
    </w:lvl>
    <w:lvl w:ilvl="5" w:tplc="B40267E6">
      <w:numFmt w:val="bullet"/>
      <w:lvlText w:val="•"/>
      <w:lvlJc w:val="left"/>
      <w:pPr>
        <w:ind w:left="2856" w:hanging="418"/>
      </w:pPr>
      <w:rPr>
        <w:rFonts w:hint="default"/>
        <w:lang w:val="uk-UA" w:eastAsia="en-US" w:bidi="ar-SA"/>
      </w:rPr>
    </w:lvl>
    <w:lvl w:ilvl="6" w:tplc="6E9A70D2">
      <w:numFmt w:val="bullet"/>
      <w:lvlText w:val="•"/>
      <w:lvlJc w:val="left"/>
      <w:pPr>
        <w:ind w:left="3403" w:hanging="418"/>
      </w:pPr>
      <w:rPr>
        <w:rFonts w:hint="default"/>
        <w:lang w:val="uk-UA" w:eastAsia="en-US" w:bidi="ar-SA"/>
      </w:rPr>
    </w:lvl>
    <w:lvl w:ilvl="7" w:tplc="B218D61C">
      <w:numFmt w:val="bullet"/>
      <w:lvlText w:val="•"/>
      <w:lvlJc w:val="left"/>
      <w:pPr>
        <w:ind w:left="3951" w:hanging="418"/>
      </w:pPr>
      <w:rPr>
        <w:rFonts w:hint="default"/>
        <w:lang w:val="uk-UA" w:eastAsia="en-US" w:bidi="ar-SA"/>
      </w:rPr>
    </w:lvl>
    <w:lvl w:ilvl="8" w:tplc="825C8A8C">
      <w:numFmt w:val="bullet"/>
      <w:lvlText w:val="•"/>
      <w:lvlJc w:val="left"/>
      <w:pPr>
        <w:ind w:left="4498" w:hanging="418"/>
      </w:pPr>
      <w:rPr>
        <w:rFonts w:hint="default"/>
        <w:lang w:val="uk-UA" w:eastAsia="en-US" w:bidi="ar-SA"/>
      </w:rPr>
    </w:lvl>
  </w:abstractNum>
  <w:abstractNum w:abstractNumId="11" w15:restartNumberingAfterBreak="0">
    <w:nsid w:val="37C6654F"/>
    <w:multiLevelType w:val="hybridMultilevel"/>
    <w:tmpl w:val="9F58845E"/>
    <w:lvl w:ilvl="0" w:tplc="78DCF4AA">
      <w:start w:val="10"/>
      <w:numFmt w:val="decimal"/>
      <w:lvlText w:val="%1."/>
      <w:lvlJc w:val="left"/>
      <w:pPr>
        <w:ind w:left="110" w:hanging="4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D03360">
      <w:numFmt w:val="bullet"/>
      <w:lvlText w:val="•"/>
      <w:lvlJc w:val="left"/>
      <w:pPr>
        <w:ind w:left="667" w:hanging="470"/>
      </w:pPr>
      <w:rPr>
        <w:rFonts w:hint="default"/>
        <w:lang w:val="uk-UA" w:eastAsia="en-US" w:bidi="ar-SA"/>
      </w:rPr>
    </w:lvl>
    <w:lvl w:ilvl="2" w:tplc="6D500CBE">
      <w:numFmt w:val="bullet"/>
      <w:lvlText w:val="•"/>
      <w:lvlJc w:val="left"/>
      <w:pPr>
        <w:ind w:left="1214" w:hanging="470"/>
      </w:pPr>
      <w:rPr>
        <w:rFonts w:hint="default"/>
        <w:lang w:val="uk-UA" w:eastAsia="en-US" w:bidi="ar-SA"/>
      </w:rPr>
    </w:lvl>
    <w:lvl w:ilvl="3" w:tplc="33FA4674">
      <w:numFmt w:val="bullet"/>
      <w:lvlText w:val="•"/>
      <w:lvlJc w:val="left"/>
      <w:pPr>
        <w:ind w:left="1761" w:hanging="470"/>
      </w:pPr>
      <w:rPr>
        <w:rFonts w:hint="default"/>
        <w:lang w:val="uk-UA" w:eastAsia="en-US" w:bidi="ar-SA"/>
      </w:rPr>
    </w:lvl>
    <w:lvl w:ilvl="4" w:tplc="3D345EF8">
      <w:numFmt w:val="bullet"/>
      <w:lvlText w:val="•"/>
      <w:lvlJc w:val="left"/>
      <w:pPr>
        <w:ind w:left="2309" w:hanging="470"/>
      </w:pPr>
      <w:rPr>
        <w:rFonts w:hint="default"/>
        <w:lang w:val="uk-UA" w:eastAsia="en-US" w:bidi="ar-SA"/>
      </w:rPr>
    </w:lvl>
    <w:lvl w:ilvl="5" w:tplc="AFEEB2D4">
      <w:numFmt w:val="bullet"/>
      <w:lvlText w:val="•"/>
      <w:lvlJc w:val="left"/>
      <w:pPr>
        <w:ind w:left="2856" w:hanging="470"/>
      </w:pPr>
      <w:rPr>
        <w:rFonts w:hint="default"/>
        <w:lang w:val="uk-UA" w:eastAsia="en-US" w:bidi="ar-SA"/>
      </w:rPr>
    </w:lvl>
    <w:lvl w:ilvl="6" w:tplc="FF12F386">
      <w:numFmt w:val="bullet"/>
      <w:lvlText w:val="•"/>
      <w:lvlJc w:val="left"/>
      <w:pPr>
        <w:ind w:left="3403" w:hanging="470"/>
      </w:pPr>
      <w:rPr>
        <w:rFonts w:hint="default"/>
        <w:lang w:val="uk-UA" w:eastAsia="en-US" w:bidi="ar-SA"/>
      </w:rPr>
    </w:lvl>
    <w:lvl w:ilvl="7" w:tplc="EB362C98">
      <w:numFmt w:val="bullet"/>
      <w:lvlText w:val="•"/>
      <w:lvlJc w:val="left"/>
      <w:pPr>
        <w:ind w:left="3951" w:hanging="470"/>
      </w:pPr>
      <w:rPr>
        <w:rFonts w:hint="default"/>
        <w:lang w:val="uk-UA" w:eastAsia="en-US" w:bidi="ar-SA"/>
      </w:rPr>
    </w:lvl>
    <w:lvl w:ilvl="8" w:tplc="343EC064">
      <w:numFmt w:val="bullet"/>
      <w:lvlText w:val="•"/>
      <w:lvlJc w:val="left"/>
      <w:pPr>
        <w:ind w:left="4498" w:hanging="470"/>
      </w:pPr>
      <w:rPr>
        <w:rFonts w:hint="default"/>
        <w:lang w:val="uk-UA" w:eastAsia="en-US" w:bidi="ar-SA"/>
      </w:rPr>
    </w:lvl>
  </w:abstractNum>
  <w:abstractNum w:abstractNumId="12" w15:restartNumberingAfterBreak="0">
    <w:nsid w:val="3CE2754A"/>
    <w:multiLevelType w:val="hybridMultilevel"/>
    <w:tmpl w:val="0FE2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62895"/>
    <w:multiLevelType w:val="hybridMultilevel"/>
    <w:tmpl w:val="4118A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713BF"/>
    <w:multiLevelType w:val="hybridMultilevel"/>
    <w:tmpl w:val="68DE99B8"/>
    <w:lvl w:ilvl="0" w:tplc="C8AABC24">
      <w:start w:val="1"/>
      <w:numFmt w:val="decimal"/>
      <w:lvlText w:val="%1."/>
      <w:lvlJc w:val="left"/>
      <w:pPr>
        <w:ind w:left="143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7E8205E">
      <w:numFmt w:val="bullet"/>
      <w:lvlText w:val="•"/>
      <w:lvlJc w:val="left"/>
      <w:pPr>
        <w:ind w:left="685" w:hanging="672"/>
      </w:pPr>
      <w:rPr>
        <w:rFonts w:hint="default"/>
        <w:lang w:val="uk-UA" w:eastAsia="en-US" w:bidi="ar-SA"/>
      </w:rPr>
    </w:lvl>
    <w:lvl w:ilvl="2" w:tplc="272C3064">
      <w:numFmt w:val="bullet"/>
      <w:lvlText w:val="•"/>
      <w:lvlJc w:val="left"/>
      <w:pPr>
        <w:ind w:left="1230" w:hanging="672"/>
      </w:pPr>
      <w:rPr>
        <w:rFonts w:hint="default"/>
        <w:lang w:val="uk-UA" w:eastAsia="en-US" w:bidi="ar-SA"/>
      </w:rPr>
    </w:lvl>
    <w:lvl w:ilvl="3" w:tplc="C20865E2">
      <w:numFmt w:val="bullet"/>
      <w:lvlText w:val="•"/>
      <w:lvlJc w:val="left"/>
      <w:pPr>
        <w:ind w:left="1775" w:hanging="672"/>
      </w:pPr>
      <w:rPr>
        <w:rFonts w:hint="default"/>
        <w:lang w:val="uk-UA" w:eastAsia="en-US" w:bidi="ar-SA"/>
      </w:rPr>
    </w:lvl>
    <w:lvl w:ilvl="4" w:tplc="267486F8">
      <w:numFmt w:val="bullet"/>
      <w:lvlText w:val="•"/>
      <w:lvlJc w:val="left"/>
      <w:pPr>
        <w:ind w:left="2321" w:hanging="672"/>
      </w:pPr>
      <w:rPr>
        <w:rFonts w:hint="default"/>
        <w:lang w:val="uk-UA" w:eastAsia="en-US" w:bidi="ar-SA"/>
      </w:rPr>
    </w:lvl>
    <w:lvl w:ilvl="5" w:tplc="42E49CC0">
      <w:numFmt w:val="bullet"/>
      <w:lvlText w:val="•"/>
      <w:lvlJc w:val="left"/>
      <w:pPr>
        <w:ind w:left="2866" w:hanging="672"/>
      </w:pPr>
      <w:rPr>
        <w:rFonts w:hint="default"/>
        <w:lang w:val="uk-UA" w:eastAsia="en-US" w:bidi="ar-SA"/>
      </w:rPr>
    </w:lvl>
    <w:lvl w:ilvl="6" w:tplc="F7EA82B2">
      <w:numFmt w:val="bullet"/>
      <w:lvlText w:val="•"/>
      <w:lvlJc w:val="left"/>
      <w:pPr>
        <w:ind w:left="3411" w:hanging="672"/>
      </w:pPr>
      <w:rPr>
        <w:rFonts w:hint="default"/>
        <w:lang w:val="uk-UA" w:eastAsia="en-US" w:bidi="ar-SA"/>
      </w:rPr>
    </w:lvl>
    <w:lvl w:ilvl="7" w:tplc="7A5E0F78">
      <w:numFmt w:val="bullet"/>
      <w:lvlText w:val="•"/>
      <w:lvlJc w:val="left"/>
      <w:pPr>
        <w:ind w:left="3957" w:hanging="672"/>
      </w:pPr>
      <w:rPr>
        <w:rFonts w:hint="default"/>
        <w:lang w:val="uk-UA" w:eastAsia="en-US" w:bidi="ar-SA"/>
      </w:rPr>
    </w:lvl>
    <w:lvl w:ilvl="8" w:tplc="EAF68B12">
      <w:numFmt w:val="bullet"/>
      <w:lvlText w:val="•"/>
      <w:lvlJc w:val="left"/>
      <w:pPr>
        <w:ind w:left="4502" w:hanging="672"/>
      </w:pPr>
      <w:rPr>
        <w:rFonts w:hint="default"/>
        <w:lang w:val="uk-UA" w:eastAsia="en-US" w:bidi="ar-SA"/>
      </w:rPr>
    </w:lvl>
  </w:abstractNum>
  <w:abstractNum w:abstractNumId="15" w15:restartNumberingAfterBreak="0">
    <w:nsid w:val="53693AEE"/>
    <w:multiLevelType w:val="hybridMultilevel"/>
    <w:tmpl w:val="0EA6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E3F1B"/>
    <w:multiLevelType w:val="hybridMultilevel"/>
    <w:tmpl w:val="5B6EFC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8CC5C43"/>
    <w:multiLevelType w:val="hybridMultilevel"/>
    <w:tmpl w:val="719A9FE8"/>
    <w:lvl w:ilvl="0" w:tplc="0C8E2286">
      <w:start w:val="1"/>
      <w:numFmt w:val="decimal"/>
      <w:lvlText w:val="%1."/>
      <w:lvlJc w:val="left"/>
      <w:pPr>
        <w:ind w:left="110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A24F286">
      <w:numFmt w:val="bullet"/>
      <w:lvlText w:val="•"/>
      <w:lvlJc w:val="left"/>
      <w:pPr>
        <w:ind w:left="667" w:hanging="672"/>
      </w:pPr>
      <w:rPr>
        <w:rFonts w:hint="default"/>
        <w:lang w:val="uk-UA" w:eastAsia="en-US" w:bidi="ar-SA"/>
      </w:rPr>
    </w:lvl>
    <w:lvl w:ilvl="2" w:tplc="A8E01964">
      <w:numFmt w:val="bullet"/>
      <w:lvlText w:val="•"/>
      <w:lvlJc w:val="left"/>
      <w:pPr>
        <w:ind w:left="1214" w:hanging="672"/>
      </w:pPr>
      <w:rPr>
        <w:rFonts w:hint="default"/>
        <w:lang w:val="uk-UA" w:eastAsia="en-US" w:bidi="ar-SA"/>
      </w:rPr>
    </w:lvl>
    <w:lvl w:ilvl="3" w:tplc="66E2499A">
      <w:numFmt w:val="bullet"/>
      <w:lvlText w:val="•"/>
      <w:lvlJc w:val="left"/>
      <w:pPr>
        <w:ind w:left="1761" w:hanging="672"/>
      </w:pPr>
      <w:rPr>
        <w:rFonts w:hint="default"/>
        <w:lang w:val="uk-UA" w:eastAsia="en-US" w:bidi="ar-SA"/>
      </w:rPr>
    </w:lvl>
    <w:lvl w:ilvl="4" w:tplc="082826E4">
      <w:numFmt w:val="bullet"/>
      <w:lvlText w:val="•"/>
      <w:lvlJc w:val="left"/>
      <w:pPr>
        <w:ind w:left="2309" w:hanging="672"/>
      </w:pPr>
      <w:rPr>
        <w:rFonts w:hint="default"/>
        <w:lang w:val="uk-UA" w:eastAsia="en-US" w:bidi="ar-SA"/>
      </w:rPr>
    </w:lvl>
    <w:lvl w:ilvl="5" w:tplc="7A34C146">
      <w:numFmt w:val="bullet"/>
      <w:lvlText w:val="•"/>
      <w:lvlJc w:val="left"/>
      <w:pPr>
        <w:ind w:left="2856" w:hanging="672"/>
      </w:pPr>
      <w:rPr>
        <w:rFonts w:hint="default"/>
        <w:lang w:val="uk-UA" w:eastAsia="en-US" w:bidi="ar-SA"/>
      </w:rPr>
    </w:lvl>
    <w:lvl w:ilvl="6" w:tplc="46D6CCFA">
      <w:numFmt w:val="bullet"/>
      <w:lvlText w:val="•"/>
      <w:lvlJc w:val="left"/>
      <w:pPr>
        <w:ind w:left="3403" w:hanging="672"/>
      </w:pPr>
      <w:rPr>
        <w:rFonts w:hint="default"/>
        <w:lang w:val="uk-UA" w:eastAsia="en-US" w:bidi="ar-SA"/>
      </w:rPr>
    </w:lvl>
    <w:lvl w:ilvl="7" w:tplc="39B8B00E">
      <w:numFmt w:val="bullet"/>
      <w:lvlText w:val="•"/>
      <w:lvlJc w:val="left"/>
      <w:pPr>
        <w:ind w:left="3951" w:hanging="672"/>
      </w:pPr>
      <w:rPr>
        <w:rFonts w:hint="default"/>
        <w:lang w:val="uk-UA" w:eastAsia="en-US" w:bidi="ar-SA"/>
      </w:rPr>
    </w:lvl>
    <w:lvl w:ilvl="8" w:tplc="ADAA031E">
      <w:numFmt w:val="bullet"/>
      <w:lvlText w:val="•"/>
      <w:lvlJc w:val="left"/>
      <w:pPr>
        <w:ind w:left="4498" w:hanging="672"/>
      </w:pPr>
      <w:rPr>
        <w:rFonts w:hint="default"/>
        <w:lang w:val="uk-UA" w:eastAsia="en-US" w:bidi="ar-SA"/>
      </w:rPr>
    </w:lvl>
  </w:abstractNum>
  <w:abstractNum w:abstractNumId="18" w15:restartNumberingAfterBreak="0">
    <w:nsid w:val="5E9A147F"/>
    <w:multiLevelType w:val="hybridMultilevel"/>
    <w:tmpl w:val="26FE5E5C"/>
    <w:lvl w:ilvl="0" w:tplc="8428836A">
      <w:start w:val="6"/>
      <w:numFmt w:val="decimal"/>
      <w:lvlText w:val="%1."/>
      <w:lvlJc w:val="left"/>
      <w:pPr>
        <w:ind w:left="14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D2F302">
      <w:numFmt w:val="bullet"/>
      <w:lvlText w:val="•"/>
      <w:lvlJc w:val="left"/>
      <w:pPr>
        <w:ind w:left="685" w:hanging="293"/>
      </w:pPr>
      <w:rPr>
        <w:rFonts w:hint="default"/>
        <w:lang w:val="uk-UA" w:eastAsia="en-US" w:bidi="ar-SA"/>
      </w:rPr>
    </w:lvl>
    <w:lvl w:ilvl="2" w:tplc="19308EC6">
      <w:numFmt w:val="bullet"/>
      <w:lvlText w:val="•"/>
      <w:lvlJc w:val="left"/>
      <w:pPr>
        <w:ind w:left="1230" w:hanging="293"/>
      </w:pPr>
      <w:rPr>
        <w:rFonts w:hint="default"/>
        <w:lang w:val="uk-UA" w:eastAsia="en-US" w:bidi="ar-SA"/>
      </w:rPr>
    </w:lvl>
    <w:lvl w:ilvl="3" w:tplc="C80044F6">
      <w:numFmt w:val="bullet"/>
      <w:lvlText w:val="•"/>
      <w:lvlJc w:val="left"/>
      <w:pPr>
        <w:ind w:left="1775" w:hanging="293"/>
      </w:pPr>
      <w:rPr>
        <w:rFonts w:hint="default"/>
        <w:lang w:val="uk-UA" w:eastAsia="en-US" w:bidi="ar-SA"/>
      </w:rPr>
    </w:lvl>
    <w:lvl w:ilvl="4" w:tplc="F83E2394">
      <w:numFmt w:val="bullet"/>
      <w:lvlText w:val="•"/>
      <w:lvlJc w:val="left"/>
      <w:pPr>
        <w:ind w:left="2321" w:hanging="293"/>
      </w:pPr>
      <w:rPr>
        <w:rFonts w:hint="default"/>
        <w:lang w:val="uk-UA" w:eastAsia="en-US" w:bidi="ar-SA"/>
      </w:rPr>
    </w:lvl>
    <w:lvl w:ilvl="5" w:tplc="3F2CEA22">
      <w:numFmt w:val="bullet"/>
      <w:lvlText w:val="•"/>
      <w:lvlJc w:val="left"/>
      <w:pPr>
        <w:ind w:left="2866" w:hanging="293"/>
      </w:pPr>
      <w:rPr>
        <w:rFonts w:hint="default"/>
        <w:lang w:val="uk-UA" w:eastAsia="en-US" w:bidi="ar-SA"/>
      </w:rPr>
    </w:lvl>
    <w:lvl w:ilvl="6" w:tplc="CD70D47C">
      <w:numFmt w:val="bullet"/>
      <w:lvlText w:val="•"/>
      <w:lvlJc w:val="left"/>
      <w:pPr>
        <w:ind w:left="3411" w:hanging="293"/>
      </w:pPr>
      <w:rPr>
        <w:rFonts w:hint="default"/>
        <w:lang w:val="uk-UA" w:eastAsia="en-US" w:bidi="ar-SA"/>
      </w:rPr>
    </w:lvl>
    <w:lvl w:ilvl="7" w:tplc="599ADD7A">
      <w:numFmt w:val="bullet"/>
      <w:lvlText w:val="•"/>
      <w:lvlJc w:val="left"/>
      <w:pPr>
        <w:ind w:left="3957" w:hanging="293"/>
      </w:pPr>
      <w:rPr>
        <w:rFonts w:hint="default"/>
        <w:lang w:val="uk-UA" w:eastAsia="en-US" w:bidi="ar-SA"/>
      </w:rPr>
    </w:lvl>
    <w:lvl w:ilvl="8" w:tplc="13B68720">
      <w:numFmt w:val="bullet"/>
      <w:lvlText w:val="•"/>
      <w:lvlJc w:val="left"/>
      <w:pPr>
        <w:ind w:left="4502" w:hanging="293"/>
      </w:pPr>
      <w:rPr>
        <w:rFonts w:hint="default"/>
        <w:lang w:val="uk-UA" w:eastAsia="en-US" w:bidi="ar-SA"/>
      </w:rPr>
    </w:lvl>
  </w:abstractNum>
  <w:abstractNum w:abstractNumId="19" w15:restartNumberingAfterBreak="0">
    <w:nsid w:val="6A09369A"/>
    <w:multiLevelType w:val="hybridMultilevel"/>
    <w:tmpl w:val="DDF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422EC"/>
    <w:multiLevelType w:val="hybridMultilevel"/>
    <w:tmpl w:val="D62E1F88"/>
    <w:lvl w:ilvl="0" w:tplc="0AC692CC">
      <w:start w:val="5"/>
      <w:numFmt w:val="decimal"/>
      <w:lvlText w:val="%1."/>
      <w:lvlJc w:val="left"/>
      <w:pPr>
        <w:ind w:left="110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D26F60">
      <w:numFmt w:val="bullet"/>
      <w:lvlText w:val="•"/>
      <w:lvlJc w:val="left"/>
      <w:pPr>
        <w:ind w:left="667" w:hanging="557"/>
      </w:pPr>
      <w:rPr>
        <w:rFonts w:hint="default"/>
        <w:lang w:val="uk-UA" w:eastAsia="en-US" w:bidi="ar-SA"/>
      </w:rPr>
    </w:lvl>
    <w:lvl w:ilvl="2" w:tplc="1ED6657E">
      <w:numFmt w:val="bullet"/>
      <w:lvlText w:val="•"/>
      <w:lvlJc w:val="left"/>
      <w:pPr>
        <w:ind w:left="1214" w:hanging="557"/>
      </w:pPr>
      <w:rPr>
        <w:rFonts w:hint="default"/>
        <w:lang w:val="uk-UA" w:eastAsia="en-US" w:bidi="ar-SA"/>
      </w:rPr>
    </w:lvl>
    <w:lvl w:ilvl="3" w:tplc="1FAC8DE2">
      <w:numFmt w:val="bullet"/>
      <w:lvlText w:val="•"/>
      <w:lvlJc w:val="left"/>
      <w:pPr>
        <w:ind w:left="1761" w:hanging="557"/>
      </w:pPr>
      <w:rPr>
        <w:rFonts w:hint="default"/>
        <w:lang w:val="uk-UA" w:eastAsia="en-US" w:bidi="ar-SA"/>
      </w:rPr>
    </w:lvl>
    <w:lvl w:ilvl="4" w:tplc="8A148C8E">
      <w:numFmt w:val="bullet"/>
      <w:lvlText w:val="•"/>
      <w:lvlJc w:val="left"/>
      <w:pPr>
        <w:ind w:left="2309" w:hanging="557"/>
      </w:pPr>
      <w:rPr>
        <w:rFonts w:hint="default"/>
        <w:lang w:val="uk-UA" w:eastAsia="en-US" w:bidi="ar-SA"/>
      </w:rPr>
    </w:lvl>
    <w:lvl w:ilvl="5" w:tplc="A364DCC8">
      <w:numFmt w:val="bullet"/>
      <w:lvlText w:val="•"/>
      <w:lvlJc w:val="left"/>
      <w:pPr>
        <w:ind w:left="2856" w:hanging="557"/>
      </w:pPr>
      <w:rPr>
        <w:rFonts w:hint="default"/>
        <w:lang w:val="uk-UA" w:eastAsia="en-US" w:bidi="ar-SA"/>
      </w:rPr>
    </w:lvl>
    <w:lvl w:ilvl="6" w:tplc="78F84890">
      <w:numFmt w:val="bullet"/>
      <w:lvlText w:val="•"/>
      <w:lvlJc w:val="left"/>
      <w:pPr>
        <w:ind w:left="3403" w:hanging="557"/>
      </w:pPr>
      <w:rPr>
        <w:rFonts w:hint="default"/>
        <w:lang w:val="uk-UA" w:eastAsia="en-US" w:bidi="ar-SA"/>
      </w:rPr>
    </w:lvl>
    <w:lvl w:ilvl="7" w:tplc="4140B906">
      <w:numFmt w:val="bullet"/>
      <w:lvlText w:val="•"/>
      <w:lvlJc w:val="left"/>
      <w:pPr>
        <w:ind w:left="3951" w:hanging="557"/>
      </w:pPr>
      <w:rPr>
        <w:rFonts w:hint="default"/>
        <w:lang w:val="uk-UA" w:eastAsia="en-US" w:bidi="ar-SA"/>
      </w:rPr>
    </w:lvl>
    <w:lvl w:ilvl="8" w:tplc="9A1A7CEC">
      <w:numFmt w:val="bullet"/>
      <w:lvlText w:val="•"/>
      <w:lvlJc w:val="left"/>
      <w:pPr>
        <w:ind w:left="4498" w:hanging="557"/>
      </w:pPr>
      <w:rPr>
        <w:rFonts w:hint="default"/>
        <w:lang w:val="uk-UA" w:eastAsia="en-US" w:bidi="ar-SA"/>
      </w:rPr>
    </w:lvl>
  </w:abstractNum>
  <w:abstractNum w:abstractNumId="21" w15:restartNumberingAfterBreak="0">
    <w:nsid w:val="71DF3A70"/>
    <w:multiLevelType w:val="hybridMultilevel"/>
    <w:tmpl w:val="43AA3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D6244"/>
    <w:multiLevelType w:val="hybridMultilevel"/>
    <w:tmpl w:val="438E2302"/>
    <w:lvl w:ilvl="0" w:tplc="324841B0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42B6"/>
    <w:multiLevelType w:val="hybridMultilevel"/>
    <w:tmpl w:val="056AFC30"/>
    <w:lvl w:ilvl="0" w:tplc="86DAC960">
      <w:start w:val="1"/>
      <w:numFmt w:val="decimal"/>
      <w:lvlText w:val="%1."/>
      <w:lvlJc w:val="left"/>
      <w:pPr>
        <w:ind w:left="729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E0D32A">
      <w:numFmt w:val="bullet"/>
      <w:lvlText w:val="•"/>
      <w:lvlJc w:val="left"/>
      <w:pPr>
        <w:ind w:left="1207" w:hanging="586"/>
      </w:pPr>
      <w:rPr>
        <w:rFonts w:hint="default"/>
        <w:lang w:val="uk-UA" w:eastAsia="en-US" w:bidi="ar-SA"/>
      </w:rPr>
    </w:lvl>
    <w:lvl w:ilvl="2" w:tplc="6AFCC574">
      <w:numFmt w:val="bullet"/>
      <w:lvlText w:val="•"/>
      <w:lvlJc w:val="left"/>
      <w:pPr>
        <w:ind w:left="1694" w:hanging="586"/>
      </w:pPr>
      <w:rPr>
        <w:rFonts w:hint="default"/>
        <w:lang w:val="uk-UA" w:eastAsia="en-US" w:bidi="ar-SA"/>
      </w:rPr>
    </w:lvl>
    <w:lvl w:ilvl="3" w:tplc="8292B112">
      <w:numFmt w:val="bullet"/>
      <w:lvlText w:val="•"/>
      <w:lvlJc w:val="left"/>
      <w:pPr>
        <w:ind w:left="2181" w:hanging="586"/>
      </w:pPr>
      <w:rPr>
        <w:rFonts w:hint="default"/>
        <w:lang w:val="uk-UA" w:eastAsia="en-US" w:bidi="ar-SA"/>
      </w:rPr>
    </w:lvl>
    <w:lvl w:ilvl="4" w:tplc="B616F49E">
      <w:numFmt w:val="bullet"/>
      <w:lvlText w:val="•"/>
      <w:lvlJc w:val="left"/>
      <w:pPr>
        <w:ind w:left="2669" w:hanging="586"/>
      </w:pPr>
      <w:rPr>
        <w:rFonts w:hint="default"/>
        <w:lang w:val="uk-UA" w:eastAsia="en-US" w:bidi="ar-SA"/>
      </w:rPr>
    </w:lvl>
    <w:lvl w:ilvl="5" w:tplc="03F66F1A">
      <w:numFmt w:val="bullet"/>
      <w:lvlText w:val="•"/>
      <w:lvlJc w:val="left"/>
      <w:pPr>
        <w:ind w:left="3156" w:hanging="586"/>
      </w:pPr>
      <w:rPr>
        <w:rFonts w:hint="default"/>
        <w:lang w:val="uk-UA" w:eastAsia="en-US" w:bidi="ar-SA"/>
      </w:rPr>
    </w:lvl>
    <w:lvl w:ilvl="6" w:tplc="BA5274CE">
      <w:numFmt w:val="bullet"/>
      <w:lvlText w:val="•"/>
      <w:lvlJc w:val="left"/>
      <w:pPr>
        <w:ind w:left="3643" w:hanging="586"/>
      </w:pPr>
      <w:rPr>
        <w:rFonts w:hint="default"/>
        <w:lang w:val="uk-UA" w:eastAsia="en-US" w:bidi="ar-SA"/>
      </w:rPr>
    </w:lvl>
    <w:lvl w:ilvl="7" w:tplc="7FD21008">
      <w:numFmt w:val="bullet"/>
      <w:lvlText w:val="•"/>
      <w:lvlJc w:val="left"/>
      <w:pPr>
        <w:ind w:left="4131" w:hanging="586"/>
      </w:pPr>
      <w:rPr>
        <w:rFonts w:hint="default"/>
        <w:lang w:val="uk-UA" w:eastAsia="en-US" w:bidi="ar-SA"/>
      </w:rPr>
    </w:lvl>
    <w:lvl w:ilvl="8" w:tplc="8594139A">
      <w:numFmt w:val="bullet"/>
      <w:lvlText w:val="•"/>
      <w:lvlJc w:val="left"/>
      <w:pPr>
        <w:ind w:left="4618" w:hanging="586"/>
      </w:pPr>
      <w:rPr>
        <w:rFonts w:hint="default"/>
        <w:lang w:val="uk-UA" w:eastAsia="en-US" w:bidi="ar-SA"/>
      </w:rPr>
    </w:lvl>
  </w:abstractNum>
  <w:abstractNum w:abstractNumId="24" w15:restartNumberingAfterBreak="0">
    <w:nsid w:val="7B414260"/>
    <w:multiLevelType w:val="hybridMultilevel"/>
    <w:tmpl w:val="56C67384"/>
    <w:lvl w:ilvl="0" w:tplc="0422000F">
      <w:start w:val="1"/>
      <w:numFmt w:val="decimal"/>
      <w:lvlText w:val="%1."/>
      <w:lvlJc w:val="left"/>
      <w:pPr>
        <w:ind w:left="1168" w:hanging="360"/>
      </w:pPr>
    </w:lvl>
    <w:lvl w:ilvl="1" w:tplc="04220019" w:tentative="1">
      <w:start w:val="1"/>
      <w:numFmt w:val="lowerLetter"/>
      <w:lvlText w:val="%2."/>
      <w:lvlJc w:val="left"/>
      <w:pPr>
        <w:ind w:left="1888" w:hanging="360"/>
      </w:pPr>
    </w:lvl>
    <w:lvl w:ilvl="2" w:tplc="0422001B" w:tentative="1">
      <w:start w:val="1"/>
      <w:numFmt w:val="lowerRoman"/>
      <w:lvlText w:val="%3."/>
      <w:lvlJc w:val="right"/>
      <w:pPr>
        <w:ind w:left="2608" w:hanging="180"/>
      </w:pPr>
    </w:lvl>
    <w:lvl w:ilvl="3" w:tplc="0422000F" w:tentative="1">
      <w:start w:val="1"/>
      <w:numFmt w:val="decimal"/>
      <w:lvlText w:val="%4."/>
      <w:lvlJc w:val="left"/>
      <w:pPr>
        <w:ind w:left="3328" w:hanging="360"/>
      </w:pPr>
    </w:lvl>
    <w:lvl w:ilvl="4" w:tplc="04220019" w:tentative="1">
      <w:start w:val="1"/>
      <w:numFmt w:val="lowerLetter"/>
      <w:lvlText w:val="%5."/>
      <w:lvlJc w:val="left"/>
      <w:pPr>
        <w:ind w:left="4048" w:hanging="360"/>
      </w:pPr>
    </w:lvl>
    <w:lvl w:ilvl="5" w:tplc="0422001B" w:tentative="1">
      <w:start w:val="1"/>
      <w:numFmt w:val="lowerRoman"/>
      <w:lvlText w:val="%6."/>
      <w:lvlJc w:val="right"/>
      <w:pPr>
        <w:ind w:left="4768" w:hanging="180"/>
      </w:pPr>
    </w:lvl>
    <w:lvl w:ilvl="6" w:tplc="0422000F" w:tentative="1">
      <w:start w:val="1"/>
      <w:numFmt w:val="decimal"/>
      <w:lvlText w:val="%7."/>
      <w:lvlJc w:val="left"/>
      <w:pPr>
        <w:ind w:left="5488" w:hanging="360"/>
      </w:pPr>
    </w:lvl>
    <w:lvl w:ilvl="7" w:tplc="04220019" w:tentative="1">
      <w:start w:val="1"/>
      <w:numFmt w:val="lowerLetter"/>
      <w:lvlText w:val="%8."/>
      <w:lvlJc w:val="left"/>
      <w:pPr>
        <w:ind w:left="6208" w:hanging="360"/>
      </w:pPr>
    </w:lvl>
    <w:lvl w:ilvl="8" w:tplc="0422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5" w15:restartNumberingAfterBreak="0">
    <w:nsid w:val="7E4F0203"/>
    <w:multiLevelType w:val="hybridMultilevel"/>
    <w:tmpl w:val="CB5885E6"/>
    <w:lvl w:ilvl="0" w:tplc="324841B0">
      <w:start w:val="1"/>
      <w:numFmt w:val="decimal"/>
      <w:lvlText w:val="%1."/>
      <w:lvlJc w:val="left"/>
      <w:pPr>
        <w:ind w:left="720" w:hanging="360"/>
      </w:pPr>
      <w:rPr>
        <w:rFonts w:eastAsia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20"/>
  </w:num>
  <w:num w:numId="5">
    <w:abstractNumId w:val="23"/>
  </w:num>
  <w:num w:numId="6">
    <w:abstractNumId w:val="7"/>
  </w:num>
  <w:num w:numId="7">
    <w:abstractNumId w:val="3"/>
  </w:num>
  <w:num w:numId="8">
    <w:abstractNumId w:val="14"/>
  </w:num>
  <w:num w:numId="9">
    <w:abstractNumId w:val="18"/>
  </w:num>
  <w:num w:numId="10">
    <w:abstractNumId w:val="9"/>
  </w:num>
  <w:num w:numId="11">
    <w:abstractNumId w:val="15"/>
  </w:num>
  <w:num w:numId="12">
    <w:abstractNumId w:val="13"/>
  </w:num>
  <w:num w:numId="13">
    <w:abstractNumId w:val="4"/>
  </w:num>
  <w:num w:numId="14">
    <w:abstractNumId w:val="2"/>
  </w:num>
  <w:num w:numId="15">
    <w:abstractNumId w:val="22"/>
  </w:num>
  <w:num w:numId="16">
    <w:abstractNumId w:val="19"/>
  </w:num>
  <w:num w:numId="17">
    <w:abstractNumId w:val="24"/>
  </w:num>
  <w:num w:numId="18">
    <w:abstractNumId w:val="25"/>
  </w:num>
  <w:num w:numId="19">
    <w:abstractNumId w:val="1"/>
  </w:num>
  <w:num w:numId="20">
    <w:abstractNumId w:val="8"/>
  </w:num>
  <w:num w:numId="21">
    <w:abstractNumId w:val="12"/>
  </w:num>
  <w:num w:numId="22">
    <w:abstractNumId w:val="16"/>
  </w:num>
  <w:num w:numId="23">
    <w:abstractNumId w:val="0"/>
  </w:num>
  <w:num w:numId="24">
    <w:abstractNumId w:val="6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6D"/>
    <w:rsid w:val="00421DCF"/>
    <w:rsid w:val="005E11C3"/>
    <w:rsid w:val="00603B6D"/>
    <w:rsid w:val="00675FE0"/>
    <w:rsid w:val="006C3F21"/>
    <w:rsid w:val="007B4DD5"/>
    <w:rsid w:val="008A3400"/>
    <w:rsid w:val="00A75482"/>
    <w:rsid w:val="00B345C3"/>
    <w:rsid w:val="00B41ACD"/>
    <w:rsid w:val="00B420DD"/>
    <w:rsid w:val="00CD7E28"/>
    <w:rsid w:val="00D321BF"/>
    <w:rsid w:val="00DB1EAD"/>
    <w:rsid w:val="00E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3248"/>
  <w15:docId w15:val="{08F9EE29-2D8E-4509-B3DF-1E682FBD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733" w:hanging="336"/>
    </w:pPr>
    <w:rPr>
      <w:b/>
      <w:bCs/>
      <w:sz w:val="26"/>
      <w:szCs w:val="26"/>
    </w:rPr>
  </w:style>
  <w:style w:type="paragraph" w:styleId="a4">
    <w:name w:val="List Paragraph"/>
    <w:aliases w:val="СПИСОК М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10"/>
      <w:jc w:val="both"/>
    </w:pPr>
  </w:style>
  <w:style w:type="character" w:styleId="a6">
    <w:name w:val="Hyperlink"/>
    <w:uiPriority w:val="99"/>
    <w:unhideWhenUsed/>
    <w:rsid w:val="00B41ACD"/>
    <w:rPr>
      <w:color w:val="628300"/>
      <w:u w:val="single"/>
    </w:rPr>
  </w:style>
  <w:style w:type="table" w:styleId="a7">
    <w:name w:val="Table Grid"/>
    <w:basedOn w:val="a1"/>
    <w:uiPriority w:val="59"/>
    <w:rsid w:val="00B41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41ACD"/>
    <w:rPr>
      <w:b/>
      <w:bCs/>
    </w:rPr>
  </w:style>
  <w:style w:type="paragraph" w:customStyle="1" w:styleId="rvps2">
    <w:name w:val="rvps2"/>
    <w:basedOn w:val="a"/>
    <w:rsid w:val="007B4DD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style-span">
    <w:name w:val="apple-style-span"/>
    <w:rsid w:val="007B4DD5"/>
  </w:style>
  <w:style w:type="character" w:customStyle="1" w:styleId="a5">
    <w:name w:val="Абзац списку Знак"/>
    <w:aliases w:val="СПИСОК М Знак"/>
    <w:link w:val="a4"/>
    <w:uiPriority w:val="34"/>
    <w:locked/>
    <w:rsid w:val="00675FE0"/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421DC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y-journal.kpu.zp.ua/archive/2020/68/part_1/51.pdf" TargetMode="External"/><Relationship Id="rId13" Type="http://schemas.openxmlformats.org/officeDocument/2006/relationships/hyperlink" Target="http://pedagogika.wszia.opole.pl/ebook/9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5589/znp2020.4(482).15" TargetMode="External"/><Relationship Id="rId12" Type="http://schemas.openxmlformats.org/officeDocument/2006/relationships/hyperlink" Target="https://doi.org/10.31110/2413-1571-2021-032-6-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589/znp2020.3(481).16" TargetMode="External"/><Relationship Id="rId11" Type="http://schemas.openxmlformats.org/officeDocument/2006/relationships/hyperlink" Target="https://doi.org/10.15589/znp2020.4(482).15" TargetMode="External"/><Relationship Id="rId5" Type="http://schemas.openxmlformats.org/officeDocument/2006/relationships/hyperlink" Target="https://doi.org/10.15589/znp2020.1(479).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5589/znp2020.3(481).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589/znp2020.1(479).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SNAU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Светлана Агаджанова</cp:lastModifiedBy>
  <cp:revision>4</cp:revision>
  <dcterms:created xsi:type="dcterms:W3CDTF">2022-10-20T14:14:00Z</dcterms:created>
  <dcterms:modified xsi:type="dcterms:W3CDTF">2022-10-23T20:20:00Z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2022-01-31T00:00:00Z</vt:filetime>
  </property>
</Properties>
</file>