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22" w:rsidRDefault="007C4C22" w:rsidP="007C4C22">
      <w:pPr>
        <w:spacing w:line="240" w:lineRule="auto"/>
        <w:ind w:firstLine="360"/>
        <w:jc w:val="center"/>
        <w:rPr>
          <w:b/>
          <w:sz w:val="24"/>
          <w:szCs w:val="24"/>
          <w:u w:val="single"/>
          <w:lang w:val="uk-UA"/>
        </w:rPr>
      </w:pPr>
      <w:r w:rsidRPr="000F0EEA">
        <w:rPr>
          <w:b/>
          <w:sz w:val="24"/>
          <w:szCs w:val="24"/>
          <w:u w:val="single"/>
          <w:lang w:val="uk-UA"/>
        </w:rPr>
        <w:t>МАРКЕТИНГ ВІДНОСИН</w:t>
      </w:r>
    </w:p>
    <w:p w:rsidR="000F0EEA" w:rsidRPr="000F0EEA" w:rsidRDefault="000F0EEA" w:rsidP="007C4C22">
      <w:pPr>
        <w:spacing w:line="240" w:lineRule="auto"/>
        <w:ind w:firstLine="360"/>
        <w:jc w:val="center"/>
        <w:rPr>
          <w:b/>
          <w:sz w:val="24"/>
          <w:szCs w:val="24"/>
          <w:u w:val="single"/>
          <w:lang w:val="uk-UA"/>
        </w:rPr>
      </w:pPr>
    </w:p>
    <w:p w:rsidR="000F0EEA" w:rsidRPr="00AE44EA" w:rsidRDefault="000F0EEA" w:rsidP="000F0EEA">
      <w:pPr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AE44EA">
        <w:rPr>
          <w:b/>
          <w:sz w:val="24"/>
          <w:szCs w:val="24"/>
          <w:lang w:val="uk-UA"/>
        </w:rPr>
        <w:t xml:space="preserve">Освітні програми:  </w:t>
      </w:r>
      <w:r w:rsidRPr="00AE44EA">
        <w:rPr>
          <w:sz w:val="24"/>
          <w:szCs w:val="24"/>
          <w:lang w:val="uk-UA"/>
        </w:rPr>
        <w:t xml:space="preserve">Маркетинг </w:t>
      </w:r>
    </w:p>
    <w:p w:rsidR="000F0EEA" w:rsidRPr="00AE44EA" w:rsidRDefault="000F0EEA" w:rsidP="000F0EEA">
      <w:pPr>
        <w:spacing w:line="240" w:lineRule="auto"/>
        <w:ind w:firstLine="709"/>
        <w:jc w:val="both"/>
        <w:rPr>
          <w:b/>
          <w:sz w:val="24"/>
          <w:szCs w:val="24"/>
          <w:lang w:val="uk-UA"/>
        </w:rPr>
      </w:pPr>
      <w:r w:rsidRPr="00AE44EA">
        <w:rPr>
          <w:b/>
          <w:sz w:val="24"/>
          <w:szCs w:val="24"/>
          <w:lang w:val="uk-UA"/>
        </w:rPr>
        <w:t xml:space="preserve">Цикл: </w:t>
      </w:r>
      <w:r w:rsidRPr="00AE44EA">
        <w:rPr>
          <w:sz w:val="24"/>
          <w:szCs w:val="24"/>
          <w:lang w:val="uk-UA"/>
        </w:rPr>
        <w:t xml:space="preserve">  </w:t>
      </w:r>
      <w:r w:rsidR="00AE44EA" w:rsidRPr="00AE44EA">
        <w:rPr>
          <w:sz w:val="24"/>
          <w:szCs w:val="24"/>
          <w:lang w:val="uk-UA"/>
        </w:rPr>
        <w:t>д</w:t>
      </w:r>
      <w:proofErr w:type="spellStart"/>
      <w:r w:rsidR="00AE44EA" w:rsidRPr="00AE44EA">
        <w:rPr>
          <w:sz w:val="24"/>
          <w:szCs w:val="24"/>
        </w:rPr>
        <w:t>исципліни</w:t>
      </w:r>
      <w:proofErr w:type="spellEnd"/>
      <w:r w:rsidR="00AE44EA" w:rsidRPr="00AE44EA">
        <w:rPr>
          <w:sz w:val="24"/>
          <w:szCs w:val="24"/>
        </w:rPr>
        <w:t xml:space="preserve"> </w:t>
      </w:r>
      <w:proofErr w:type="spellStart"/>
      <w:r w:rsidR="00AE44EA" w:rsidRPr="00AE44EA">
        <w:rPr>
          <w:sz w:val="24"/>
          <w:szCs w:val="24"/>
        </w:rPr>
        <w:t>професійної</w:t>
      </w:r>
      <w:proofErr w:type="spellEnd"/>
      <w:r w:rsidR="00AE44EA" w:rsidRPr="00AE44EA">
        <w:rPr>
          <w:sz w:val="24"/>
          <w:szCs w:val="24"/>
        </w:rPr>
        <w:t xml:space="preserve"> </w:t>
      </w:r>
      <w:proofErr w:type="spellStart"/>
      <w:r w:rsidR="00AE44EA" w:rsidRPr="00AE44EA">
        <w:rPr>
          <w:sz w:val="24"/>
          <w:szCs w:val="24"/>
        </w:rPr>
        <w:t>підготовки</w:t>
      </w:r>
      <w:proofErr w:type="spellEnd"/>
      <w:r w:rsidRPr="00AE44EA">
        <w:rPr>
          <w:sz w:val="24"/>
          <w:szCs w:val="24"/>
          <w:lang w:val="uk-UA"/>
        </w:rPr>
        <w:t>.</w:t>
      </w:r>
    </w:p>
    <w:p w:rsidR="000F0EEA" w:rsidRPr="00AE44EA" w:rsidRDefault="000F0EEA" w:rsidP="000F0EEA">
      <w:pPr>
        <w:spacing w:line="240" w:lineRule="auto"/>
        <w:ind w:firstLine="709"/>
        <w:jc w:val="both"/>
        <w:rPr>
          <w:b/>
          <w:sz w:val="24"/>
          <w:szCs w:val="24"/>
          <w:lang w:val="uk-UA"/>
        </w:rPr>
      </w:pPr>
      <w:r w:rsidRPr="00AE44EA">
        <w:rPr>
          <w:b/>
          <w:sz w:val="24"/>
          <w:szCs w:val="24"/>
          <w:lang w:val="uk-UA"/>
        </w:rPr>
        <w:t xml:space="preserve">Статус: </w:t>
      </w:r>
      <w:r w:rsidRPr="00AE44EA">
        <w:rPr>
          <w:sz w:val="24"/>
          <w:szCs w:val="24"/>
          <w:lang w:val="uk-UA"/>
        </w:rPr>
        <w:t>вибіркова навчальна дисципліна.</w:t>
      </w:r>
    </w:p>
    <w:p w:rsidR="000F0EEA" w:rsidRPr="00AE44EA" w:rsidRDefault="000F0EEA" w:rsidP="000F0EEA">
      <w:pPr>
        <w:spacing w:line="240" w:lineRule="auto"/>
        <w:ind w:firstLine="709"/>
        <w:rPr>
          <w:b/>
          <w:sz w:val="24"/>
          <w:szCs w:val="24"/>
          <w:u w:val="single"/>
          <w:lang w:val="uk-UA"/>
        </w:rPr>
      </w:pPr>
      <w:r w:rsidRPr="00AE44EA">
        <w:rPr>
          <w:b/>
          <w:sz w:val="24"/>
          <w:szCs w:val="24"/>
          <w:lang w:val="uk-UA"/>
        </w:rPr>
        <w:t xml:space="preserve">Навчальний рік: </w:t>
      </w:r>
      <w:r w:rsidRPr="00AE44EA">
        <w:rPr>
          <w:sz w:val="24"/>
          <w:szCs w:val="24"/>
          <w:lang w:val="uk-UA"/>
        </w:rPr>
        <w:t xml:space="preserve">2021-2022 </w:t>
      </w:r>
      <w:proofErr w:type="spellStart"/>
      <w:r w:rsidRPr="00AE44EA">
        <w:rPr>
          <w:sz w:val="24"/>
          <w:szCs w:val="24"/>
          <w:lang w:val="uk-UA"/>
        </w:rPr>
        <w:t>н.р</w:t>
      </w:r>
      <w:bookmarkStart w:id="0" w:name="_GoBack"/>
      <w:bookmarkEnd w:id="0"/>
      <w:proofErr w:type="spellEnd"/>
    </w:p>
    <w:p w:rsidR="000F0EEA" w:rsidRPr="00AE44EA" w:rsidRDefault="000F0EEA" w:rsidP="000F0EE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7C4C22" w:rsidRPr="000F0EEA" w:rsidRDefault="007C4C22" w:rsidP="007C4C22">
      <w:pPr>
        <w:pStyle w:val="a3"/>
        <w:ind w:firstLine="720"/>
        <w:jc w:val="both"/>
        <w:rPr>
          <w:rFonts w:ascii="Times New Roman" w:eastAsia="Times New Roman" w:hAnsi="Times New Roman"/>
          <w:sz w:val="24"/>
          <w:lang w:eastAsia="ru-RU"/>
        </w:rPr>
      </w:pPr>
      <w:r w:rsidRPr="00AE44EA">
        <w:rPr>
          <w:rFonts w:ascii="Times New Roman" w:eastAsia="Times New Roman" w:hAnsi="Times New Roman"/>
          <w:b/>
          <w:bCs/>
          <w:sz w:val="24"/>
          <w:lang w:eastAsia="ru-RU"/>
        </w:rPr>
        <w:t>Мета:</w:t>
      </w:r>
      <w:r w:rsidRPr="00AE44EA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 w:rsidRPr="00AE44EA">
        <w:rPr>
          <w:rFonts w:ascii="Times New Roman" w:hAnsi="Times New Roman"/>
          <w:sz w:val="24"/>
        </w:rPr>
        <w:t>формування</w:t>
      </w:r>
      <w:proofErr w:type="spellEnd"/>
      <w:r w:rsidRPr="00AE44EA">
        <w:rPr>
          <w:rFonts w:ascii="Times New Roman" w:hAnsi="Times New Roman"/>
          <w:sz w:val="24"/>
        </w:rPr>
        <w:t xml:space="preserve"> у </w:t>
      </w:r>
      <w:proofErr w:type="spellStart"/>
      <w:r w:rsidRPr="00AE44EA">
        <w:rPr>
          <w:rFonts w:ascii="Times New Roman" w:hAnsi="Times New Roman"/>
          <w:sz w:val="24"/>
        </w:rPr>
        <w:t>студентів</w:t>
      </w:r>
      <w:proofErr w:type="spellEnd"/>
      <w:r w:rsidRPr="00AE44EA">
        <w:rPr>
          <w:rFonts w:ascii="Times New Roman" w:hAnsi="Times New Roman"/>
          <w:sz w:val="24"/>
        </w:rPr>
        <w:t xml:space="preserve"> </w:t>
      </w:r>
      <w:proofErr w:type="spellStart"/>
      <w:r w:rsidRPr="00AE44EA">
        <w:rPr>
          <w:rFonts w:ascii="Times New Roman" w:hAnsi="Times New Roman"/>
          <w:sz w:val="24"/>
        </w:rPr>
        <w:t>уявлення</w:t>
      </w:r>
      <w:proofErr w:type="spellEnd"/>
      <w:r w:rsidRPr="00AE44EA">
        <w:rPr>
          <w:rFonts w:ascii="Times New Roman" w:hAnsi="Times New Roman"/>
          <w:sz w:val="24"/>
        </w:rPr>
        <w:t xml:space="preserve"> про </w:t>
      </w:r>
      <w:proofErr w:type="spellStart"/>
      <w:r w:rsidRPr="00AE44EA">
        <w:rPr>
          <w:rFonts w:ascii="Times New Roman" w:hAnsi="Times New Roman"/>
          <w:sz w:val="24"/>
        </w:rPr>
        <w:t>основи</w:t>
      </w:r>
      <w:proofErr w:type="spellEnd"/>
      <w:r w:rsidRPr="000F0EEA">
        <w:rPr>
          <w:rFonts w:ascii="Times New Roman" w:hAnsi="Times New Roman"/>
          <w:sz w:val="24"/>
        </w:rPr>
        <w:t xml:space="preserve"> </w:t>
      </w:r>
      <w:proofErr w:type="spellStart"/>
      <w:r w:rsidRPr="000F0EEA">
        <w:rPr>
          <w:rFonts w:ascii="Times New Roman" w:hAnsi="Times New Roman"/>
          <w:sz w:val="24"/>
        </w:rPr>
        <w:t>теорії</w:t>
      </w:r>
      <w:proofErr w:type="spellEnd"/>
      <w:r w:rsidRPr="000F0EEA">
        <w:rPr>
          <w:rFonts w:ascii="Times New Roman" w:hAnsi="Times New Roman"/>
          <w:sz w:val="24"/>
        </w:rPr>
        <w:t xml:space="preserve"> і практики маркетингу </w:t>
      </w:r>
      <w:proofErr w:type="spellStart"/>
      <w:r w:rsidRPr="000F0EEA">
        <w:rPr>
          <w:rFonts w:ascii="Times New Roman" w:hAnsi="Times New Roman"/>
          <w:sz w:val="24"/>
        </w:rPr>
        <w:t>відносин</w:t>
      </w:r>
      <w:proofErr w:type="spellEnd"/>
      <w:r w:rsidRPr="000F0EEA">
        <w:rPr>
          <w:rFonts w:ascii="Times New Roman" w:hAnsi="Times New Roman"/>
          <w:sz w:val="24"/>
        </w:rPr>
        <w:t xml:space="preserve">; </w:t>
      </w:r>
      <w:proofErr w:type="spellStart"/>
      <w:r w:rsidRPr="000F0EEA">
        <w:rPr>
          <w:rFonts w:ascii="Times New Roman" w:hAnsi="Times New Roman"/>
          <w:sz w:val="24"/>
        </w:rPr>
        <w:t>засвоєння</w:t>
      </w:r>
      <w:proofErr w:type="spellEnd"/>
      <w:r w:rsidRPr="000F0EEA">
        <w:rPr>
          <w:rFonts w:ascii="Times New Roman" w:hAnsi="Times New Roman"/>
          <w:sz w:val="24"/>
        </w:rPr>
        <w:t xml:space="preserve"> </w:t>
      </w:r>
      <w:proofErr w:type="spellStart"/>
      <w:r w:rsidRPr="000F0EEA">
        <w:rPr>
          <w:rFonts w:ascii="Times New Roman" w:hAnsi="Times New Roman"/>
          <w:sz w:val="24"/>
        </w:rPr>
        <w:t>практичних</w:t>
      </w:r>
      <w:proofErr w:type="spellEnd"/>
      <w:r w:rsidRPr="000F0EEA">
        <w:rPr>
          <w:rFonts w:ascii="Times New Roman" w:hAnsi="Times New Roman"/>
          <w:sz w:val="24"/>
        </w:rPr>
        <w:t xml:space="preserve"> </w:t>
      </w:r>
      <w:proofErr w:type="spellStart"/>
      <w:r w:rsidRPr="000F0EEA">
        <w:rPr>
          <w:rFonts w:ascii="Times New Roman" w:hAnsi="Times New Roman"/>
          <w:sz w:val="24"/>
        </w:rPr>
        <w:t>навичок</w:t>
      </w:r>
      <w:proofErr w:type="spellEnd"/>
      <w:r w:rsidRPr="000F0EEA">
        <w:rPr>
          <w:rFonts w:ascii="Times New Roman" w:hAnsi="Times New Roman"/>
          <w:sz w:val="24"/>
        </w:rPr>
        <w:t xml:space="preserve"> </w:t>
      </w:r>
      <w:proofErr w:type="spellStart"/>
      <w:r w:rsidRPr="000F0EEA">
        <w:rPr>
          <w:rFonts w:ascii="Times New Roman" w:hAnsi="Times New Roman"/>
          <w:sz w:val="24"/>
        </w:rPr>
        <w:t>послідовного</w:t>
      </w:r>
      <w:proofErr w:type="spellEnd"/>
      <w:r w:rsidRPr="000F0EEA">
        <w:rPr>
          <w:rFonts w:ascii="Times New Roman" w:hAnsi="Times New Roman"/>
          <w:sz w:val="24"/>
        </w:rPr>
        <w:t xml:space="preserve"> і </w:t>
      </w:r>
      <w:proofErr w:type="spellStart"/>
      <w:r w:rsidRPr="000F0EEA">
        <w:rPr>
          <w:rFonts w:ascii="Times New Roman" w:hAnsi="Times New Roman"/>
          <w:sz w:val="24"/>
        </w:rPr>
        <w:t>цілеспрямованого</w:t>
      </w:r>
      <w:proofErr w:type="spellEnd"/>
      <w:r w:rsidRPr="000F0EEA">
        <w:rPr>
          <w:rFonts w:ascii="Times New Roman" w:hAnsi="Times New Roman"/>
          <w:sz w:val="24"/>
        </w:rPr>
        <w:t xml:space="preserve"> </w:t>
      </w:r>
      <w:proofErr w:type="spellStart"/>
      <w:r w:rsidRPr="000F0EEA">
        <w:rPr>
          <w:rFonts w:ascii="Times New Roman" w:hAnsi="Times New Roman"/>
          <w:sz w:val="24"/>
        </w:rPr>
        <w:t>формування</w:t>
      </w:r>
      <w:proofErr w:type="spellEnd"/>
      <w:r w:rsidRPr="000F0EEA">
        <w:rPr>
          <w:rFonts w:ascii="Times New Roman" w:hAnsi="Times New Roman"/>
          <w:sz w:val="24"/>
        </w:rPr>
        <w:t xml:space="preserve"> </w:t>
      </w:r>
      <w:proofErr w:type="spellStart"/>
      <w:r w:rsidRPr="000F0EEA">
        <w:rPr>
          <w:rFonts w:ascii="Times New Roman" w:hAnsi="Times New Roman"/>
          <w:sz w:val="24"/>
        </w:rPr>
        <w:t>системи</w:t>
      </w:r>
      <w:proofErr w:type="spellEnd"/>
      <w:r w:rsidRPr="000F0EEA">
        <w:rPr>
          <w:rFonts w:ascii="Times New Roman" w:hAnsi="Times New Roman"/>
          <w:sz w:val="24"/>
        </w:rPr>
        <w:t xml:space="preserve"> </w:t>
      </w:r>
      <w:proofErr w:type="spellStart"/>
      <w:r w:rsidRPr="000F0EEA">
        <w:rPr>
          <w:rFonts w:ascii="Times New Roman" w:hAnsi="Times New Roman"/>
          <w:sz w:val="24"/>
        </w:rPr>
        <w:t>ефективних</w:t>
      </w:r>
      <w:proofErr w:type="spellEnd"/>
      <w:r w:rsidRPr="000F0EEA">
        <w:rPr>
          <w:rFonts w:ascii="Times New Roman" w:hAnsi="Times New Roman"/>
          <w:sz w:val="24"/>
        </w:rPr>
        <w:t xml:space="preserve"> </w:t>
      </w:r>
      <w:proofErr w:type="spellStart"/>
      <w:r w:rsidRPr="000F0EEA">
        <w:rPr>
          <w:rFonts w:ascii="Times New Roman" w:hAnsi="Times New Roman"/>
          <w:sz w:val="24"/>
        </w:rPr>
        <w:t>партнерських</w:t>
      </w:r>
      <w:proofErr w:type="spellEnd"/>
      <w:r w:rsidRPr="000F0EEA">
        <w:rPr>
          <w:rFonts w:ascii="Times New Roman" w:hAnsi="Times New Roman"/>
          <w:sz w:val="24"/>
        </w:rPr>
        <w:t xml:space="preserve"> </w:t>
      </w:r>
      <w:proofErr w:type="spellStart"/>
      <w:r w:rsidRPr="000F0EEA">
        <w:rPr>
          <w:rFonts w:ascii="Times New Roman" w:hAnsi="Times New Roman"/>
          <w:sz w:val="24"/>
        </w:rPr>
        <w:t>відносин</w:t>
      </w:r>
      <w:proofErr w:type="spellEnd"/>
      <w:r w:rsidRPr="000F0EEA">
        <w:rPr>
          <w:rFonts w:ascii="Times New Roman" w:hAnsi="Times New Roman"/>
          <w:sz w:val="24"/>
        </w:rPr>
        <w:t xml:space="preserve"> </w:t>
      </w:r>
      <w:proofErr w:type="spellStart"/>
      <w:r w:rsidRPr="000F0EEA">
        <w:rPr>
          <w:rFonts w:ascii="Times New Roman" w:hAnsi="Times New Roman"/>
          <w:sz w:val="24"/>
        </w:rPr>
        <w:t>клієнтоорієнтованої</w:t>
      </w:r>
      <w:proofErr w:type="spellEnd"/>
      <w:r w:rsidRPr="000F0EEA">
        <w:rPr>
          <w:rFonts w:ascii="Times New Roman" w:hAnsi="Times New Roman"/>
          <w:sz w:val="24"/>
        </w:rPr>
        <w:t xml:space="preserve"> </w:t>
      </w:r>
      <w:proofErr w:type="spellStart"/>
      <w:r w:rsidRPr="000F0EEA">
        <w:rPr>
          <w:rFonts w:ascii="Times New Roman" w:hAnsi="Times New Roman"/>
          <w:sz w:val="24"/>
        </w:rPr>
        <w:t>компанії</w:t>
      </w:r>
      <w:proofErr w:type="spellEnd"/>
      <w:r w:rsidRPr="000F0EEA">
        <w:rPr>
          <w:rFonts w:ascii="Times New Roman" w:hAnsi="Times New Roman"/>
          <w:sz w:val="24"/>
        </w:rPr>
        <w:t>.</w:t>
      </w:r>
    </w:p>
    <w:p w:rsidR="007C4C22" w:rsidRPr="000F0EEA" w:rsidRDefault="007C4C22" w:rsidP="007C4C22">
      <w:pPr>
        <w:spacing w:line="240" w:lineRule="auto"/>
        <w:ind w:firstLine="720"/>
        <w:jc w:val="both"/>
        <w:rPr>
          <w:sz w:val="24"/>
          <w:szCs w:val="24"/>
          <w:lang w:val="uk-UA" w:eastAsia="ru-RU"/>
        </w:rPr>
      </w:pPr>
      <w:r w:rsidRPr="000F0EEA">
        <w:rPr>
          <w:rFonts w:eastAsia="Times New Roman"/>
          <w:b/>
          <w:i/>
          <w:sz w:val="24"/>
          <w:szCs w:val="24"/>
          <w:lang w:val="uk-UA" w:eastAsia="ru-RU"/>
        </w:rPr>
        <w:t>Основні завдання дисципліни:</w:t>
      </w:r>
      <w:r w:rsidRPr="000F0EEA">
        <w:rPr>
          <w:rFonts w:eastAsia="Times New Roman"/>
          <w:i/>
          <w:sz w:val="24"/>
          <w:szCs w:val="24"/>
          <w:lang w:val="uk-UA" w:eastAsia="ru-RU"/>
        </w:rPr>
        <w:t xml:space="preserve"> </w:t>
      </w:r>
      <w:r w:rsidRPr="000F0EEA">
        <w:rPr>
          <w:sz w:val="24"/>
          <w:szCs w:val="24"/>
          <w:lang w:val="uk-UA" w:eastAsia="ru-RU"/>
        </w:rPr>
        <w:t xml:space="preserve">вивчення сутності та принципів функціонування маркетингу відносин, дослідження особливостей управління відносинами між працівниками, компанією та її споживачами, набуття навичок виявлення та оцінки мотиваційних чинників поведінки і задоволеності споживачів та етапів ефективного проведення переговорів, </w:t>
      </w:r>
      <w:r w:rsidRPr="000F0EEA">
        <w:rPr>
          <w:sz w:val="24"/>
          <w:szCs w:val="24"/>
          <w:lang w:val="uk-UA"/>
        </w:rPr>
        <w:t>оволодіння основними прийомами, методами, інструментарієм маркетингу відносин; формування довгострокової лояльності споживачів, вміти будувати і послідовно втілювати в життя маркетингові стратегії розвитку компанії використовуючи інструментарій маркетингу відносин з партнерами тощо.</w:t>
      </w:r>
    </w:p>
    <w:p w:rsidR="007C4C22" w:rsidRPr="000F0EEA" w:rsidRDefault="007C4C22" w:rsidP="007C4C22">
      <w:pPr>
        <w:spacing w:line="240" w:lineRule="auto"/>
        <w:ind w:firstLine="567"/>
        <w:jc w:val="both"/>
        <w:rPr>
          <w:b/>
          <w:bCs/>
          <w:i/>
          <w:iCs/>
          <w:sz w:val="24"/>
          <w:szCs w:val="24"/>
          <w:lang w:val="uk-UA"/>
        </w:rPr>
      </w:pPr>
      <w:r w:rsidRPr="000F0EEA">
        <w:rPr>
          <w:b/>
          <w:bCs/>
          <w:i/>
          <w:iCs/>
          <w:sz w:val="24"/>
          <w:szCs w:val="24"/>
          <w:lang w:val="uk-UA"/>
        </w:rPr>
        <w:t>У результаті вивчення навчальної дисципліни студент повинен:</w:t>
      </w:r>
    </w:p>
    <w:p w:rsidR="007C4C22" w:rsidRPr="000F0EEA" w:rsidRDefault="007C4C22" w:rsidP="007C4C2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0F0EEA">
        <w:rPr>
          <w:b/>
          <w:bCs/>
          <w:sz w:val="24"/>
          <w:szCs w:val="24"/>
          <w:lang w:val="uk-UA"/>
        </w:rPr>
        <w:t xml:space="preserve">знати: </w:t>
      </w:r>
      <w:r w:rsidRPr="000F0EEA">
        <w:rPr>
          <w:rFonts w:eastAsia="SymbolMT"/>
          <w:sz w:val="24"/>
          <w:szCs w:val="24"/>
          <w:lang w:val="uk-UA" w:eastAsia="ru-RU"/>
        </w:rPr>
        <w:t>завдання та цілі маркетингу відносин, зв’язок його зі стратегічним маркетингом та іншими видами діяльності підприємства; особливості тактики та поведінки щодо утримання прихильності і лояльності покупця; принципи розвитку довгострокової взаємодії партнерів; моделі та методи формування взаємовідносин в бізнес середовищі; методи оцінки перспектив стратегічних напрямів розвитку маркетингу відносин.</w:t>
      </w:r>
    </w:p>
    <w:p w:rsidR="007C4C22" w:rsidRPr="000F0EEA" w:rsidRDefault="007C4C22" w:rsidP="007C4C2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0F0EEA">
        <w:rPr>
          <w:b/>
          <w:bCs/>
          <w:sz w:val="24"/>
          <w:szCs w:val="24"/>
          <w:lang w:val="uk-UA"/>
        </w:rPr>
        <w:t xml:space="preserve">вміти: </w:t>
      </w:r>
      <w:r w:rsidRPr="000F0EEA">
        <w:rPr>
          <w:rFonts w:eastAsia="SymbolMT"/>
          <w:sz w:val="24"/>
          <w:szCs w:val="24"/>
          <w:lang w:val="uk-UA" w:eastAsia="ru-RU"/>
        </w:rPr>
        <w:t>визначити ключові фактори успіху взаємовідносин в бізнес середовищі; здійснювати стратегічний аналіз споживчих позицій покупців; прогнозувати поведінку споживачів; визначати сценарії майбутнього розвитку взаємовідносин із покупцями, партнерами, конкурентами; розробляти план стратегічного маркетингу відносин.</w:t>
      </w:r>
    </w:p>
    <w:p w:rsidR="007C4C22" w:rsidRPr="000F0EEA" w:rsidRDefault="007C4C22" w:rsidP="007C4C22">
      <w:pPr>
        <w:spacing w:line="240" w:lineRule="auto"/>
        <w:ind w:firstLine="720"/>
        <w:rPr>
          <w:rFonts w:eastAsia="Times New Roman"/>
          <w:sz w:val="24"/>
          <w:szCs w:val="24"/>
          <w:lang w:val="uk-UA" w:eastAsia="ru-RU"/>
        </w:rPr>
      </w:pPr>
      <w:r w:rsidRPr="000F0EEA">
        <w:rPr>
          <w:rFonts w:eastAsia="Times New Roman"/>
          <w:b/>
          <w:i/>
          <w:sz w:val="24"/>
          <w:szCs w:val="24"/>
          <w:lang w:val="uk-UA" w:eastAsia="ru-RU"/>
        </w:rPr>
        <w:t>Зміст дисципліни</w:t>
      </w:r>
      <w:r w:rsidRPr="000F0EEA">
        <w:rPr>
          <w:rFonts w:eastAsia="Times New Roman"/>
          <w:i/>
          <w:sz w:val="24"/>
          <w:szCs w:val="24"/>
          <w:lang w:val="uk-UA" w:eastAsia="ru-RU"/>
        </w:rPr>
        <w:t>:</w:t>
      </w:r>
    </w:p>
    <w:p w:rsidR="007C4C22" w:rsidRPr="000F0EEA" w:rsidRDefault="007C4C22" w:rsidP="007C4C22">
      <w:pPr>
        <w:spacing w:line="240" w:lineRule="auto"/>
        <w:rPr>
          <w:rFonts w:eastAsia="TimesNewRomanPS-BoldMT-Identity"/>
          <w:bCs/>
          <w:sz w:val="24"/>
          <w:szCs w:val="24"/>
          <w:lang w:val="uk-UA"/>
        </w:rPr>
      </w:pPr>
      <w:r w:rsidRPr="000F0EEA">
        <w:rPr>
          <w:b/>
          <w:sz w:val="24"/>
          <w:szCs w:val="24"/>
          <w:lang w:val="uk-UA"/>
        </w:rPr>
        <w:t>Тема</w:t>
      </w:r>
      <w:r w:rsidRPr="000F0EEA">
        <w:rPr>
          <w:b/>
          <w:caps/>
          <w:sz w:val="24"/>
          <w:szCs w:val="24"/>
          <w:lang w:val="uk-UA"/>
        </w:rPr>
        <w:t xml:space="preserve"> 1.</w:t>
      </w:r>
      <w:r w:rsidRPr="000F0EEA">
        <w:rPr>
          <w:b/>
          <w:sz w:val="24"/>
          <w:szCs w:val="24"/>
          <w:lang w:val="uk-UA"/>
        </w:rPr>
        <w:t xml:space="preserve"> </w:t>
      </w:r>
      <w:r w:rsidRPr="000F0EEA">
        <w:rPr>
          <w:rFonts w:eastAsia="TimesNewRomanPS-BoldMT-Identity"/>
          <w:bCs/>
          <w:sz w:val="24"/>
          <w:szCs w:val="24"/>
          <w:lang w:val="uk-UA"/>
        </w:rPr>
        <w:t>Теоретичні основи концепції  маркетингу відносин</w:t>
      </w:r>
    </w:p>
    <w:p w:rsidR="007C4C22" w:rsidRPr="000F0EEA" w:rsidRDefault="007C4C22" w:rsidP="007C4C22">
      <w:pPr>
        <w:spacing w:line="240" w:lineRule="auto"/>
        <w:rPr>
          <w:rFonts w:eastAsia="TimesNewRomanPS-BoldMT-Identity"/>
          <w:bCs/>
          <w:sz w:val="24"/>
          <w:szCs w:val="24"/>
          <w:lang w:val="uk-UA"/>
        </w:rPr>
      </w:pPr>
      <w:r w:rsidRPr="000F0EEA">
        <w:rPr>
          <w:b/>
          <w:sz w:val="24"/>
          <w:szCs w:val="24"/>
          <w:lang w:val="uk-UA"/>
        </w:rPr>
        <w:t>Тема</w:t>
      </w:r>
      <w:r w:rsidRPr="000F0EEA">
        <w:rPr>
          <w:b/>
          <w:caps/>
          <w:sz w:val="24"/>
          <w:szCs w:val="24"/>
          <w:lang w:val="uk-UA"/>
        </w:rPr>
        <w:t xml:space="preserve"> 2.</w:t>
      </w:r>
      <w:r w:rsidRPr="000F0EEA">
        <w:rPr>
          <w:b/>
          <w:sz w:val="24"/>
          <w:szCs w:val="24"/>
          <w:lang w:val="uk-UA"/>
        </w:rPr>
        <w:t xml:space="preserve"> </w:t>
      </w:r>
      <w:r w:rsidRPr="000F0EEA">
        <w:rPr>
          <w:rFonts w:eastAsia="TimesNewRomanPS-BoldMT-Identity"/>
          <w:bCs/>
          <w:sz w:val="24"/>
          <w:szCs w:val="24"/>
          <w:lang w:val="uk-UA"/>
        </w:rPr>
        <w:t>Внутрішній маркетинг</w:t>
      </w:r>
    </w:p>
    <w:p w:rsidR="007C4C22" w:rsidRPr="000F0EEA" w:rsidRDefault="007C4C22" w:rsidP="007C4C22">
      <w:pPr>
        <w:spacing w:line="240" w:lineRule="auto"/>
        <w:rPr>
          <w:rFonts w:eastAsia="TimesNewRomanPS-BoldMT-Identity"/>
          <w:bCs/>
          <w:sz w:val="24"/>
          <w:szCs w:val="24"/>
          <w:lang w:val="uk-UA"/>
        </w:rPr>
      </w:pPr>
      <w:r w:rsidRPr="000F0EEA">
        <w:rPr>
          <w:b/>
          <w:sz w:val="24"/>
          <w:szCs w:val="24"/>
          <w:lang w:val="uk-UA"/>
        </w:rPr>
        <w:t>Тема</w:t>
      </w:r>
      <w:r w:rsidRPr="000F0EEA">
        <w:rPr>
          <w:b/>
          <w:caps/>
          <w:sz w:val="24"/>
          <w:szCs w:val="24"/>
          <w:lang w:val="uk-UA"/>
        </w:rPr>
        <w:t xml:space="preserve"> 3.</w:t>
      </w:r>
      <w:r w:rsidRPr="000F0EEA">
        <w:rPr>
          <w:b/>
          <w:sz w:val="24"/>
          <w:szCs w:val="24"/>
          <w:lang w:val="uk-UA"/>
        </w:rPr>
        <w:t xml:space="preserve"> </w:t>
      </w:r>
      <w:r w:rsidRPr="000F0EEA">
        <w:rPr>
          <w:rFonts w:eastAsia="TimesNewRomanPS-BoldMT-Identity"/>
          <w:bCs/>
          <w:sz w:val="24"/>
          <w:szCs w:val="24"/>
          <w:lang w:val="uk-UA"/>
        </w:rPr>
        <w:t>Задоволеність клієнтів в маркетингу відносин</w:t>
      </w:r>
    </w:p>
    <w:p w:rsidR="007C4C22" w:rsidRPr="000F0EEA" w:rsidRDefault="007C4C22" w:rsidP="007C4C22">
      <w:pPr>
        <w:pStyle w:val="Default"/>
        <w:rPr>
          <w:lang w:val="uk-UA"/>
        </w:rPr>
      </w:pPr>
      <w:r w:rsidRPr="000F0EEA">
        <w:rPr>
          <w:b/>
          <w:lang w:val="uk-UA"/>
        </w:rPr>
        <w:t>Тема</w:t>
      </w:r>
      <w:r w:rsidRPr="000F0EEA">
        <w:rPr>
          <w:b/>
          <w:caps/>
          <w:lang w:val="uk-UA"/>
        </w:rPr>
        <w:t xml:space="preserve"> 4.</w:t>
      </w:r>
      <w:r w:rsidRPr="000F0EEA">
        <w:rPr>
          <w:b/>
          <w:lang w:val="uk-UA"/>
        </w:rPr>
        <w:t xml:space="preserve"> </w:t>
      </w:r>
      <w:r w:rsidRPr="000F0EEA">
        <w:rPr>
          <w:lang w:val="uk-UA"/>
        </w:rPr>
        <w:t xml:space="preserve"> Невербальні засоби спілкування</w:t>
      </w:r>
    </w:p>
    <w:p w:rsidR="007C4C22" w:rsidRPr="000F0EEA" w:rsidRDefault="007C4C22" w:rsidP="007C4C22">
      <w:pPr>
        <w:spacing w:line="240" w:lineRule="auto"/>
        <w:rPr>
          <w:rFonts w:eastAsia="TimesNewRoman"/>
          <w:sz w:val="24"/>
          <w:szCs w:val="24"/>
          <w:lang w:val="uk-UA"/>
        </w:rPr>
      </w:pPr>
      <w:r w:rsidRPr="000F0EEA">
        <w:rPr>
          <w:b/>
          <w:sz w:val="24"/>
          <w:szCs w:val="24"/>
          <w:lang w:val="uk-UA"/>
        </w:rPr>
        <w:t>Тема</w:t>
      </w:r>
      <w:r w:rsidRPr="000F0EEA">
        <w:rPr>
          <w:b/>
          <w:caps/>
          <w:sz w:val="24"/>
          <w:szCs w:val="24"/>
          <w:lang w:val="uk-UA"/>
        </w:rPr>
        <w:t xml:space="preserve"> 5.</w:t>
      </w:r>
      <w:r w:rsidRPr="000F0EEA">
        <w:rPr>
          <w:b/>
          <w:sz w:val="24"/>
          <w:szCs w:val="24"/>
          <w:lang w:val="uk-UA"/>
        </w:rPr>
        <w:t xml:space="preserve"> </w:t>
      </w:r>
      <w:r w:rsidRPr="000F0EEA">
        <w:rPr>
          <w:rFonts w:eastAsia="TimesNewRoman"/>
          <w:sz w:val="24"/>
          <w:szCs w:val="24"/>
          <w:lang w:val="uk-UA"/>
        </w:rPr>
        <w:t>Аналіз прибутковості покупців</w:t>
      </w:r>
    </w:p>
    <w:p w:rsidR="007C4C22" w:rsidRPr="000F0EEA" w:rsidRDefault="007C4C22" w:rsidP="007C4C22">
      <w:pPr>
        <w:spacing w:line="240" w:lineRule="auto"/>
        <w:rPr>
          <w:b/>
          <w:sz w:val="24"/>
          <w:szCs w:val="24"/>
          <w:lang w:val="uk-UA"/>
        </w:rPr>
      </w:pPr>
      <w:r w:rsidRPr="000F0EEA">
        <w:rPr>
          <w:b/>
          <w:sz w:val="24"/>
          <w:szCs w:val="24"/>
          <w:lang w:val="uk-UA"/>
        </w:rPr>
        <w:t>Тема</w:t>
      </w:r>
      <w:r w:rsidRPr="000F0EEA">
        <w:rPr>
          <w:b/>
          <w:caps/>
          <w:sz w:val="24"/>
          <w:szCs w:val="24"/>
          <w:lang w:val="uk-UA"/>
        </w:rPr>
        <w:t xml:space="preserve"> 6.</w:t>
      </w:r>
      <w:r w:rsidRPr="000F0EEA">
        <w:rPr>
          <w:b/>
          <w:sz w:val="24"/>
          <w:szCs w:val="24"/>
          <w:lang w:val="uk-UA"/>
        </w:rPr>
        <w:t xml:space="preserve"> </w:t>
      </w:r>
      <w:r w:rsidRPr="000F0EEA">
        <w:rPr>
          <w:rFonts w:eastAsia="TimesNewRomanPS-BoldMT-Identity"/>
          <w:bCs/>
          <w:sz w:val="24"/>
          <w:szCs w:val="24"/>
          <w:lang w:val="uk-UA"/>
        </w:rPr>
        <w:t xml:space="preserve">Переговорний процес </w:t>
      </w:r>
    </w:p>
    <w:p w:rsidR="007C4C22" w:rsidRPr="000F0EEA" w:rsidRDefault="007C4C22" w:rsidP="007C4C22">
      <w:pPr>
        <w:spacing w:line="240" w:lineRule="auto"/>
        <w:rPr>
          <w:b/>
          <w:sz w:val="24"/>
          <w:szCs w:val="24"/>
          <w:lang w:val="uk-UA"/>
        </w:rPr>
      </w:pPr>
      <w:r w:rsidRPr="000F0EEA">
        <w:rPr>
          <w:b/>
          <w:sz w:val="24"/>
          <w:szCs w:val="24"/>
          <w:lang w:val="uk-UA"/>
        </w:rPr>
        <w:t>Тема</w:t>
      </w:r>
      <w:r w:rsidRPr="000F0EEA">
        <w:rPr>
          <w:b/>
          <w:caps/>
          <w:sz w:val="24"/>
          <w:szCs w:val="24"/>
          <w:lang w:val="uk-UA"/>
        </w:rPr>
        <w:t xml:space="preserve"> 7.</w:t>
      </w:r>
      <w:r w:rsidRPr="000F0EEA">
        <w:rPr>
          <w:b/>
          <w:sz w:val="24"/>
          <w:szCs w:val="24"/>
          <w:lang w:val="uk-UA"/>
        </w:rPr>
        <w:t xml:space="preserve"> </w:t>
      </w:r>
      <w:r w:rsidRPr="000F0EEA">
        <w:rPr>
          <w:rFonts w:eastAsia="TimesNewRomanPS-BoldMT-Identity"/>
          <w:bCs/>
          <w:sz w:val="24"/>
          <w:szCs w:val="24"/>
          <w:lang w:val="uk-UA"/>
        </w:rPr>
        <w:t>Відносини «службовець - клієнт»</w:t>
      </w:r>
    </w:p>
    <w:p w:rsidR="007C4C22" w:rsidRPr="000F0EEA" w:rsidRDefault="007C4C22" w:rsidP="007C4C22">
      <w:pPr>
        <w:spacing w:line="240" w:lineRule="auto"/>
        <w:jc w:val="both"/>
        <w:rPr>
          <w:bCs/>
          <w:sz w:val="24"/>
          <w:szCs w:val="24"/>
          <w:lang w:val="uk-UA"/>
        </w:rPr>
      </w:pPr>
      <w:r w:rsidRPr="000F0EEA">
        <w:rPr>
          <w:b/>
          <w:sz w:val="24"/>
          <w:szCs w:val="24"/>
          <w:lang w:val="uk-UA"/>
        </w:rPr>
        <w:t>Тема</w:t>
      </w:r>
      <w:r w:rsidRPr="000F0EEA">
        <w:rPr>
          <w:b/>
          <w:caps/>
          <w:sz w:val="24"/>
          <w:szCs w:val="24"/>
          <w:lang w:val="uk-UA"/>
        </w:rPr>
        <w:t xml:space="preserve"> 8.</w:t>
      </w:r>
      <w:r w:rsidRPr="000F0EEA">
        <w:rPr>
          <w:b/>
          <w:sz w:val="24"/>
          <w:szCs w:val="24"/>
          <w:lang w:val="uk-UA"/>
        </w:rPr>
        <w:t xml:space="preserve"> </w:t>
      </w:r>
      <w:r w:rsidRPr="000F0EEA">
        <w:rPr>
          <w:bCs/>
          <w:sz w:val="24"/>
          <w:szCs w:val="24"/>
          <w:lang w:val="uk-UA"/>
        </w:rPr>
        <w:t>Відносини «компанія - клієнт»</w:t>
      </w:r>
    </w:p>
    <w:p w:rsidR="007C4C22" w:rsidRPr="000F0EEA" w:rsidRDefault="007C4C22" w:rsidP="007C4C22">
      <w:pPr>
        <w:autoSpaceDE w:val="0"/>
        <w:autoSpaceDN w:val="0"/>
        <w:adjustRightInd w:val="0"/>
        <w:spacing w:line="240" w:lineRule="auto"/>
        <w:rPr>
          <w:sz w:val="24"/>
          <w:szCs w:val="24"/>
          <w:lang w:val="uk-UA"/>
        </w:rPr>
      </w:pPr>
      <w:r w:rsidRPr="000F0EEA">
        <w:rPr>
          <w:b/>
          <w:sz w:val="24"/>
          <w:szCs w:val="24"/>
          <w:lang w:val="uk-UA"/>
        </w:rPr>
        <w:t>Тема</w:t>
      </w:r>
      <w:r w:rsidRPr="000F0EEA">
        <w:rPr>
          <w:b/>
          <w:color w:val="000000"/>
          <w:sz w:val="24"/>
          <w:szCs w:val="24"/>
          <w:lang w:val="uk-UA"/>
        </w:rPr>
        <w:t xml:space="preserve"> 9. </w:t>
      </w:r>
      <w:r w:rsidRPr="000F0EEA">
        <w:rPr>
          <w:color w:val="000000"/>
          <w:sz w:val="24"/>
          <w:szCs w:val="24"/>
          <w:lang w:val="uk-UA"/>
        </w:rPr>
        <w:t xml:space="preserve">Особливості </w:t>
      </w:r>
      <w:r w:rsidRPr="000F0EEA">
        <w:rPr>
          <w:sz w:val="24"/>
          <w:szCs w:val="24"/>
          <w:lang w:val="uk-UA"/>
        </w:rPr>
        <w:t xml:space="preserve">маркетингу відносин  за сферами діяльності </w:t>
      </w:r>
    </w:p>
    <w:p w:rsidR="007C4C22" w:rsidRPr="000F0EEA" w:rsidRDefault="007C4C22" w:rsidP="007C4C22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Cs/>
          <w:sz w:val="24"/>
          <w:szCs w:val="24"/>
          <w:lang w:val="uk-UA"/>
        </w:rPr>
      </w:pPr>
      <w:r w:rsidRPr="000F0EEA">
        <w:rPr>
          <w:b/>
          <w:sz w:val="24"/>
          <w:szCs w:val="24"/>
          <w:lang w:val="uk-UA"/>
        </w:rPr>
        <w:t>Тема</w:t>
      </w:r>
      <w:r w:rsidRPr="000F0EEA">
        <w:rPr>
          <w:b/>
          <w:color w:val="000000"/>
          <w:sz w:val="24"/>
          <w:szCs w:val="24"/>
          <w:lang w:val="uk-UA"/>
        </w:rPr>
        <w:t xml:space="preserve"> 10. </w:t>
      </w:r>
      <w:r w:rsidRPr="000F0EEA">
        <w:rPr>
          <w:rFonts w:eastAsia="TimesNewRomanPS-BoldMT"/>
          <w:bCs/>
          <w:sz w:val="24"/>
          <w:szCs w:val="24"/>
          <w:lang w:val="uk-UA"/>
        </w:rPr>
        <w:t>CRM-системи: особливості функціонування</w:t>
      </w:r>
    </w:p>
    <w:p w:rsidR="000F0EEA" w:rsidRPr="000F0EEA" w:rsidRDefault="000F0EEA" w:rsidP="000F0EEA">
      <w:pPr>
        <w:pStyle w:val="a5"/>
        <w:spacing w:before="0" w:beforeAutospacing="0" w:after="0" w:afterAutospacing="0"/>
        <w:rPr>
          <w:b/>
          <w:lang w:val="uk-UA"/>
        </w:rPr>
      </w:pPr>
    </w:p>
    <w:p w:rsidR="000F0EEA" w:rsidRPr="000F0EEA" w:rsidRDefault="000F0EEA" w:rsidP="000F0EEA">
      <w:pPr>
        <w:pStyle w:val="a5"/>
        <w:spacing w:before="0" w:beforeAutospacing="0" w:after="0" w:afterAutospacing="0"/>
        <w:rPr>
          <w:b/>
        </w:rPr>
      </w:pPr>
      <w:proofErr w:type="spellStart"/>
      <w:r w:rsidRPr="000F0EEA">
        <w:rPr>
          <w:b/>
        </w:rPr>
        <w:t>Викладацький</w:t>
      </w:r>
      <w:proofErr w:type="spellEnd"/>
      <w:r w:rsidRPr="000F0EEA">
        <w:rPr>
          <w:b/>
        </w:rPr>
        <w:t xml:space="preserve"> склад:</w:t>
      </w:r>
    </w:p>
    <w:p w:rsidR="000F0EEA" w:rsidRPr="000F0EEA" w:rsidRDefault="000F0EEA" w:rsidP="000F0EEA">
      <w:pPr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0F0EEA">
        <w:rPr>
          <w:b/>
          <w:i/>
          <w:sz w:val="24"/>
          <w:szCs w:val="24"/>
        </w:rPr>
        <w:t xml:space="preserve">Лектор: </w:t>
      </w:r>
      <w:proofErr w:type="spellStart"/>
      <w:r w:rsidRPr="000F0EEA">
        <w:rPr>
          <w:sz w:val="24"/>
          <w:szCs w:val="24"/>
        </w:rPr>
        <w:t>к.е.н</w:t>
      </w:r>
      <w:proofErr w:type="spellEnd"/>
      <w:r w:rsidRPr="000F0EEA">
        <w:rPr>
          <w:sz w:val="24"/>
          <w:szCs w:val="24"/>
        </w:rPr>
        <w:t xml:space="preserve">., доцент </w:t>
      </w:r>
      <w:proofErr w:type="spellStart"/>
      <w:r w:rsidRPr="000F0EEA">
        <w:rPr>
          <w:sz w:val="24"/>
          <w:szCs w:val="24"/>
        </w:rPr>
        <w:t>кафедри</w:t>
      </w:r>
      <w:proofErr w:type="spellEnd"/>
      <w:r w:rsidRPr="000F0EEA">
        <w:rPr>
          <w:sz w:val="24"/>
          <w:szCs w:val="24"/>
        </w:rPr>
        <w:t xml:space="preserve"> маркетингу та </w:t>
      </w:r>
      <w:proofErr w:type="spellStart"/>
      <w:r w:rsidRPr="000F0EEA">
        <w:rPr>
          <w:sz w:val="24"/>
          <w:szCs w:val="24"/>
        </w:rPr>
        <w:t>логістики</w:t>
      </w:r>
      <w:proofErr w:type="spellEnd"/>
      <w:r w:rsidRPr="000F0EE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Макарова В.В.</w:t>
      </w:r>
    </w:p>
    <w:p w:rsidR="000F0EEA" w:rsidRPr="000F0EEA" w:rsidRDefault="000F0EEA" w:rsidP="000F0EEA">
      <w:pPr>
        <w:spacing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0F0EEA">
        <w:rPr>
          <w:b/>
          <w:i/>
          <w:sz w:val="24"/>
          <w:szCs w:val="24"/>
        </w:rPr>
        <w:t>Викладач</w:t>
      </w:r>
      <w:proofErr w:type="spellEnd"/>
      <w:r w:rsidRPr="000F0EEA">
        <w:rPr>
          <w:b/>
          <w:i/>
          <w:sz w:val="24"/>
          <w:szCs w:val="24"/>
        </w:rPr>
        <w:t xml:space="preserve"> </w:t>
      </w:r>
      <w:proofErr w:type="spellStart"/>
      <w:r w:rsidRPr="000F0EEA">
        <w:rPr>
          <w:b/>
          <w:i/>
          <w:sz w:val="24"/>
          <w:szCs w:val="24"/>
        </w:rPr>
        <w:t>практичних</w:t>
      </w:r>
      <w:proofErr w:type="spellEnd"/>
      <w:r w:rsidRPr="000F0EEA">
        <w:rPr>
          <w:b/>
          <w:i/>
          <w:sz w:val="24"/>
          <w:szCs w:val="24"/>
        </w:rPr>
        <w:t xml:space="preserve"> занять: </w:t>
      </w:r>
      <w:proofErr w:type="spellStart"/>
      <w:r w:rsidRPr="000F0EEA">
        <w:rPr>
          <w:sz w:val="24"/>
          <w:szCs w:val="24"/>
        </w:rPr>
        <w:t>к.е.н</w:t>
      </w:r>
      <w:proofErr w:type="spellEnd"/>
      <w:r w:rsidRPr="000F0EEA">
        <w:rPr>
          <w:sz w:val="24"/>
          <w:szCs w:val="24"/>
        </w:rPr>
        <w:t xml:space="preserve">., доцент </w:t>
      </w:r>
      <w:proofErr w:type="spellStart"/>
      <w:r w:rsidRPr="000F0EEA">
        <w:rPr>
          <w:sz w:val="24"/>
          <w:szCs w:val="24"/>
        </w:rPr>
        <w:t>кафедри</w:t>
      </w:r>
      <w:proofErr w:type="spellEnd"/>
      <w:r w:rsidRPr="000F0EEA">
        <w:rPr>
          <w:sz w:val="24"/>
          <w:szCs w:val="24"/>
        </w:rPr>
        <w:t xml:space="preserve"> маркетингу та </w:t>
      </w:r>
      <w:proofErr w:type="spellStart"/>
      <w:r w:rsidRPr="000F0EEA">
        <w:rPr>
          <w:sz w:val="24"/>
          <w:szCs w:val="24"/>
        </w:rPr>
        <w:t>логістики</w:t>
      </w:r>
      <w:proofErr w:type="spellEnd"/>
      <w:r w:rsidRPr="000F0EE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Макарова В.В.</w:t>
      </w:r>
    </w:p>
    <w:p w:rsidR="000F0EEA" w:rsidRPr="000F0EEA" w:rsidRDefault="000F0EEA" w:rsidP="000F0EEA">
      <w:pPr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0F0EEA">
        <w:rPr>
          <w:b/>
          <w:sz w:val="24"/>
          <w:szCs w:val="24"/>
        </w:rPr>
        <w:t>Тривалість</w:t>
      </w:r>
      <w:proofErr w:type="spellEnd"/>
      <w:r w:rsidRPr="000F0EEA">
        <w:rPr>
          <w:sz w:val="24"/>
          <w:szCs w:val="24"/>
        </w:rPr>
        <w:t xml:space="preserve">: </w:t>
      </w:r>
      <w:r w:rsidRPr="000F0EEA">
        <w:rPr>
          <w:sz w:val="24"/>
          <w:szCs w:val="24"/>
          <w:lang w:val="uk-UA"/>
        </w:rPr>
        <w:t>5</w:t>
      </w:r>
      <w:r w:rsidRPr="000F0EEA">
        <w:rPr>
          <w:sz w:val="24"/>
          <w:szCs w:val="24"/>
        </w:rPr>
        <w:t xml:space="preserve"> кредит</w:t>
      </w:r>
      <w:proofErr w:type="spellStart"/>
      <w:r w:rsidRPr="000F0EEA">
        <w:rPr>
          <w:sz w:val="24"/>
          <w:szCs w:val="24"/>
          <w:lang w:val="uk-UA"/>
        </w:rPr>
        <w:t>ів</w:t>
      </w:r>
      <w:proofErr w:type="spellEnd"/>
      <w:r w:rsidRPr="000F0EEA">
        <w:rPr>
          <w:sz w:val="24"/>
          <w:szCs w:val="24"/>
          <w:lang w:val="uk-UA"/>
        </w:rPr>
        <w:t xml:space="preserve"> </w:t>
      </w:r>
      <w:r w:rsidRPr="000F0EEA">
        <w:rPr>
          <w:sz w:val="24"/>
          <w:szCs w:val="24"/>
        </w:rPr>
        <w:t xml:space="preserve"> </w:t>
      </w:r>
      <w:r w:rsidRPr="000F0EEA">
        <w:rPr>
          <w:sz w:val="24"/>
          <w:szCs w:val="24"/>
          <w:lang w:val="en-US"/>
        </w:rPr>
        <w:t>ECTS</w:t>
      </w:r>
      <w:r w:rsidRPr="000F0EEA">
        <w:rPr>
          <w:sz w:val="24"/>
          <w:szCs w:val="24"/>
        </w:rPr>
        <w:t>, 1</w:t>
      </w:r>
      <w:r>
        <w:rPr>
          <w:sz w:val="24"/>
          <w:szCs w:val="24"/>
          <w:lang w:val="uk-UA"/>
        </w:rPr>
        <w:t>5</w:t>
      </w:r>
      <w:r w:rsidRPr="000F0EEA">
        <w:rPr>
          <w:sz w:val="24"/>
          <w:szCs w:val="24"/>
        </w:rPr>
        <w:t xml:space="preserve"> </w:t>
      </w:r>
      <w:proofErr w:type="spellStart"/>
      <w:r w:rsidRPr="000F0EEA">
        <w:rPr>
          <w:sz w:val="24"/>
          <w:szCs w:val="24"/>
        </w:rPr>
        <w:t>тижнів</w:t>
      </w:r>
      <w:proofErr w:type="spellEnd"/>
      <w:r w:rsidRPr="000F0EEA">
        <w:rPr>
          <w:sz w:val="24"/>
          <w:szCs w:val="24"/>
        </w:rPr>
        <w:t xml:space="preserve">, 4 </w:t>
      </w:r>
      <w:proofErr w:type="spellStart"/>
      <w:r w:rsidRPr="000F0EEA">
        <w:rPr>
          <w:sz w:val="24"/>
          <w:szCs w:val="24"/>
        </w:rPr>
        <w:t>години</w:t>
      </w:r>
      <w:proofErr w:type="spellEnd"/>
      <w:r w:rsidRPr="000F0EEA">
        <w:rPr>
          <w:sz w:val="24"/>
          <w:szCs w:val="24"/>
        </w:rPr>
        <w:t xml:space="preserve"> на </w:t>
      </w:r>
      <w:proofErr w:type="spellStart"/>
      <w:r w:rsidRPr="000F0EEA">
        <w:rPr>
          <w:sz w:val="24"/>
          <w:szCs w:val="24"/>
        </w:rPr>
        <w:t>тиждень</w:t>
      </w:r>
      <w:proofErr w:type="spellEnd"/>
      <w:r w:rsidRPr="000F0EEA">
        <w:rPr>
          <w:sz w:val="24"/>
          <w:szCs w:val="24"/>
        </w:rPr>
        <w:t>.</w:t>
      </w:r>
    </w:p>
    <w:p w:rsidR="000F0EEA" w:rsidRPr="00AE44EA" w:rsidRDefault="000F0EEA" w:rsidP="000F0EEA">
      <w:pPr>
        <w:spacing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0F0EEA">
        <w:rPr>
          <w:b/>
          <w:sz w:val="24"/>
          <w:szCs w:val="24"/>
        </w:rPr>
        <w:t>Оцінювання</w:t>
      </w:r>
      <w:proofErr w:type="spellEnd"/>
      <w:r w:rsidRPr="000F0EEA">
        <w:rPr>
          <w:b/>
          <w:sz w:val="24"/>
          <w:szCs w:val="24"/>
        </w:rPr>
        <w:t>:</w:t>
      </w:r>
      <w:r w:rsidRPr="000F0EEA">
        <w:rPr>
          <w:sz w:val="24"/>
          <w:szCs w:val="24"/>
        </w:rPr>
        <w:t xml:space="preserve"> </w:t>
      </w:r>
      <w:proofErr w:type="spellStart"/>
      <w:r w:rsidRPr="000F0EEA">
        <w:rPr>
          <w:sz w:val="24"/>
          <w:szCs w:val="24"/>
        </w:rPr>
        <w:t>поточне</w:t>
      </w:r>
      <w:proofErr w:type="spellEnd"/>
      <w:r w:rsidRPr="000F0EEA">
        <w:rPr>
          <w:sz w:val="24"/>
          <w:szCs w:val="24"/>
        </w:rPr>
        <w:t xml:space="preserve"> </w:t>
      </w:r>
      <w:proofErr w:type="spellStart"/>
      <w:r w:rsidRPr="000F0EEA">
        <w:rPr>
          <w:sz w:val="24"/>
          <w:szCs w:val="24"/>
        </w:rPr>
        <w:t>оцінювання</w:t>
      </w:r>
      <w:proofErr w:type="spellEnd"/>
      <w:r w:rsidRPr="000F0EEA">
        <w:rPr>
          <w:sz w:val="24"/>
          <w:szCs w:val="24"/>
        </w:rPr>
        <w:t xml:space="preserve"> – 2 </w:t>
      </w:r>
      <w:proofErr w:type="spellStart"/>
      <w:r w:rsidRPr="000F0EEA">
        <w:rPr>
          <w:sz w:val="24"/>
          <w:szCs w:val="24"/>
        </w:rPr>
        <w:t>модульні</w:t>
      </w:r>
      <w:proofErr w:type="spellEnd"/>
      <w:r w:rsidRPr="000F0EEA">
        <w:rPr>
          <w:sz w:val="24"/>
          <w:szCs w:val="24"/>
        </w:rPr>
        <w:t xml:space="preserve"> </w:t>
      </w:r>
      <w:proofErr w:type="spellStart"/>
      <w:r w:rsidRPr="000F0EEA">
        <w:rPr>
          <w:sz w:val="24"/>
          <w:szCs w:val="24"/>
        </w:rPr>
        <w:t>контролі</w:t>
      </w:r>
      <w:proofErr w:type="spellEnd"/>
      <w:r w:rsidRPr="000F0EEA">
        <w:rPr>
          <w:sz w:val="24"/>
          <w:szCs w:val="24"/>
        </w:rPr>
        <w:t xml:space="preserve">, </w:t>
      </w:r>
      <w:proofErr w:type="spellStart"/>
      <w:proofErr w:type="gramStart"/>
      <w:r w:rsidRPr="000F0EEA">
        <w:rPr>
          <w:sz w:val="24"/>
          <w:szCs w:val="24"/>
        </w:rPr>
        <w:t>п</w:t>
      </w:r>
      <w:proofErr w:type="gramEnd"/>
      <w:r w:rsidRPr="000F0EEA">
        <w:rPr>
          <w:sz w:val="24"/>
          <w:szCs w:val="24"/>
        </w:rPr>
        <w:t>ідсумковий</w:t>
      </w:r>
      <w:proofErr w:type="spellEnd"/>
      <w:r w:rsidRPr="000F0EEA">
        <w:rPr>
          <w:sz w:val="24"/>
          <w:szCs w:val="24"/>
        </w:rPr>
        <w:t xml:space="preserve"> контроль – </w:t>
      </w:r>
      <w:proofErr w:type="spellStart"/>
      <w:r w:rsidRPr="000F0EEA">
        <w:rPr>
          <w:sz w:val="24"/>
          <w:szCs w:val="24"/>
        </w:rPr>
        <w:t>залік</w:t>
      </w:r>
      <w:proofErr w:type="spellEnd"/>
      <w:r w:rsidRPr="000F0EEA">
        <w:rPr>
          <w:sz w:val="24"/>
          <w:szCs w:val="24"/>
        </w:rPr>
        <w:t>.</w:t>
      </w:r>
      <w:r w:rsidR="00AE44EA">
        <w:rPr>
          <w:sz w:val="24"/>
          <w:szCs w:val="24"/>
          <w:lang w:val="uk-UA"/>
        </w:rPr>
        <w:t>( 8 семестр)</w:t>
      </w:r>
    </w:p>
    <w:p w:rsidR="000F0EEA" w:rsidRPr="00E90CDB" w:rsidRDefault="000F0EEA" w:rsidP="000F0EEA">
      <w:pPr>
        <w:rPr>
          <w:sz w:val="24"/>
          <w:szCs w:val="24"/>
        </w:rPr>
      </w:pPr>
    </w:p>
    <w:p w:rsidR="000F0EEA" w:rsidRPr="00E90CDB" w:rsidRDefault="000F0EEA" w:rsidP="000F0EEA">
      <w:pPr>
        <w:rPr>
          <w:sz w:val="24"/>
          <w:szCs w:val="24"/>
        </w:rPr>
      </w:pPr>
    </w:p>
    <w:p w:rsidR="0072635C" w:rsidRDefault="0072635C"/>
    <w:sectPr w:rsidR="0072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2C"/>
    <w:rsid w:val="000F0EEA"/>
    <w:rsid w:val="0072635C"/>
    <w:rsid w:val="007C4C22"/>
    <w:rsid w:val="00AE44EA"/>
    <w:rsid w:val="00BA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22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4C22"/>
    <w:pPr>
      <w:autoSpaceDE w:val="0"/>
      <w:autoSpaceDN w:val="0"/>
      <w:spacing w:line="240" w:lineRule="auto"/>
      <w:jc w:val="center"/>
    </w:pPr>
    <w:rPr>
      <w:rFonts w:ascii="Calibri" w:hAnsi="Calibri"/>
      <w:sz w:val="20"/>
      <w:szCs w:val="24"/>
      <w:lang w:val="x-none"/>
    </w:rPr>
  </w:style>
  <w:style w:type="character" w:customStyle="1" w:styleId="a4">
    <w:name w:val="Название Знак"/>
    <w:basedOn w:val="a0"/>
    <w:link w:val="a3"/>
    <w:uiPriority w:val="99"/>
    <w:rsid w:val="007C4C22"/>
    <w:rPr>
      <w:rFonts w:ascii="Calibri" w:eastAsia="Calibri" w:hAnsi="Calibri" w:cs="Times New Roman"/>
      <w:sz w:val="20"/>
      <w:szCs w:val="24"/>
      <w:lang w:val="x-none"/>
    </w:rPr>
  </w:style>
  <w:style w:type="paragraph" w:customStyle="1" w:styleId="Default">
    <w:name w:val="Default"/>
    <w:rsid w:val="007C4C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0F0E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22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4C22"/>
    <w:pPr>
      <w:autoSpaceDE w:val="0"/>
      <w:autoSpaceDN w:val="0"/>
      <w:spacing w:line="240" w:lineRule="auto"/>
      <w:jc w:val="center"/>
    </w:pPr>
    <w:rPr>
      <w:rFonts w:ascii="Calibri" w:hAnsi="Calibri"/>
      <w:sz w:val="20"/>
      <w:szCs w:val="24"/>
      <w:lang w:val="x-none"/>
    </w:rPr>
  </w:style>
  <w:style w:type="character" w:customStyle="1" w:styleId="a4">
    <w:name w:val="Название Знак"/>
    <w:basedOn w:val="a0"/>
    <w:link w:val="a3"/>
    <w:uiPriority w:val="99"/>
    <w:rsid w:val="007C4C22"/>
    <w:rPr>
      <w:rFonts w:ascii="Calibri" w:eastAsia="Calibri" w:hAnsi="Calibri" w:cs="Times New Roman"/>
      <w:sz w:val="20"/>
      <w:szCs w:val="24"/>
      <w:lang w:val="x-none"/>
    </w:rPr>
  </w:style>
  <w:style w:type="paragraph" w:customStyle="1" w:styleId="Default">
    <w:name w:val="Default"/>
    <w:rsid w:val="007C4C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0F0E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4</cp:revision>
  <dcterms:created xsi:type="dcterms:W3CDTF">2021-04-12T18:29:00Z</dcterms:created>
  <dcterms:modified xsi:type="dcterms:W3CDTF">2021-04-15T11:33:00Z</dcterms:modified>
</cp:coreProperties>
</file>